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40B1" w14:textId="77777777" w:rsidR="009F4837" w:rsidRDefault="009F4837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OSMAN KOSMALSKI </w:t>
      </w:r>
    </w:p>
    <w:p w14:paraId="5650FC4A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1421E" w14:textId="7BEB978B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Przewodnicząc</w:t>
      </w:r>
      <w:r w:rsidR="009F4837" w:rsidRPr="00D706F0">
        <w:rPr>
          <w:rFonts w:ascii="Times New Roman" w:hAnsi="Times New Roman" w:cs="Times New Roman"/>
          <w:sz w:val="24"/>
          <w:szCs w:val="24"/>
        </w:rPr>
        <w:t>y</w:t>
      </w:r>
      <w:r w:rsidRPr="00D706F0">
        <w:rPr>
          <w:rFonts w:ascii="Times New Roman" w:hAnsi="Times New Roman" w:cs="Times New Roman"/>
          <w:sz w:val="24"/>
          <w:szCs w:val="24"/>
        </w:rPr>
        <w:t xml:space="preserve"> Rady Nadzorczej </w:t>
      </w:r>
      <w:r w:rsidR="009F4837" w:rsidRPr="00D706F0">
        <w:rPr>
          <w:rFonts w:ascii="Times New Roman" w:hAnsi="Times New Roman" w:cs="Times New Roman"/>
          <w:sz w:val="24"/>
          <w:szCs w:val="24"/>
        </w:rPr>
        <w:t xml:space="preserve">Pan Osman Kosmalski </w:t>
      </w:r>
      <w:r w:rsidRPr="00D706F0">
        <w:rPr>
          <w:rFonts w:ascii="Times New Roman" w:hAnsi="Times New Roman" w:cs="Times New Roman"/>
          <w:sz w:val="24"/>
          <w:szCs w:val="24"/>
        </w:rPr>
        <w:t xml:space="preserve">posiada wykształcenie wyższe, </w:t>
      </w:r>
      <w:r w:rsidR="006466BB">
        <w:rPr>
          <w:rFonts w:ascii="Times New Roman" w:hAnsi="Times New Roman" w:cs="Times New Roman"/>
          <w:sz w:val="24"/>
          <w:szCs w:val="24"/>
        </w:rPr>
        <w:br/>
      </w:r>
      <w:r w:rsidRPr="00D706F0">
        <w:rPr>
          <w:rFonts w:ascii="Times New Roman" w:hAnsi="Times New Roman" w:cs="Times New Roman"/>
          <w:sz w:val="24"/>
          <w:szCs w:val="24"/>
        </w:rPr>
        <w:t>jest absolwent</w:t>
      </w:r>
      <w:r w:rsidR="00BC6A83" w:rsidRPr="00D706F0">
        <w:rPr>
          <w:rFonts w:ascii="Times New Roman" w:hAnsi="Times New Roman" w:cs="Times New Roman"/>
          <w:sz w:val="24"/>
          <w:szCs w:val="24"/>
        </w:rPr>
        <w:t xml:space="preserve">em </w:t>
      </w:r>
      <w:r w:rsidR="00AA68DB" w:rsidRPr="00D706F0">
        <w:rPr>
          <w:rFonts w:ascii="Times New Roman" w:hAnsi="Times New Roman" w:cs="Times New Roman"/>
          <w:sz w:val="24"/>
          <w:szCs w:val="24"/>
        </w:rPr>
        <w:t>Uniwersytetu Wrocławskiego</w:t>
      </w:r>
      <w:r w:rsidR="00B9039E" w:rsidRPr="00D706F0">
        <w:rPr>
          <w:rFonts w:ascii="Times New Roman" w:hAnsi="Times New Roman" w:cs="Times New Roman"/>
          <w:sz w:val="24"/>
          <w:szCs w:val="24"/>
        </w:rPr>
        <w:t xml:space="preserve">, Wydziału Prawa i Administracji na kierunku prawo. </w:t>
      </w:r>
      <w:r w:rsidR="00A4038C" w:rsidRPr="00D706F0">
        <w:rPr>
          <w:rFonts w:ascii="Times New Roman" w:hAnsi="Times New Roman" w:cs="Times New Roman"/>
          <w:sz w:val="24"/>
          <w:szCs w:val="24"/>
        </w:rPr>
        <w:t xml:space="preserve">W Sądzie Apelacyjnym we Wrocławiu </w:t>
      </w:r>
      <w:r w:rsidR="006B2586" w:rsidRPr="00D706F0">
        <w:rPr>
          <w:rFonts w:ascii="Times New Roman" w:hAnsi="Times New Roman" w:cs="Times New Roman"/>
          <w:sz w:val="24"/>
          <w:szCs w:val="24"/>
        </w:rPr>
        <w:t>z</w:t>
      </w:r>
      <w:r w:rsidR="00CE4E9E" w:rsidRPr="00D706F0">
        <w:rPr>
          <w:rFonts w:ascii="Times New Roman" w:hAnsi="Times New Roman" w:cs="Times New Roman"/>
          <w:sz w:val="24"/>
          <w:szCs w:val="24"/>
        </w:rPr>
        <w:t xml:space="preserve"> </w:t>
      </w:r>
      <w:r w:rsidR="00FD5070" w:rsidRPr="00D706F0">
        <w:rPr>
          <w:rFonts w:ascii="Times New Roman" w:hAnsi="Times New Roman" w:cs="Times New Roman"/>
          <w:sz w:val="24"/>
          <w:szCs w:val="24"/>
        </w:rPr>
        <w:t xml:space="preserve">wynikiem pozytywnym ukończył </w:t>
      </w:r>
      <w:r w:rsidR="00567380" w:rsidRPr="00D706F0">
        <w:rPr>
          <w:rFonts w:ascii="Times New Roman" w:hAnsi="Times New Roman" w:cs="Times New Roman"/>
          <w:sz w:val="24"/>
          <w:szCs w:val="24"/>
        </w:rPr>
        <w:t xml:space="preserve">aplikację sędziowską oraz </w:t>
      </w:r>
      <w:r w:rsidR="00422E70" w:rsidRPr="00D706F0">
        <w:rPr>
          <w:rFonts w:ascii="Times New Roman" w:hAnsi="Times New Roman" w:cs="Times New Roman"/>
          <w:sz w:val="24"/>
          <w:szCs w:val="24"/>
        </w:rPr>
        <w:t xml:space="preserve">w Okręgowej Izbie Radców Prawnych w Wałbrzychu ukończył aplikację radcowską </w:t>
      </w:r>
      <w:r w:rsidR="00D66CC3" w:rsidRPr="00D706F0">
        <w:rPr>
          <w:rFonts w:ascii="Times New Roman" w:hAnsi="Times New Roman" w:cs="Times New Roman"/>
          <w:sz w:val="24"/>
          <w:szCs w:val="24"/>
        </w:rPr>
        <w:t>uz</w:t>
      </w:r>
      <w:r w:rsidR="00422E70" w:rsidRPr="00D706F0">
        <w:rPr>
          <w:rFonts w:ascii="Times New Roman" w:hAnsi="Times New Roman" w:cs="Times New Roman"/>
          <w:sz w:val="24"/>
          <w:szCs w:val="24"/>
        </w:rPr>
        <w:t>yskując tytuł radcy prawnego</w:t>
      </w:r>
      <w:r w:rsidR="00A4038C" w:rsidRPr="00D706F0">
        <w:rPr>
          <w:rFonts w:ascii="Times New Roman" w:hAnsi="Times New Roman" w:cs="Times New Roman"/>
          <w:sz w:val="24"/>
          <w:szCs w:val="24"/>
        </w:rPr>
        <w:t>.</w:t>
      </w:r>
      <w:r w:rsidRPr="00D70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D23FC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2330B" w14:textId="19947376" w:rsidR="00835329" w:rsidRPr="00D706F0" w:rsidRDefault="003E6561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Przebieg kariery zawodowej:</w:t>
      </w:r>
    </w:p>
    <w:p w14:paraId="4A4CC74F" w14:textId="1B50BED6" w:rsidR="00FB09E5" w:rsidRPr="00D706F0" w:rsidRDefault="00FB09E5" w:rsidP="00D706F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>1994</w:t>
      </w:r>
      <w:r w:rsidR="001D0934" w:rsidRPr="00D7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- 1</w:t>
      </w:r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>995</w:t>
      </w:r>
      <w:r w:rsidR="005C4240" w:rsidRPr="00D7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>Spe</w:t>
      </w:r>
      <w:proofErr w:type="spellStart"/>
      <w:r w:rsidRPr="00D706F0">
        <w:rPr>
          <w:rFonts w:ascii="Times New Roman" w:hAnsi="Times New Roman" w:cs="Times New Roman"/>
          <w:bCs/>
          <w:sz w:val="24"/>
          <w:szCs w:val="24"/>
        </w:rPr>
        <w:t>cjalista</w:t>
      </w:r>
      <w:proofErr w:type="spellEnd"/>
      <w:r w:rsidRPr="00D706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06F0">
        <w:rPr>
          <w:rFonts w:ascii="Times New Roman" w:hAnsi="Times New Roman" w:cs="Times New Roman"/>
          <w:bCs/>
          <w:sz w:val="24"/>
          <w:szCs w:val="24"/>
        </w:rPr>
        <w:t>ds</w:t>
      </w:r>
      <w:proofErr w:type="spellEnd"/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>. Umów PHU</w:t>
      </w:r>
      <w:r w:rsidR="00787618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>Surfland</w:t>
      </w:r>
      <w:proofErr w:type="spellEnd"/>
      <w:r w:rsidRPr="00D706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sp. z o.o. </w:t>
      </w:r>
    </w:p>
    <w:p w14:paraId="57FBA233" w14:textId="5FC9D1F0" w:rsidR="0019762F" w:rsidRPr="00D706F0" w:rsidRDefault="0019762F" w:rsidP="00D706F0">
      <w:pPr>
        <w:spacing w:after="0" w:line="276" w:lineRule="auto"/>
        <w:ind w:left="2552" w:hanging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6F0">
        <w:rPr>
          <w:rFonts w:ascii="Times New Roman" w:hAnsi="Times New Roman" w:cs="Times New Roman"/>
          <w:bCs/>
          <w:sz w:val="24"/>
          <w:szCs w:val="24"/>
        </w:rPr>
        <w:t>1995</w:t>
      </w:r>
      <w:r w:rsidR="006466BB">
        <w:rPr>
          <w:rFonts w:ascii="Times New Roman" w:hAnsi="Times New Roman" w:cs="Times New Roman"/>
          <w:bCs/>
          <w:sz w:val="24"/>
          <w:szCs w:val="24"/>
        </w:rPr>
        <w:t xml:space="preserve"> -  1</w:t>
      </w:r>
      <w:r w:rsidRPr="00D706F0">
        <w:rPr>
          <w:rFonts w:ascii="Times New Roman" w:hAnsi="Times New Roman" w:cs="Times New Roman"/>
          <w:bCs/>
          <w:sz w:val="24"/>
          <w:szCs w:val="24"/>
        </w:rPr>
        <w:t>996 Z</w:t>
      </w:r>
      <w:r w:rsidR="001D0934" w:rsidRPr="00D706F0">
        <w:rPr>
          <w:rFonts w:ascii="Times New Roman" w:hAnsi="Times New Roman" w:cs="Times New Roman"/>
          <w:bCs/>
          <w:sz w:val="24"/>
          <w:szCs w:val="24"/>
        </w:rPr>
        <w:t>astępca</w:t>
      </w:r>
      <w:r w:rsidRPr="00D706F0">
        <w:rPr>
          <w:rFonts w:ascii="Times New Roman" w:hAnsi="Times New Roman" w:cs="Times New Roman"/>
          <w:bCs/>
          <w:sz w:val="24"/>
          <w:szCs w:val="24"/>
        </w:rPr>
        <w:t xml:space="preserve"> Dyrektora Działu Prawnego</w:t>
      </w:r>
      <w:r w:rsidR="00787618">
        <w:rPr>
          <w:rFonts w:ascii="Times New Roman" w:hAnsi="Times New Roman" w:cs="Times New Roman"/>
          <w:bCs/>
          <w:sz w:val="24"/>
          <w:szCs w:val="24"/>
        </w:rPr>
        <w:t>-</w:t>
      </w:r>
      <w:r w:rsidR="008376E8" w:rsidRPr="00D70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06F0">
        <w:rPr>
          <w:rFonts w:ascii="Times New Roman" w:hAnsi="Times New Roman" w:cs="Times New Roman"/>
          <w:bCs/>
          <w:sz w:val="24"/>
          <w:szCs w:val="24"/>
        </w:rPr>
        <w:t>Europejski Fundusz Leasingowy sp. z o.o.</w:t>
      </w:r>
    </w:p>
    <w:p w14:paraId="74193BA5" w14:textId="5DE8A598" w:rsidR="003E6561" w:rsidRDefault="00A571A6" w:rsidP="00D706F0">
      <w:pPr>
        <w:spacing w:after="0" w:line="276" w:lineRule="auto"/>
        <w:ind w:left="2552" w:hanging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6F0">
        <w:rPr>
          <w:rFonts w:ascii="Times New Roman" w:hAnsi="Times New Roman" w:cs="Times New Roman"/>
          <w:bCs/>
          <w:sz w:val="24"/>
          <w:szCs w:val="24"/>
        </w:rPr>
        <w:t xml:space="preserve">1996 </w:t>
      </w:r>
      <w:r w:rsidR="005C4240" w:rsidRPr="00D706F0">
        <w:rPr>
          <w:rFonts w:ascii="Times New Roman" w:hAnsi="Times New Roman" w:cs="Times New Roman"/>
          <w:bCs/>
          <w:sz w:val="24"/>
          <w:szCs w:val="24"/>
        </w:rPr>
        <w:t>-</w:t>
      </w:r>
      <w:r w:rsidRPr="00D706F0">
        <w:rPr>
          <w:rFonts w:ascii="Times New Roman" w:hAnsi="Times New Roman" w:cs="Times New Roman"/>
          <w:bCs/>
          <w:sz w:val="24"/>
          <w:szCs w:val="24"/>
        </w:rPr>
        <w:t xml:space="preserve"> do chwili obecnej Dyrektor Działu Prawnego </w:t>
      </w:r>
      <w:r w:rsidR="0078761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706F0">
        <w:rPr>
          <w:rFonts w:ascii="Times New Roman" w:hAnsi="Times New Roman" w:cs="Times New Roman"/>
          <w:bCs/>
          <w:sz w:val="24"/>
          <w:szCs w:val="24"/>
        </w:rPr>
        <w:t>Koelner S</w:t>
      </w:r>
      <w:r w:rsidR="006466BB">
        <w:rPr>
          <w:rFonts w:ascii="Times New Roman" w:hAnsi="Times New Roman" w:cs="Times New Roman"/>
          <w:bCs/>
          <w:sz w:val="24"/>
          <w:szCs w:val="24"/>
        </w:rPr>
        <w:t>.</w:t>
      </w:r>
      <w:r w:rsidRPr="00D706F0">
        <w:rPr>
          <w:rFonts w:ascii="Times New Roman" w:hAnsi="Times New Roman" w:cs="Times New Roman"/>
          <w:bCs/>
          <w:sz w:val="24"/>
          <w:szCs w:val="24"/>
        </w:rPr>
        <w:t>A</w:t>
      </w:r>
      <w:r w:rsidR="006466BB">
        <w:rPr>
          <w:rFonts w:ascii="Times New Roman" w:hAnsi="Times New Roman" w:cs="Times New Roman"/>
          <w:bCs/>
          <w:sz w:val="24"/>
          <w:szCs w:val="24"/>
        </w:rPr>
        <w:t>.</w:t>
      </w:r>
      <w:r w:rsidRPr="00D706F0">
        <w:rPr>
          <w:rFonts w:ascii="Times New Roman" w:hAnsi="Times New Roman" w:cs="Times New Roman"/>
          <w:bCs/>
          <w:sz w:val="24"/>
          <w:szCs w:val="24"/>
        </w:rPr>
        <w:t xml:space="preserve"> (obecnie Rawlplug S.A.)</w:t>
      </w:r>
      <w:r w:rsidR="00D50479" w:rsidRPr="00D706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BD3B60" w14:textId="77777777" w:rsidR="00580A3F" w:rsidRPr="00D706F0" w:rsidRDefault="00580A3F" w:rsidP="00D706F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D050A" w14:textId="5421EB00" w:rsidR="00835329" w:rsidRPr="00D706F0" w:rsidRDefault="00D5047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r w:rsidR="003B00B7" w:rsidRPr="00D706F0">
        <w:rPr>
          <w:rFonts w:ascii="Times New Roman" w:hAnsi="Times New Roman" w:cs="Times New Roman"/>
          <w:sz w:val="24"/>
          <w:szCs w:val="24"/>
        </w:rPr>
        <w:t xml:space="preserve">Pan </w:t>
      </w:r>
      <w:r w:rsidRPr="00D706F0">
        <w:rPr>
          <w:rFonts w:ascii="Times New Roman" w:hAnsi="Times New Roman" w:cs="Times New Roman"/>
          <w:sz w:val="24"/>
          <w:szCs w:val="24"/>
        </w:rPr>
        <w:t xml:space="preserve">Osman Kosmalski </w:t>
      </w:r>
      <w:bookmarkStart w:id="0" w:name="_Hlk74922404"/>
      <w:r w:rsidR="00835329" w:rsidRPr="00D706F0">
        <w:rPr>
          <w:rFonts w:ascii="Times New Roman" w:hAnsi="Times New Roman" w:cs="Times New Roman"/>
          <w:sz w:val="24"/>
          <w:szCs w:val="24"/>
        </w:rPr>
        <w:t xml:space="preserve">nie wykonuje działalności konkurencyjnej w stosunku do Spółki oraz nie jest wspólnikiem w konkurencyjnych spółkach cywilnych, osobowych lub kapitałowych, oraz nie jest członkiem organów jakichkolwiek innych, konkurencyjnych osób prawnych. </w:t>
      </w:r>
      <w:bookmarkEnd w:id="0"/>
    </w:p>
    <w:p w14:paraId="7B571484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AFB85" w14:textId="4CF41878" w:rsidR="00835329" w:rsidRPr="00D706F0" w:rsidRDefault="002B2C07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Pan Osman Kosmalski</w:t>
      </w:r>
      <w:r w:rsidR="00835329" w:rsidRPr="00D706F0">
        <w:rPr>
          <w:rFonts w:ascii="Times New Roman" w:hAnsi="Times New Roman" w:cs="Times New Roman"/>
          <w:sz w:val="24"/>
          <w:szCs w:val="24"/>
        </w:rPr>
        <w:t xml:space="preserve"> nie figuruje w Rejestrze Dłużników Niewypłacalnych prowadzonym na podstawie ustawy o KRS. </w:t>
      </w:r>
    </w:p>
    <w:p w14:paraId="5E5008FD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2A9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AC6D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TOMASZ MOGILSKI </w:t>
      </w:r>
    </w:p>
    <w:p w14:paraId="5F105E86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49543" w14:textId="17E9855F" w:rsidR="00835329" w:rsidRPr="00341084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084">
        <w:rPr>
          <w:rFonts w:ascii="Times New Roman" w:hAnsi="Times New Roman" w:cs="Times New Roman"/>
          <w:sz w:val="24"/>
          <w:szCs w:val="24"/>
        </w:rPr>
        <w:t>Pan Tomasz Mogilski jest absolwentem Wydziału Prawa Uniwersytetu Wrocławskiego</w:t>
      </w:r>
      <w:r w:rsidR="00DC0925" w:rsidRPr="00341084">
        <w:rPr>
          <w:rFonts w:ascii="Times New Roman" w:hAnsi="Times New Roman" w:cs="Times New Roman"/>
          <w:sz w:val="24"/>
          <w:szCs w:val="24"/>
        </w:rPr>
        <w:t>.</w:t>
      </w:r>
      <w:r w:rsidRPr="00341084">
        <w:rPr>
          <w:rFonts w:ascii="Times New Roman" w:hAnsi="Times New Roman" w:cs="Times New Roman"/>
          <w:sz w:val="24"/>
          <w:szCs w:val="24"/>
        </w:rPr>
        <w:t xml:space="preserve"> </w:t>
      </w:r>
      <w:r w:rsidR="006466BB">
        <w:rPr>
          <w:rFonts w:ascii="Times New Roman" w:hAnsi="Times New Roman" w:cs="Times New Roman"/>
          <w:sz w:val="24"/>
          <w:szCs w:val="24"/>
        </w:rPr>
        <w:br/>
      </w:r>
      <w:r w:rsidR="00F94BF2" w:rsidRPr="00341084">
        <w:rPr>
          <w:rFonts w:ascii="Times New Roman" w:hAnsi="Times New Roman" w:cs="Times New Roman"/>
          <w:sz w:val="24"/>
          <w:szCs w:val="24"/>
        </w:rPr>
        <w:t xml:space="preserve">Od początku kariery zawodowej </w:t>
      </w:r>
      <w:r w:rsidR="00770E74" w:rsidRPr="00341084">
        <w:rPr>
          <w:rFonts w:ascii="Times New Roman" w:hAnsi="Times New Roman" w:cs="Times New Roman"/>
          <w:sz w:val="24"/>
          <w:szCs w:val="24"/>
        </w:rPr>
        <w:t>Pan Tomasz Mogilski jest związany z firm</w:t>
      </w:r>
      <w:r w:rsidR="004C58D4" w:rsidRPr="00341084">
        <w:rPr>
          <w:rFonts w:ascii="Times New Roman" w:hAnsi="Times New Roman" w:cs="Times New Roman"/>
          <w:sz w:val="24"/>
          <w:szCs w:val="24"/>
        </w:rPr>
        <w:t>ą</w:t>
      </w:r>
      <w:r w:rsidR="00770E74" w:rsidRPr="00341084">
        <w:rPr>
          <w:rFonts w:ascii="Times New Roman" w:hAnsi="Times New Roman" w:cs="Times New Roman"/>
          <w:sz w:val="24"/>
          <w:szCs w:val="24"/>
        </w:rPr>
        <w:t xml:space="preserve"> Koelner. </w:t>
      </w:r>
      <w:r w:rsidR="006466BB">
        <w:rPr>
          <w:rFonts w:ascii="Times New Roman" w:hAnsi="Times New Roman" w:cs="Times New Roman"/>
          <w:sz w:val="24"/>
          <w:szCs w:val="24"/>
        </w:rPr>
        <w:br/>
      </w:r>
      <w:r w:rsidRPr="00341084">
        <w:rPr>
          <w:rFonts w:ascii="Times New Roman" w:hAnsi="Times New Roman" w:cs="Times New Roman"/>
          <w:sz w:val="24"/>
          <w:szCs w:val="24"/>
        </w:rPr>
        <w:t xml:space="preserve">Od 1995 roku </w:t>
      </w:r>
      <w:r w:rsidR="005A5874" w:rsidRPr="00341084">
        <w:rPr>
          <w:rFonts w:ascii="Times New Roman" w:hAnsi="Times New Roman" w:cs="Times New Roman"/>
          <w:sz w:val="24"/>
          <w:szCs w:val="24"/>
        </w:rPr>
        <w:t xml:space="preserve">pracował na stanowisku </w:t>
      </w:r>
      <w:r w:rsidRPr="00341084">
        <w:rPr>
          <w:rFonts w:ascii="Times New Roman" w:hAnsi="Times New Roman" w:cs="Times New Roman"/>
          <w:sz w:val="24"/>
          <w:szCs w:val="24"/>
        </w:rPr>
        <w:t xml:space="preserve"> Dyrektora Handlowego</w:t>
      </w:r>
      <w:r w:rsidR="00495FAC" w:rsidRPr="00341084">
        <w:rPr>
          <w:rFonts w:ascii="Times New Roman" w:hAnsi="Times New Roman" w:cs="Times New Roman"/>
          <w:sz w:val="24"/>
          <w:szCs w:val="24"/>
        </w:rPr>
        <w:t>.</w:t>
      </w:r>
      <w:r w:rsidR="006F45E7" w:rsidRPr="00341084">
        <w:rPr>
          <w:rFonts w:ascii="Times New Roman" w:hAnsi="Times New Roman" w:cs="Times New Roman"/>
          <w:sz w:val="24"/>
          <w:szCs w:val="24"/>
        </w:rPr>
        <w:t xml:space="preserve"> W latach 1999 -</w:t>
      </w:r>
      <w:r w:rsidRPr="00341084">
        <w:rPr>
          <w:rFonts w:ascii="Times New Roman" w:hAnsi="Times New Roman" w:cs="Times New Roman"/>
          <w:sz w:val="24"/>
          <w:szCs w:val="24"/>
        </w:rPr>
        <w:t xml:space="preserve"> 2010 pełnił funkcję Wiceprezesa Zarządu Koelner S.A. (obecnie Rawlplug S.A.). </w:t>
      </w:r>
    </w:p>
    <w:p w14:paraId="4DBEDFA4" w14:textId="77777777" w:rsidR="00835329" w:rsidRPr="00341084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6682D" w14:textId="06411FEB" w:rsidR="00835329" w:rsidRPr="00341084" w:rsidRDefault="00B767F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084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r w:rsidR="00835329" w:rsidRPr="00341084">
        <w:rPr>
          <w:rFonts w:ascii="Times New Roman" w:hAnsi="Times New Roman" w:cs="Times New Roman"/>
          <w:sz w:val="24"/>
          <w:szCs w:val="24"/>
        </w:rPr>
        <w:t xml:space="preserve">Pan Tomasz Mogilski </w:t>
      </w:r>
      <w:bookmarkStart w:id="1" w:name="_Hlk74924919"/>
      <w:r w:rsidR="00835329" w:rsidRPr="00341084">
        <w:rPr>
          <w:rFonts w:ascii="Times New Roman" w:hAnsi="Times New Roman" w:cs="Times New Roman"/>
          <w:sz w:val="24"/>
          <w:szCs w:val="24"/>
        </w:rPr>
        <w:t>nie wykonuje działalności konkurencyjnej w stosunku do Spółki oraz nie jest wspólnikiem w konkurencyjnych spółkach cywilnych, osobowych lub kapitałowych, oraz nie jest członkiem organów jakichkolwiek innych, konkurencyjnych osób prawnych.</w:t>
      </w:r>
    </w:p>
    <w:p w14:paraId="5B2758C4" w14:textId="77777777" w:rsidR="00835329" w:rsidRPr="00341084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F854FEA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084">
        <w:rPr>
          <w:rFonts w:ascii="Times New Roman" w:hAnsi="Times New Roman" w:cs="Times New Roman"/>
          <w:sz w:val="24"/>
          <w:szCs w:val="24"/>
        </w:rPr>
        <w:t>Pan Tomasz Mogilski nie figuruje w Rejestrze Dłużników Niewypłacalnych prowadzonym na podstawie ustawy o KRS.</w:t>
      </w:r>
      <w:r w:rsidRPr="00D70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78F64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E6B03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49877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ZBIGNIEW STABISZEWSKI</w:t>
      </w:r>
    </w:p>
    <w:p w14:paraId="57465952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6B5F3" w14:textId="27E5FAF7" w:rsidR="00336D62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Absolwent Uniwersytetu Jagiellońskiego i Akademii Ekonomicznej we Wrocławiu. Ponadto </w:t>
      </w:r>
      <w:r w:rsidR="00C05F2E">
        <w:rPr>
          <w:rFonts w:ascii="Times New Roman" w:hAnsi="Times New Roman" w:cs="Times New Roman"/>
          <w:sz w:val="24"/>
          <w:szCs w:val="24"/>
        </w:rPr>
        <w:t xml:space="preserve">Pan Zbigniew Stabiszewski </w:t>
      </w:r>
      <w:r w:rsidRPr="00D706F0">
        <w:rPr>
          <w:rFonts w:ascii="Times New Roman" w:hAnsi="Times New Roman" w:cs="Times New Roman"/>
          <w:sz w:val="24"/>
          <w:szCs w:val="24"/>
        </w:rPr>
        <w:t xml:space="preserve">ukończył między innymi studia podyplomowe na Akademii Ekonomicznej we Wrocławiu, Szkołę Organizacji i Zarządzania OTREK. Wielokrotny uczestnik programów szkoleniowych z zakresu bankowości i zarządzania Kellogg School of </w:t>
      </w:r>
      <w:r w:rsidRPr="00D706F0">
        <w:rPr>
          <w:rFonts w:ascii="Times New Roman" w:hAnsi="Times New Roman" w:cs="Times New Roman"/>
          <w:sz w:val="24"/>
          <w:szCs w:val="24"/>
        </w:rPr>
        <w:lastRenderedPageBreak/>
        <w:t xml:space="preserve">Management na </w:t>
      </w:r>
      <w:proofErr w:type="spellStart"/>
      <w:r w:rsidRPr="00D706F0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D706F0">
        <w:rPr>
          <w:rFonts w:ascii="Times New Roman" w:hAnsi="Times New Roman" w:cs="Times New Roman"/>
          <w:sz w:val="24"/>
          <w:szCs w:val="24"/>
        </w:rPr>
        <w:t xml:space="preserve"> University of Chicago. Posiada uprawnienia członka rad nadzorczych spółek Skarbu Państwa.  </w:t>
      </w:r>
    </w:p>
    <w:p w14:paraId="0E326A17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F0B1D" w14:textId="08B2F6CA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 Od 1986 roku związany z sektorem bankowym:</w:t>
      </w:r>
    </w:p>
    <w:p w14:paraId="6FFA1739" w14:textId="4B5F1108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do 1989</w:t>
      </w:r>
      <w:r w:rsidR="006466BB">
        <w:rPr>
          <w:rFonts w:ascii="Times New Roman" w:hAnsi="Times New Roman" w:cs="Times New Roman"/>
          <w:sz w:val="24"/>
          <w:szCs w:val="24"/>
        </w:rPr>
        <w:t> </w:t>
      </w:r>
      <w:r w:rsidRPr="00D706F0">
        <w:rPr>
          <w:rFonts w:ascii="Times New Roman" w:hAnsi="Times New Roman" w:cs="Times New Roman"/>
          <w:sz w:val="24"/>
          <w:szCs w:val="24"/>
        </w:rPr>
        <w:t>r. w Narodowym Banku Polskim, w tym naczelnik wydziału w oddziale wojewódzkim NBP,</w:t>
      </w:r>
    </w:p>
    <w:p w14:paraId="6859CEAE" w14:textId="191D34A7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do 1992 r. dyrektor departamentu, dyrektor zarządzający w Centrali Banku Zachodniego S.A. we Wrocławiu,</w:t>
      </w:r>
    </w:p>
    <w:p w14:paraId="585AD57B" w14:textId="6150D165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w latach 1992</w:t>
      </w:r>
      <w:r w:rsidR="006466BB">
        <w:rPr>
          <w:rFonts w:ascii="Times New Roman" w:hAnsi="Times New Roman" w:cs="Times New Roman"/>
          <w:sz w:val="24"/>
          <w:szCs w:val="24"/>
        </w:rPr>
        <w:t xml:space="preserve"> - </w:t>
      </w:r>
      <w:r w:rsidRPr="00D706F0">
        <w:rPr>
          <w:rFonts w:ascii="Times New Roman" w:hAnsi="Times New Roman" w:cs="Times New Roman"/>
          <w:sz w:val="24"/>
          <w:szCs w:val="24"/>
        </w:rPr>
        <w:t>1999 członek Zarządu Banku Zachodniego S.A.,</w:t>
      </w:r>
    </w:p>
    <w:p w14:paraId="2FBCBB95" w14:textId="77777777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do 2000 r. dyrektor zarządzający w Banku Zachodnim WBK S.A. we Wrocławiu,</w:t>
      </w:r>
    </w:p>
    <w:p w14:paraId="76750C2E" w14:textId="7C9B3945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w latach 2000</w:t>
      </w:r>
      <w:r w:rsidR="006466BB">
        <w:rPr>
          <w:rFonts w:ascii="Times New Roman" w:hAnsi="Times New Roman" w:cs="Times New Roman"/>
          <w:sz w:val="24"/>
          <w:szCs w:val="24"/>
        </w:rPr>
        <w:t xml:space="preserve"> - </w:t>
      </w:r>
      <w:r w:rsidRPr="00D706F0">
        <w:rPr>
          <w:rFonts w:ascii="Times New Roman" w:hAnsi="Times New Roman" w:cs="Times New Roman"/>
          <w:sz w:val="24"/>
          <w:szCs w:val="24"/>
        </w:rPr>
        <w:t>2002  dyrektor zarządzający w Centrali BRE Banku S.A. w Warszawie,</w:t>
      </w:r>
    </w:p>
    <w:p w14:paraId="036144BD" w14:textId="170F59A2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- w latach 2002</w:t>
      </w:r>
      <w:r w:rsidR="006466BB">
        <w:rPr>
          <w:rFonts w:ascii="Times New Roman" w:hAnsi="Times New Roman" w:cs="Times New Roman"/>
          <w:sz w:val="24"/>
          <w:szCs w:val="24"/>
        </w:rPr>
        <w:t xml:space="preserve"> - </w:t>
      </w:r>
      <w:r w:rsidRPr="00D706F0">
        <w:rPr>
          <w:rFonts w:ascii="Times New Roman" w:hAnsi="Times New Roman" w:cs="Times New Roman"/>
          <w:sz w:val="24"/>
          <w:szCs w:val="24"/>
        </w:rPr>
        <w:t>2005 Prezes Zarządu „CERI” – spółki w ramach Grupy BRE Banku S.A.</w:t>
      </w:r>
    </w:p>
    <w:p w14:paraId="4596BC3C" w14:textId="77777777" w:rsidR="00336D62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Od 2006 roku do chwili obecnej związany z działalnością w sektorze doradztwa gospodarczego głównie na rzecz firm oraz jednostek samorządu terytorialnego.</w:t>
      </w:r>
    </w:p>
    <w:p w14:paraId="21675D10" w14:textId="77777777" w:rsidR="00BB2F69" w:rsidRPr="00D706F0" w:rsidRDefault="00BB2F6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01EC4" w14:textId="77777777" w:rsidR="00336D62" w:rsidRPr="00D706F0" w:rsidRDefault="00336D6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Zbigniew Stabiszewski ma bogate doświadczenie w pracy w radach nadzorczych podmiotów związanych z sektorami produkcji przemysłowej, telekomunikacji, zarządzania funduszami inwestycyjnymi oraz obrotu instrumentami finansowymi. W minionej kadencji członek Komitetu Audytu Rady Nadzorczej Rawlplug S.A.</w:t>
      </w:r>
    </w:p>
    <w:p w14:paraId="389EA9CF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54D68" w14:textId="3C6DBA12" w:rsidR="00835329" w:rsidRPr="00D706F0" w:rsidRDefault="003B00B7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r w:rsidR="00835329" w:rsidRPr="00D706F0">
        <w:rPr>
          <w:rFonts w:ascii="Times New Roman" w:hAnsi="Times New Roman" w:cs="Times New Roman"/>
          <w:sz w:val="24"/>
          <w:szCs w:val="24"/>
        </w:rPr>
        <w:t xml:space="preserve">Pan Zbigniew Stabiszewski </w:t>
      </w:r>
      <w:bookmarkStart w:id="2" w:name="_Hlk74925408"/>
      <w:r w:rsidR="00835329" w:rsidRPr="00D706F0">
        <w:rPr>
          <w:rFonts w:ascii="Times New Roman" w:hAnsi="Times New Roman" w:cs="Times New Roman"/>
          <w:sz w:val="24"/>
          <w:szCs w:val="24"/>
        </w:rPr>
        <w:t>nie wykonuje działalności konkurencyjnej w stosunku do Spółki oraz nie jest wspólnikiem w konkurencyjnych spółkach cywilnych, osobowych lub kapitałowych, oraz nie jest członkiem organów jakichkolwiek innych, konkurencyjnych osób prawnych.</w:t>
      </w:r>
    </w:p>
    <w:bookmarkEnd w:id="2"/>
    <w:p w14:paraId="2CD76C25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875B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Pan Zbigniew Stabiszewski nie figuruje w Rejestrze Dłużników Niewypłacalnych prowadzonym na podstawie ustawy o KRS. </w:t>
      </w:r>
    </w:p>
    <w:p w14:paraId="6A303BEC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FCE83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7BCAD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JANUSZ PAJKA </w:t>
      </w:r>
    </w:p>
    <w:p w14:paraId="68411C1C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E20ED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Wykształcenie: wyższe - Akademia Ekonomiczna we Wrocławiu (1988) </w:t>
      </w:r>
    </w:p>
    <w:p w14:paraId="1291E30A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Przebieg kariery zawodowej: </w:t>
      </w:r>
    </w:p>
    <w:p w14:paraId="01BFC04B" w14:textId="03AAB3D4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05.2016 - 10.2017 – Dyrektor Inwestycyjny LFI Sp. z o.o. Sp.k. </w:t>
      </w:r>
    </w:p>
    <w:p w14:paraId="34409F90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03.2016 - 05.2017 – Członek Zarządu LFI Sp. z o.o. </w:t>
      </w:r>
    </w:p>
    <w:p w14:paraId="2E363880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06.2015 - 05.2017 – Członek Zarządu LFI Inwestycje Rolne Sp. z o.o. </w:t>
      </w:r>
    </w:p>
    <w:p w14:paraId="7122412B" w14:textId="24A31E1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06.2014 - 04.2016 – Prokurent LOOK Finansowanie Inwestycji Łukasiewicz i Wspólnicy </w:t>
      </w:r>
      <w:proofErr w:type="spellStart"/>
      <w:r w:rsidRPr="00D706F0">
        <w:rPr>
          <w:rFonts w:ascii="Times New Roman" w:hAnsi="Times New Roman" w:cs="Times New Roman"/>
          <w:sz w:val="24"/>
          <w:szCs w:val="24"/>
        </w:rPr>
        <w:t>Sp.j</w:t>
      </w:r>
      <w:proofErr w:type="spellEnd"/>
      <w:r w:rsidRPr="00D706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AF114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05.2004 - 06.2014 – Prezes Zarządu LOOK Finansowanie Inwestycji S.A. </w:t>
      </w:r>
    </w:p>
    <w:p w14:paraId="6FDA31E8" w14:textId="39B89D25" w:rsidR="006C6EC7" w:rsidRPr="00D706F0" w:rsidRDefault="006904D1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06.2013 – 05.2017 – Członek Rady Nadzorczej Rawlplug S.A.</w:t>
      </w:r>
    </w:p>
    <w:p w14:paraId="6C6F59D0" w14:textId="367BC73B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0</w:t>
      </w:r>
      <w:r w:rsidR="00606A5A">
        <w:rPr>
          <w:rFonts w:ascii="Times New Roman" w:hAnsi="Times New Roman" w:cs="Times New Roman"/>
          <w:sz w:val="24"/>
          <w:szCs w:val="24"/>
        </w:rPr>
        <w:t>5</w:t>
      </w:r>
      <w:r w:rsidRPr="00D706F0">
        <w:rPr>
          <w:rFonts w:ascii="Times New Roman" w:hAnsi="Times New Roman" w:cs="Times New Roman"/>
          <w:sz w:val="24"/>
          <w:szCs w:val="24"/>
        </w:rPr>
        <w:t xml:space="preserve">.2004 - 08.2005 – Przewodniczący Rady Banku EUROBANK S.A. </w:t>
      </w:r>
    </w:p>
    <w:p w14:paraId="06D580B2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06.2003 - 05.2004 – Vice Prezes Zarządu EUROBANK S.A. </w:t>
      </w:r>
    </w:p>
    <w:p w14:paraId="47B6D127" w14:textId="1BF137C6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12.2003 - 05.2004 – dyrektor Pionu Zarządzania Aktywami </w:t>
      </w:r>
      <w:proofErr w:type="spellStart"/>
      <w:r w:rsidRPr="00D706F0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D706F0">
        <w:rPr>
          <w:rFonts w:ascii="Times New Roman" w:hAnsi="Times New Roman" w:cs="Times New Roman"/>
          <w:sz w:val="24"/>
          <w:szCs w:val="24"/>
        </w:rPr>
        <w:t xml:space="preserve"> Finansowanie Inwestycji S.A 06.2002 - 12.2002 – dyrektor Pionu Zarządzania Aktywami Lukas S.A. Oddział ds. Inwestycji Kapitałowych </w:t>
      </w:r>
    </w:p>
    <w:p w14:paraId="31C7F256" w14:textId="77777777" w:rsidR="00A54D3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lastRenderedPageBreak/>
        <w:t xml:space="preserve">12.1999 - 08.2002 – dyrektor Departamentu Skarbu w Lukas Banku S.A., członek komitetu ALCO </w:t>
      </w:r>
    </w:p>
    <w:p w14:paraId="4B82B09D" w14:textId="554E2400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A0B">
        <w:rPr>
          <w:rFonts w:ascii="Times New Roman" w:hAnsi="Times New Roman" w:cs="Times New Roman"/>
          <w:sz w:val="24"/>
          <w:szCs w:val="24"/>
        </w:rPr>
        <w:t>12.1999 - 08.2002 – dyrektor Departamentu Skarbu w Lukas S.A.,</w:t>
      </w:r>
      <w:r w:rsidRPr="00D70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E6301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07.1998 - 12.1999 – gł. specjalista ds. inwestycji kapit. Lukas Banku S.A. </w:t>
      </w:r>
    </w:p>
    <w:p w14:paraId="75E913BF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06.1993 - 12.1999 – gł. specjalista ds. inwestycji kapit. w firmie Towarzystwo Finansowe S.A., a następnie w S.L. S.A. i Lukas S.A. </w:t>
      </w:r>
    </w:p>
    <w:p w14:paraId="09A7864B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08.1992 - 01.1993 – specjalista ds. rynku kapitałowego w Gospodarczym Banku Południowo Zachodnim S.A. we Wrocławiu </w:t>
      </w:r>
    </w:p>
    <w:p w14:paraId="7AD7A11E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09.1990 - 07.1992 – inspektor kredytowy, organizator biura maklerskiego specjalista d/s papierów wartościowych w Banku Handlowo Kredytowym S.A. w Katowicach. </w:t>
      </w:r>
    </w:p>
    <w:p w14:paraId="3D4CECBE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2FDC7" w14:textId="24E05071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Doświadczenie zawodowe: Pan Janusz Pajka ma szerokie doświadczenie w zarządzaniu </w:t>
      </w:r>
      <w:r w:rsidR="006466BB">
        <w:rPr>
          <w:rFonts w:ascii="Times New Roman" w:hAnsi="Times New Roman" w:cs="Times New Roman"/>
          <w:sz w:val="24"/>
          <w:szCs w:val="24"/>
        </w:rPr>
        <w:br/>
      </w:r>
      <w:r w:rsidRPr="00D706F0">
        <w:rPr>
          <w:rFonts w:ascii="Times New Roman" w:hAnsi="Times New Roman" w:cs="Times New Roman"/>
          <w:sz w:val="24"/>
          <w:szCs w:val="24"/>
        </w:rPr>
        <w:t xml:space="preserve">i koordynacji pracami banku oraz w organizowaniu i zarządzaniu pracami departamentu skarbu w bankach. Ma również doświadczenie w negocjacjach z kontrahentami (umowy emisyjne papierów dłużnych), w projektowaniu i obsłudze instrumentów finansowych (rozliczenia międzybankowe, sprzedaż wierzytelności, sekurytyzacja). Brał również udział w kierowaniu pracami z zakresu analiz związanych z ryzykiem stopy procentowej oraz ryzykiem płynności. Był również bezpośrednio zaangażowany przy organizacji transakcji sprzedaży większościowego pakietu akcji EUROBANK S.A. </w:t>
      </w:r>
    </w:p>
    <w:p w14:paraId="186EA372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11252" w14:textId="1DD9D402" w:rsidR="00835329" w:rsidRPr="00D706F0" w:rsidRDefault="00EB1C33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r w:rsidR="00835329" w:rsidRPr="00D706F0">
        <w:rPr>
          <w:rFonts w:ascii="Times New Roman" w:hAnsi="Times New Roman" w:cs="Times New Roman"/>
          <w:sz w:val="24"/>
          <w:szCs w:val="24"/>
        </w:rPr>
        <w:t xml:space="preserve">Pan Janusz Pajka </w:t>
      </w:r>
      <w:bookmarkStart w:id="3" w:name="_Hlk75100807"/>
      <w:r w:rsidR="00835329" w:rsidRPr="00D706F0">
        <w:rPr>
          <w:rFonts w:ascii="Times New Roman" w:hAnsi="Times New Roman" w:cs="Times New Roman"/>
          <w:sz w:val="24"/>
          <w:szCs w:val="24"/>
        </w:rPr>
        <w:t>nie wykonuje działalności konkurencyjnej w stosunku do Spółki oraz nie jest wspólnikiem w konkurencyjnych spółkach cywilnych, osobowych lub kapitałowych, oraz nie jest członkiem organów jakichkolwiek innych, konkurencyjnych osób prawnych.</w:t>
      </w:r>
    </w:p>
    <w:p w14:paraId="5DA8BFAF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2DCE8BFE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Pan Janusz Pajka nie figuruje w Rejestrze Dłużników Niewypłacalnych prowadzonym na podstawie ustawy o KRS. </w:t>
      </w:r>
    </w:p>
    <w:p w14:paraId="67DD6CEF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DF39" w14:textId="039B0466" w:rsidR="00926C57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9615805"/>
      <w:bookmarkStart w:id="5" w:name="_Hlk75101001"/>
      <w:r w:rsidRPr="00D706F0">
        <w:rPr>
          <w:rFonts w:ascii="Times New Roman" w:hAnsi="Times New Roman" w:cs="Times New Roman"/>
          <w:sz w:val="24"/>
          <w:szCs w:val="24"/>
        </w:rPr>
        <w:t xml:space="preserve">Pan Janusz Pajka spełnia kryteria niezależności członka rady nadzorczej określone </w:t>
      </w:r>
      <w:r w:rsidR="00926C57" w:rsidRPr="00D706F0">
        <w:rPr>
          <w:rFonts w:ascii="Times New Roman" w:hAnsi="Times New Roman" w:cs="Times New Roman"/>
          <w:bCs/>
          <w:sz w:val="24"/>
          <w:szCs w:val="24"/>
        </w:rPr>
        <w:t>w art. 129 ust</w:t>
      </w:r>
      <w:r w:rsidR="002511D2" w:rsidRPr="00D706F0">
        <w:rPr>
          <w:rFonts w:ascii="Times New Roman" w:hAnsi="Times New Roman" w:cs="Times New Roman"/>
          <w:bCs/>
          <w:sz w:val="24"/>
          <w:szCs w:val="24"/>
        </w:rPr>
        <w:t>.</w:t>
      </w:r>
      <w:r w:rsidR="00926C57" w:rsidRPr="00D706F0">
        <w:rPr>
          <w:rFonts w:ascii="Times New Roman" w:hAnsi="Times New Roman" w:cs="Times New Roman"/>
          <w:bCs/>
          <w:sz w:val="24"/>
          <w:szCs w:val="24"/>
        </w:rPr>
        <w:t xml:space="preserve"> 3 Ustawy o biegłych rewidentach, firmach audytorskich oraz nadzorze publicznym z dnia 11.05.2017r. Dz. U. z 2017 r., poz. 1089 z późn. zm.</w:t>
      </w:r>
      <w:r w:rsidR="002511D2" w:rsidRPr="00D706F0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CF7FF8" w:rsidRPr="00D706F0">
        <w:rPr>
          <w:rFonts w:ascii="Times New Roman" w:hAnsi="Times New Roman" w:cs="Times New Roman"/>
          <w:bCs/>
          <w:sz w:val="24"/>
          <w:szCs w:val="24"/>
        </w:rPr>
        <w:t>Dobrych Praktyk</w:t>
      </w:r>
      <w:r w:rsidR="009926B2" w:rsidRPr="00D706F0">
        <w:rPr>
          <w:rFonts w:ascii="Times New Roman" w:hAnsi="Times New Roman" w:cs="Times New Roman"/>
          <w:bCs/>
          <w:sz w:val="24"/>
          <w:szCs w:val="24"/>
        </w:rPr>
        <w:t>ach</w:t>
      </w:r>
      <w:r w:rsidR="00CF7FF8" w:rsidRPr="00D706F0">
        <w:rPr>
          <w:rFonts w:ascii="Times New Roman" w:hAnsi="Times New Roman" w:cs="Times New Roman"/>
          <w:bCs/>
          <w:sz w:val="24"/>
          <w:szCs w:val="24"/>
        </w:rPr>
        <w:t xml:space="preserve"> Spółek Notowanych na GPW 2021.</w:t>
      </w:r>
    </w:p>
    <w:bookmarkEnd w:id="4"/>
    <w:p w14:paraId="2A2509C8" w14:textId="77777777" w:rsidR="00926C57" w:rsidRDefault="00926C57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29697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7EB9EB81" w14:textId="0D4421C4" w:rsidR="00835329" w:rsidRDefault="009926B2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>W</w:t>
      </w:r>
      <w:r w:rsidR="00835329" w:rsidRPr="00D706F0">
        <w:rPr>
          <w:rFonts w:ascii="Times New Roman" w:hAnsi="Times New Roman" w:cs="Times New Roman"/>
          <w:sz w:val="24"/>
          <w:szCs w:val="24"/>
        </w:rPr>
        <w:t xml:space="preserve">ŁODZIMIERZ FRANKOWICZ </w:t>
      </w:r>
      <w:bookmarkStart w:id="6" w:name="_Hlk75101562"/>
    </w:p>
    <w:p w14:paraId="2413E796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30782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5104570"/>
      <w:bookmarkEnd w:id="6"/>
      <w:r w:rsidRPr="00CE67F6">
        <w:rPr>
          <w:rFonts w:ascii="Times New Roman" w:hAnsi="Times New Roman" w:cs="Times New Roman"/>
          <w:sz w:val="24"/>
          <w:szCs w:val="24"/>
        </w:rPr>
        <w:t>Wykształcenie:</w:t>
      </w:r>
    </w:p>
    <w:p w14:paraId="65A3B9B3" w14:textId="38824275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Ekonomia – Wyższa Szkoła Ekonomiczna we Wrocławiu</w:t>
      </w:r>
      <w:r w:rsidR="00371819">
        <w:rPr>
          <w:rFonts w:ascii="Times New Roman" w:hAnsi="Times New Roman" w:cs="Times New Roman"/>
          <w:sz w:val="24"/>
          <w:szCs w:val="24"/>
        </w:rPr>
        <w:t xml:space="preserve"> – </w:t>
      </w:r>
      <w:r w:rsidRPr="00CE67F6">
        <w:rPr>
          <w:rFonts w:ascii="Times New Roman" w:hAnsi="Times New Roman" w:cs="Times New Roman"/>
          <w:sz w:val="24"/>
          <w:szCs w:val="24"/>
        </w:rPr>
        <w:t>1971</w:t>
      </w:r>
      <w:r w:rsidR="00371819">
        <w:rPr>
          <w:rFonts w:ascii="Times New Roman" w:hAnsi="Times New Roman" w:cs="Times New Roman"/>
          <w:sz w:val="24"/>
          <w:szCs w:val="24"/>
        </w:rPr>
        <w:t xml:space="preserve"> </w:t>
      </w:r>
      <w:r w:rsidRPr="00CE67F6">
        <w:rPr>
          <w:rFonts w:ascii="Times New Roman" w:hAnsi="Times New Roman" w:cs="Times New Roman"/>
          <w:sz w:val="24"/>
          <w:szCs w:val="24"/>
        </w:rPr>
        <w:t xml:space="preserve">r. – </w:t>
      </w:r>
      <w:r w:rsidR="00691B85" w:rsidRPr="00D706F0">
        <w:rPr>
          <w:rFonts w:ascii="Times New Roman" w:hAnsi="Times New Roman" w:cs="Times New Roman"/>
          <w:sz w:val="24"/>
          <w:szCs w:val="24"/>
        </w:rPr>
        <w:t>m</w:t>
      </w:r>
      <w:r w:rsidRPr="00CE67F6">
        <w:rPr>
          <w:rFonts w:ascii="Times New Roman" w:hAnsi="Times New Roman" w:cs="Times New Roman"/>
          <w:sz w:val="24"/>
          <w:szCs w:val="24"/>
        </w:rPr>
        <w:t>agister</w:t>
      </w:r>
      <w:r w:rsidR="00691B85" w:rsidRPr="00D706F0">
        <w:rPr>
          <w:rFonts w:ascii="Times New Roman" w:hAnsi="Times New Roman" w:cs="Times New Roman"/>
          <w:sz w:val="24"/>
          <w:szCs w:val="24"/>
        </w:rPr>
        <w:t>,</w:t>
      </w:r>
      <w:r w:rsidRPr="00CE6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80010" w14:textId="46AE84C1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- Handel Zagraniczny </w:t>
      </w:r>
      <w:r w:rsidR="00A328CB">
        <w:rPr>
          <w:rFonts w:ascii="Times New Roman" w:hAnsi="Times New Roman" w:cs="Times New Roman"/>
          <w:sz w:val="24"/>
          <w:szCs w:val="24"/>
        </w:rPr>
        <w:t>-</w:t>
      </w:r>
      <w:r w:rsidRPr="00CE67F6">
        <w:rPr>
          <w:rFonts w:ascii="Times New Roman" w:hAnsi="Times New Roman" w:cs="Times New Roman"/>
          <w:sz w:val="24"/>
          <w:szCs w:val="24"/>
        </w:rPr>
        <w:t xml:space="preserve"> Akademia Ekonomiczna im. Oskara Langego we Wrocławiu – 1988 r.</w:t>
      </w:r>
      <w:r w:rsidR="00691B85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14C73F34" w14:textId="1D4F3A48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Rachunkowość i Kontrola Finansowa – Akademia Ekonomiczna i</w:t>
      </w:r>
      <w:r w:rsidR="00B42DBA">
        <w:rPr>
          <w:rFonts w:ascii="Times New Roman" w:hAnsi="Times New Roman" w:cs="Times New Roman"/>
          <w:sz w:val="24"/>
          <w:szCs w:val="24"/>
        </w:rPr>
        <w:t>m</w:t>
      </w:r>
      <w:r w:rsidRPr="00CE67F6">
        <w:rPr>
          <w:rFonts w:ascii="Times New Roman" w:hAnsi="Times New Roman" w:cs="Times New Roman"/>
          <w:sz w:val="24"/>
          <w:szCs w:val="24"/>
        </w:rPr>
        <w:t>. Oskara Lange</w:t>
      </w:r>
      <w:r w:rsidR="00B42DBA">
        <w:rPr>
          <w:rFonts w:ascii="Times New Roman" w:hAnsi="Times New Roman" w:cs="Times New Roman"/>
          <w:sz w:val="24"/>
          <w:szCs w:val="24"/>
        </w:rPr>
        <w:t>go</w:t>
      </w:r>
      <w:r w:rsidRPr="00CE67F6">
        <w:rPr>
          <w:rFonts w:ascii="Times New Roman" w:hAnsi="Times New Roman" w:cs="Times New Roman"/>
          <w:sz w:val="24"/>
          <w:szCs w:val="24"/>
        </w:rPr>
        <w:t xml:space="preserve"> we Wrocławiu -1996</w:t>
      </w:r>
      <w:r w:rsidR="00691B85" w:rsidRPr="00D706F0">
        <w:rPr>
          <w:rFonts w:ascii="Times New Roman" w:hAnsi="Times New Roman" w:cs="Times New Roman"/>
          <w:sz w:val="24"/>
          <w:szCs w:val="24"/>
        </w:rPr>
        <w:t>,</w:t>
      </w:r>
      <w:r w:rsidRPr="00CE6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656A6" w14:textId="1ED72B2D" w:rsid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Wycena Nieruchomości – Akademia Rolnicza we Wrocławiu – 2001 r.</w:t>
      </w:r>
    </w:p>
    <w:p w14:paraId="4609C72E" w14:textId="77777777" w:rsidR="006466BB" w:rsidRPr="00CE67F6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710A6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lastRenderedPageBreak/>
        <w:t>Pan Włodzimierz Frankowicz posiada następujące uprawnienia i szkolenia związane z wykonywaniem zawodu:</w:t>
      </w:r>
    </w:p>
    <w:p w14:paraId="2537EB61" w14:textId="3C29B596" w:rsidR="00716BA2" w:rsidRPr="00D706F0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- Doradca Podatkowy Nr wpisu 3055 – certyfikat  Krajowej Rady Doradców Podatkowych od 1997 r.                                                                </w:t>
      </w:r>
    </w:p>
    <w:p w14:paraId="0A366AFA" w14:textId="6D4DB69C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 - Świadectwo Kwalifikacyjne Nr 2000/97 wydane przez Ministra Finansów dla osób prowadzących usługowo księgi rachunkowe – 1997 r.</w:t>
      </w:r>
    </w:p>
    <w:p w14:paraId="64B2B4E9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Ukończone Studium dla kandydatów na Członków Rad Nadzorczych w Międzynarodowej Fundacji Rozwoju Rynku Kapitałowego i Przekształceń Własnościowych w Rzeczpospolitej Polskiej 25.03.1991 r.</w:t>
      </w:r>
    </w:p>
    <w:p w14:paraId="36D34269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Ukończone szkolenie przeprowadzone przez Instytut Organizacji Przemysłu Maszynowego na Organizatorów Projektantów Systemów EPD w 1973 r.</w:t>
      </w:r>
    </w:p>
    <w:p w14:paraId="61A781F8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Szkolenia dla Członków Rad Nadzorczych Spółek Skarbu Państwa „Zarządzanie” i „Finanse” – 1995 r.</w:t>
      </w:r>
    </w:p>
    <w:p w14:paraId="72320066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Kurs „Obowiązki i odpowiedzialność głównych księgowych w zakresie gospodarowania, dokumentowania i rozliczania wydatków z funduszy europejskich” – Studium Prawa Europejskiego – w okresie od 01.01.2009 do 30.06.2009 r.</w:t>
      </w:r>
    </w:p>
    <w:p w14:paraId="03464C2F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Członek Stowarzyszenia Ekspertów Finansowych i Doradców Podatkowych od 1995 r.</w:t>
      </w:r>
    </w:p>
    <w:p w14:paraId="3AE555C1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7AD2D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Pan Włodzimierz Frankowicz posiada doświadczenie w pracach rad nadzorczych, pełniąc funkcje członka rad nadzorczych w spółkach:</w:t>
      </w:r>
    </w:p>
    <w:p w14:paraId="265B5C95" w14:textId="0594030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Wrocławskie Przedsiębiorstwo Budownictwa Przemysłowego Nr 2 „WROBIS” S</w:t>
      </w:r>
      <w:r w:rsidR="008D0715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>A</w:t>
      </w:r>
      <w:r w:rsidR="008D0715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 xml:space="preserve"> we Wrocławiu w okresie 1992 r. do 1998 r. – Przewodniczący </w:t>
      </w:r>
      <w:r w:rsidR="00B27237">
        <w:rPr>
          <w:rFonts w:ascii="Times New Roman" w:hAnsi="Times New Roman" w:cs="Times New Roman"/>
          <w:sz w:val="24"/>
          <w:szCs w:val="24"/>
        </w:rPr>
        <w:t>R</w:t>
      </w:r>
      <w:r w:rsidRPr="00CE67F6">
        <w:rPr>
          <w:rFonts w:ascii="Times New Roman" w:hAnsi="Times New Roman" w:cs="Times New Roman"/>
          <w:sz w:val="24"/>
          <w:szCs w:val="24"/>
        </w:rPr>
        <w:t>ady Nadzorczej</w:t>
      </w:r>
      <w:r w:rsidR="008A64A4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19FB93AD" w14:textId="79A9B300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Bank Zachodnia S</w:t>
      </w:r>
      <w:r w:rsidR="00B27237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>A</w:t>
      </w:r>
      <w:r w:rsidR="00B27237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 xml:space="preserve"> we Wrocławiu -</w:t>
      </w:r>
      <w:r w:rsidR="00B27237">
        <w:rPr>
          <w:rFonts w:ascii="Times New Roman" w:hAnsi="Times New Roman" w:cs="Times New Roman"/>
          <w:sz w:val="24"/>
          <w:szCs w:val="24"/>
        </w:rPr>
        <w:t xml:space="preserve"> </w:t>
      </w:r>
      <w:r w:rsidRPr="00CE67F6">
        <w:rPr>
          <w:rFonts w:ascii="Times New Roman" w:hAnsi="Times New Roman" w:cs="Times New Roman"/>
          <w:sz w:val="24"/>
          <w:szCs w:val="24"/>
        </w:rPr>
        <w:t>w okresie 1999 r. do 2000 r.- Członek Rady Nadzorczej</w:t>
      </w:r>
    </w:p>
    <w:p w14:paraId="635D1BA1" w14:textId="2F0D86D1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„POLAR” S</w:t>
      </w:r>
      <w:r w:rsidR="007F2FED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>A</w:t>
      </w:r>
      <w:r w:rsidR="007F2FED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 xml:space="preserve"> we Wrocławiu- w okresie 1988 r. do 2001 r.- </w:t>
      </w:r>
      <w:r w:rsidR="008A64A4" w:rsidRPr="00D706F0">
        <w:rPr>
          <w:rFonts w:ascii="Times New Roman" w:hAnsi="Times New Roman" w:cs="Times New Roman"/>
          <w:sz w:val="24"/>
          <w:szCs w:val="24"/>
        </w:rPr>
        <w:t>C</w:t>
      </w:r>
      <w:r w:rsidRPr="00CE67F6">
        <w:rPr>
          <w:rFonts w:ascii="Times New Roman" w:hAnsi="Times New Roman" w:cs="Times New Roman"/>
          <w:sz w:val="24"/>
          <w:szCs w:val="24"/>
        </w:rPr>
        <w:t>złonek Rady Nadzorczej</w:t>
      </w:r>
      <w:r w:rsidR="008A64A4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05F9C9C8" w14:textId="6FE7A89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RAWLPLUG S</w:t>
      </w:r>
      <w:r w:rsidR="007F2FED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>A</w:t>
      </w:r>
      <w:r w:rsidR="007F2FED">
        <w:rPr>
          <w:rFonts w:ascii="Times New Roman" w:hAnsi="Times New Roman" w:cs="Times New Roman"/>
          <w:sz w:val="24"/>
          <w:szCs w:val="24"/>
        </w:rPr>
        <w:t>.</w:t>
      </w:r>
      <w:r w:rsidRPr="00CE67F6">
        <w:rPr>
          <w:rFonts w:ascii="Times New Roman" w:hAnsi="Times New Roman" w:cs="Times New Roman"/>
          <w:sz w:val="24"/>
          <w:szCs w:val="24"/>
        </w:rPr>
        <w:t xml:space="preserve"> we Wrocławiu w okresie od 2018 r. do </w:t>
      </w:r>
      <w:r w:rsidR="00EB7E11" w:rsidRPr="00D706F0">
        <w:rPr>
          <w:rFonts w:ascii="Times New Roman" w:hAnsi="Times New Roman" w:cs="Times New Roman"/>
          <w:sz w:val="24"/>
          <w:szCs w:val="24"/>
        </w:rPr>
        <w:t>chwili obecnej</w:t>
      </w:r>
      <w:r w:rsidRPr="00CE67F6">
        <w:rPr>
          <w:rFonts w:ascii="Times New Roman" w:hAnsi="Times New Roman" w:cs="Times New Roman"/>
          <w:sz w:val="24"/>
          <w:szCs w:val="24"/>
        </w:rPr>
        <w:t xml:space="preserve"> – Członek Rady Nadzorczej i Członek Komitetu Audytu.</w:t>
      </w:r>
    </w:p>
    <w:p w14:paraId="5ABEAC69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91F2B" w14:textId="61B55243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Przebieg kariery zawodowej:</w:t>
      </w:r>
    </w:p>
    <w:p w14:paraId="0D5DAB76" w14:textId="0707DF58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 xml:space="preserve">- Od 1990 r. do 2016 roku – </w:t>
      </w:r>
      <w:r w:rsidR="006A134E">
        <w:rPr>
          <w:rFonts w:ascii="Times New Roman" w:hAnsi="Times New Roman" w:cs="Times New Roman"/>
          <w:sz w:val="24"/>
          <w:szCs w:val="24"/>
        </w:rPr>
        <w:t>w</w:t>
      </w:r>
      <w:r w:rsidRPr="00CE67F6">
        <w:rPr>
          <w:rFonts w:ascii="Times New Roman" w:hAnsi="Times New Roman" w:cs="Times New Roman"/>
          <w:sz w:val="24"/>
          <w:szCs w:val="24"/>
        </w:rPr>
        <w:t>łaściciel i Prezes Zarządu Biura Księgowo-Rachunkowego STORNO sp. z o.o. we Wrocławiu</w:t>
      </w:r>
      <w:r w:rsidR="009E4341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5D87847D" w14:textId="501D2A3A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od 1988r.  do 1990 r. -</w:t>
      </w:r>
      <w:r w:rsidR="009E4341" w:rsidRPr="00D706F0">
        <w:rPr>
          <w:rFonts w:ascii="Times New Roman" w:hAnsi="Times New Roman" w:cs="Times New Roman"/>
          <w:sz w:val="24"/>
          <w:szCs w:val="24"/>
        </w:rPr>
        <w:t xml:space="preserve"> </w:t>
      </w:r>
      <w:r w:rsidRPr="00CE67F6">
        <w:rPr>
          <w:rFonts w:ascii="Times New Roman" w:hAnsi="Times New Roman" w:cs="Times New Roman"/>
          <w:sz w:val="24"/>
          <w:szCs w:val="24"/>
        </w:rPr>
        <w:t>Dyrektor firmy ARMATRONIC (produkcja form wtryskowych i przetwórstwo tworzyw sztucznych)</w:t>
      </w:r>
      <w:r w:rsidR="009E4341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32F29936" w14:textId="09E9C3EC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 od 1983 – 1988 roku – Wiceprezes ds. Ekonomicznych i Główny Księgowy w WSS Społem Oddział Produkcji Piekarskiej we Wrocławiu</w:t>
      </w:r>
      <w:r w:rsidR="009E4341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1FEC7261" w14:textId="680DE7D5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-od 1974 do 1982 r. -Kierownik Zakładowego Ośrodka Informatyki w POLLENA we Wrocławiu</w:t>
      </w:r>
      <w:r w:rsidR="009E4341" w:rsidRPr="00D706F0">
        <w:rPr>
          <w:rFonts w:ascii="Times New Roman" w:hAnsi="Times New Roman" w:cs="Times New Roman"/>
          <w:sz w:val="24"/>
          <w:szCs w:val="24"/>
        </w:rPr>
        <w:t>,</w:t>
      </w:r>
    </w:p>
    <w:p w14:paraId="3CB86804" w14:textId="67CCB11C" w:rsidR="009E4341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-od 1971 do 1973 Projektant Systemów EPD w Kombinacie Delta-</w:t>
      </w:r>
      <w:proofErr w:type="spellStart"/>
      <w:r w:rsidRPr="00CE67F6">
        <w:rPr>
          <w:rFonts w:ascii="Times New Roman" w:hAnsi="Times New Roman" w:cs="Times New Roman"/>
          <w:sz w:val="24"/>
          <w:szCs w:val="24"/>
        </w:rPr>
        <w:t>Hydral</w:t>
      </w:r>
      <w:proofErr w:type="spellEnd"/>
      <w:r w:rsidRPr="00CE67F6">
        <w:rPr>
          <w:rFonts w:ascii="Times New Roman" w:hAnsi="Times New Roman" w:cs="Times New Roman"/>
          <w:sz w:val="24"/>
          <w:szCs w:val="24"/>
        </w:rPr>
        <w:t xml:space="preserve"> we Wrocławiu.</w:t>
      </w:r>
    </w:p>
    <w:p w14:paraId="3E14A3B0" w14:textId="77777777" w:rsidR="00FC6849" w:rsidRPr="00CE67F6" w:rsidRDefault="00FC684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2A50A" w14:textId="77777777" w:rsidR="00CE67F6" w:rsidRPr="00CE67F6" w:rsidRDefault="00CE67F6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F6">
        <w:rPr>
          <w:rFonts w:ascii="Times New Roman" w:hAnsi="Times New Roman" w:cs="Times New Roman"/>
          <w:sz w:val="24"/>
          <w:szCs w:val="24"/>
        </w:rPr>
        <w:t>Od 2016 roku pan Włodzimierz Frankowicz przebywa na emeryturze.</w:t>
      </w:r>
    </w:p>
    <w:p w14:paraId="1EA16E94" w14:textId="77777777" w:rsidR="00AE799A" w:rsidRPr="00D706F0" w:rsidRDefault="00AE799A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DC32" w14:textId="733359AA" w:rsidR="00835329" w:rsidRPr="00D706F0" w:rsidRDefault="00B56EE8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8" w:name="_Hlk169615975"/>
      <w:r w:rsidRPr="00D706F0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bookmarkEnd w:id="8"/>
      <w:r w:rsidRPr="00D706F0">
        <w:rPr>
          <w:rFonts w:ascii="Times New Roman" w:hAnsi="Times New Roman" w:cs="Times New Roman"/>
          <w:sz w:val="24"/>
          <w:szCs w:val="24"/>
        </w:rPr>
        <w:t xml:space="preserve">Pan </w:t>
      </w:r>
      <w:r w:rsidR="00835329" w:rsidRPr="00D706F0">
        <w:rPr>
          <w:rFonts w:ascii="Times New Roman" w:hAnsi="Times New Roman" w:cs="Times New Roman"/>
          <w:sz w:val="24"/>
          <w:szCs w:val="24"/>
        </w:rPr>
        <w:t>Włodzimierz Frankowicz nie wykonuje działalności konkurencyjnej w stosunku do Spółki oraz nie jest wspólnikiem w konkurencyjnych spółkach cywilnych, osobowych lub kapitałowych, oraz nie jest członkiem organów jakichkolwiek innych, konkurencyjnych osób prawnych.</w:t>
      </w:r>
    </w:p>
    <w:p w14:paraId="0C8FEE8E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706F0">
        <w:rPr>
          <w:rFonts w:ascii="Times New Roman" w:hAnsi="Times New Roman" w:cs="Times New Roman"/>
          <w:sz w:val="24"/>
          <w:szCs w:val="24"/>
        </w:rPr>
        <w:lastRenderedPageBreak/>
        <w:t xml:space="preserve">Pan Włodzimierz Frankowicz nie figuruje w Rejestrze Dłużników Niewypłacalnych prowadzonym na podstawie ustawy o KRS. </w:t>
      </w:r>
    </w:p>
    <w:bookmarkEnd w:id="7"/>
    <w:p w14:paraId="08BF727D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79927D" w14:textId="5229437B" w:rsidR="00576D42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9727948"/>
      <w:r w:rsidRPr="00D706F0">
        <w:rPr>
          <w:rFonts w:ascii="Times New Roman" w:hAnsi="Times New Roman" w:cs="Times New Roman"/>
          <w:sz w:val="24"/>
          <w:szCs w:val="24"/>
        </w:rPr>
        <w:t xml:space="preserve">Pan Włodzimierz Frankowicz </w:t>
      </w:r>
      <w:r w:rsidR="00576D42" w:rsidRPr="00D706F0">
        <w:rPr>
          <w:rFonts w:ascii="Times New Roman" w:hAnsi="Times New Roman" w:cs="Times New Roman"/>
          <w:sz w:val="24"/>
          <w:szCs w:val="24"/>
        </w:rPr>
        <w:t xml:space="preserve">spełnia kryteria niezależności członka rady nadzorczej określone </w:t>
      </w:r>
      <w:r w:rsidR="00576D42" w:rsidRPr="00D706F0">
        <w:rPr>
          <w:rFonts w:ascii="Times New Roman" w:hAnsi="Times New Roman" w:cs="Times New Roman"/>
          <w:bCs/>
          <w:sz w:val="24"/>
          <w:szCs w:val="24"/>
        </w:rPr>
        <w:t>w art. 129 ust. 3 Ustawy o biegłych rewidentach, firmach audytorskich oraz nadzorze publicznym z dnia 11.05.2017r. Dz. U. z 2017 r., poz. 1089 z późn. zm. oraz Dobrych Praktykach Spółek Notowanych na GPW 2021.</w:t>
      </w:r>
    </w:p>
    <w:bookmarkEnd w:id="9"/>
    <w:p w14:paraId="64C6FE5B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D9188" w14:textId="77777777" w:rsidR="00C809C8" w:rsidRPr="00D706F0" w:rsidRDefault="00C809C8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E4C4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ANNA PIOTROWSKA – KUS </w:t>
      </w:r>
    </w:p>
    <w:p w14:paraId="2B191853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3BBD1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Absolwentka Wydziału Zarządzania i Informatyki Akademii Ekonomicznej (obecnie Uniwersytetu Ekonomicznego) we Wrocławiu, gdzie ukończyła również studia podyplomowe „Inwestycje finansowe i zarządzanie finansami”.</w:t>
      </w:r>
    </w:p>
    <w:p w14:paraId="7A9940B6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4549168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10" w:name="_Hlk169727827"/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Przebieg kariery zawodowej:</w:t>
      </w:r>
    </w:p>
    <w:bookmarkEnd w:id="10"/>
    <w:p w14:paraId="1B5B3666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latach 1998 – 2004 w Whirlpool sp. z o.o. (poprzednio Polar S.A.) odpowiadała początkowo za obszar relacji inwestorskich, raportowanie giełdowe i analizy finansowe, a następnie za wdrożenie i rozwój systemu ERP w zakresie księgowości (wg PSR oraz US GAAP) oraz kontrolingu.</w:t>
      </w:r>
    </w:p>
    <w:p w14:paraId="1542A4F3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8BEB31A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latach 2004 – 2021 związana była z Rawlplug S.A. (poprzednio Koelner S.A.) i jej spółkami powiązanymi, w których zajmowała kolejno stanowiska Kontrolera Finansowego, Głównej Księgowej oraz Dyrektora ds. Księgowości i Sprawozdawczości Finansowej.</w:t>
      </w:r>
    </w:p>
    <w:p w14:paraId="06E9C876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1BC0C71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latach 2007 – 2009 sprawowała również funkcję Członka Zarządu ds. finansowych w Śrubex S.A. W trakcie pracy w Rawlplug S.A. m.in. brała udział w licznych procesach restrukturyzacyjnych, była odpowiedzialna za zarządzanie podatkami, sprawozdawczość podatkową i finansową (jednostkową i skonsolidowaną), raportowanie bieżące i okresowe na GPW w Warszawie, wdrożenie MSR/MSSF w spółkach w grupie kapitałowej, reorganizację procesów sprawozdawczych i księgowych, w tym wdrożenie systemu SAP.</w:t>
      </w:r>
    </w:p>
    <w:p w14:paraId="36362005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7738E8" w14:textId="77777777" w:rsidR="007C3A46" w:rsidRPr="007C3A46" w:rsidRDefault="007C3A46" w:rsidP="00D706F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C3A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Pani Anna Piotrowska-Kus ukończyła wiele kursów i szkoleń z zakresu finansów, księgowości, podatków, prawa oraz zarządzania, w tym kursy dla kandydatów na głównych księgowych.</w:t>
      </w:r>
    </w:p>
    <w:p w14:paraId="2B772658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6C0CF" w14:textId="236C74DA" w:rsidR="00835329" w:rsidRPr="00D706F0" w:rsidRDefault="00BB218E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1" w:name="_Hlk169727847"/>
      <w:r w:rsidRPr="00D706F0">
        <w:rPr>
          <w:rFonts w:ascii="Times New Roman" w:hAnsi="Times New Roman" w:cs="Times New Roman"/>
          <w:sz w:val="24"/>
          <w:szCs w:val="24"/>
        </w:rPr>
        <w:t xml:space="preserve">Zgodnie ze złożonym oświadczeniem </w:t>
      </w:r>
      <w:r w:rsidR="00835329" w:rsidRPr="00D706F0">
        <w:rPr>
          <w:rFonts w:ascii="Times New Roman" w:hAnsi="Times New Roman" w:cs="Times New Roman"/>
          <w:sz w:val="24"/>
          <w:szCs w:val="24"/>
        </w:rPr>
        <w:t>Pani Anna Piotrowska - Kus nie wykonuje działalności konkurencyjnej w stosunku do Spółki oraz nie jest wspólnikiem w konkurencyjnych spółkach cywilnych, osobowych lub kapitałowych, oraz nie jest członkiem organów jakichkolwiek innych, konkurencyjnych osób prawnych.</w:t>
      </w:r>
    </w:p>
    <w:p w14:paraId="3F1F7993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87D4F8" w14:textId="77777777" w:rsidR="00835329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F0">
        <w:rPr>
          <w:rFonts w:ascii="Times New Roman" w:hAnsi="Times New Roman" w:cs="Times New Roman"/>
          <w:sz w:val="24"/>
          <w:szCs w:val="24"/>
        </w:rPr>
        <w:t xml:space="preserve">Pani Anna Piotrowska - Kus nie figuruje w Rejestrze Dłużników Niewypłacalnych prowadzonym na podstawie ustawy o KRS. </w:t>
      </w:r>
    </w:p>
    <w:p w14:paraId="7787D741" w14:textId="77777777" w:rsidR="006466BB" w:rsidRPr="00D706F0" w:rsidRDefault="006466BB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11"/>
    <w:p w14:paraId="3701FC65" w14:textId="77777777" w:rsidR="00835329" w:rsidRPr="00D706F0" w:rsidRDefault="00835329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77BF4" w14:textId="77777777" w:rsidR="006466BB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60">
        <w:rPr>
          <w:rFonts w:ascii="Times New Roman" w:hAnsi="Times New Roman" w:cs="Times New Roman"/>
          <w:sz w:val="24"/>
          <w:szCs w:val="24"/>
        </w:rPr>
        <w:lastRenderedPageBreak/>
        <w:t>MAŁGORZATA KLOKA</w:t>
      </w:r>
    </w:p>
    <w:p w14:paraId="580657B3" w14:textId="29793D0A" w:rsidR="00DB47A3" w:rsidRPr="0028666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66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12A7E68E" w14:textId="1142DD79" w:rsidR="00DB47A3" w:rsidRPr="00286660" w:rsidRDefault="00C1062B" w:rsidP="00154FC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86660">
        <w:rPr>
          <w:rFonts w:ascii="Times New Roman" w:hAnsi="Times New Roman" w:cs="Times New Roman"/>
          <w:sz w:val="24"/>
          <w:szCs w:val="24"/>
        </w:rPr>
        <w:t xml:space="preserve">Pani </w:t>
      </w:r>
      <w:r w:rsidR="00154FC1" w:rsidRPr="00286660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Kloka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 xml:space="preserve"> jest menadżerką z doświadczeniem w obszarze rynków kapitałowych, finansowania,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 xml:space="preserve">, analizy finansowej i relacji inwestorskich. Od 2018 r. związana z Grupą Kapitałową Benefit Systems, gdzie aktualnie, na stanowisku Dyrektorki Finansowej, odpowiada za obszar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 xml:space="preserve">, finansowania i relacji inwestorskich. W poprzedniej roli zawodowej była analitykiem rynku akcji w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 xml:space="preserve">/Pekao Investment Banking. Zajmowała się spółkami z sektora konsumenckiego oraz nieruchomości; jako analityk brała udział w IPO spółek MLP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 xml:space="preserve"> i X-Trade 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Brokers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>. Posiada tytuł magistra (</w:t>
      </w:r>
      <w:proofErr w:type="spellStart"/>
      <w:r w:rsidR="00154FC1" w:rsidRPr="0028666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154FC1" w:rsidRPr="00286660">
        <w:rPr>
          <w:rFonts w:ascii="Times New Roman" w:hAnsi="Times New Roman" w:cs="Times New Roman"/>
          <w:sz w:val="24"/>
          <w:szCs w:val="24"/>
        </w:rPr>
        <w:t>) Finansów z Imperial College London oraz tytuł CFA. Jest również członkinią komitetu sterującego 30% Club Poland.</w:t>
      </w:r>
    </w:p>
    <w:p w14:paraId="373CA222" w14:textId="77777777" w:rsidR="00DB47A3" w:rsidRPr="00286660" w:rsidRDefault="00DB47A3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B67B2" w14:textId="0E29C8DD" w:rsidR="00DB47A3" w:rsidRPr="0028666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60">
        <w:rPr>
          <w:rFonts w:ascii="Times New Roman" w:hAnsi="Times New Roman" w:cs="Times New Roman"/>
          <w:sz w:val="24"/>
          <w:szCs w:val="24"/>
        </w:rPr>
        <w:t xml:space="preserve">Zgodnie ze złożonym oświadczeniem Pani Małgorzata </w:t>
      </w:r>
      <w:proofErr w:type="spellStart"/>
      <w:r w:rsidRPr="00286660">
        <w:rPr>
          <w:rFonts w:ascii="Times New Roman" w:hAnsi="Times New Roman" w:cs="Times New Roman"/>
          <w:sz w:val="24"/>
          <w:szCs w:val="24"/>
        </w:rPr>
        <w:t>Kloka</w:t>
      </w:r>
      <w:proofErr w:type="spellEnd"/>
      <w:r w:rsidRPr="00286660">
        <w:rPr>
          <w:rFonts w:ascii="Times New Roman" w:hAnsi="Times New Roman" w:cs="Times New Roman"/>
          <w:sz w:val="24"/>
          <w:szCs w:val="24"/>
        </w:rPr>
        <w:t xml:space="preserve"> nie </w:t>
      </w:r>
      <w:r w:rsidR="00F6388D" w:rsidRPr="00286660">
        <w:rPr>
          <w:rFonts w:ascii="Times New Roman" w:hAnsi="Times New Roman" w:cs="Times New Roman"/>
          <w:sz w:val="24"/>
          <w:szCs w:val="24"/>
        </w:rPr>
        <w:t xml:space="preserve">uczestniczy w spółce konkurencyjnej do działalności Spółki </w:t>
      </w:r>
      <w:r w:rsidR="00967727" w:rsidRPr="00286660">
        <w:rPr>
          <w:rFonts w:ascii="Times New Roman" w:hAnsi="Times New Roman" w:cs="Times New Roman"/>
          <w:sz w:val="24"/>
          <w:szCs w:val="24"/>
        </w:rPr>
        <w:t>jako w</w:t>
      </w:r>
      <w:r w:rsidRPr="00286660">
        <w:rPr>
          <w:rFonts w:ascii="Times New Roman" w:hAnsi="Times New Roman" w:cs="Times New Roman"/>
          <w:sz w:val="24"/>
          <w:szCs w:val="24"/>
        </w:rPr>
        <w:t xml:space="preserve">spólnik </w:t>
      </w:r>
      <w:r w:rsidR="00967727" w:rsidRPr="00286660">
        <w:rPr>
          <w:rFonts w:ascii="Times New Roman" w:hAnsi="Times New Roman" w:cs="Times New Roman"/>
          <w:sz w:val="24"/>
          <w:szCs w:val="24"/>
        </w:rPr>
        <w:t>s</w:t>
      </w:r>
      <w:r w:rsidRPr="00286660">
        <w:rPr>
          <w:rFonts w:ascii="Times New Roman" w:hAnsi="Times New Roman" w:cs="Times New Roman"/>
          <w:sz w:val="24"/>
          <w:szCs w:val="24"/>
        </w:rPr>
        <w:t>pół</w:t>
      </w:r>
      <w:r w:rsidR="00967727" w:rsidRPr="00286660">
        <w:rPr>
          <w:rFonts w:ascii="Times New Roman" w:hAnsi="Times New Roman" w:cs="Times New Roman"/>
          <w:sz w:val="24"/>
          <w:szCs w:val="24"/>
        </w:rPr>
        <w:t>ki</w:t>
      </w:r>
      <w:r w:rsidRPr="00286660">
        <w:rPr>
          <w:rFonts w:ascii="Times New Roman" w:hAnsi="Times New Roman" w:cs="Times New Roman"/>
          <w:sz w:val="24"/>
          <w:szCs w:val="24"/>
        </w:rPr>
        <w:t xml:space="preserve"> cywiln</w:t>
      </w:r>
      <w:r w:rsidR="00967727" w:rsidRPr="00286660">
        <w:rPr>
          <w:rFonts w:ascii="Times New Roman" w:hAnsi="Times New Roman" w:cs="Times New Roman"/>
          <w:sz w:val="24"/>
          <w:szCs w:val="24"/>
        </w:rPr>
        <w:t>ej</w:t>
      </w:r>
      <w:r w:rsidRPr="00286660">
        <w:rPr>
          <w:rFonts w:ascii="Times New Roman" w:hAnsi="Times New Roman" w:cs="Times New Roman"/>
          <w:sz w:val="24"/>
          <w:szCs w:val="24"/>
        </w:rPr>
        <w:t>, osobow</w:t>
      </w:r>
      <w:r w:rsidR="00AD1E84" w:rsidRPr="00286660">
        <w:rPr>
          <w:rFonts w:ascii="Times New Roman" w:hAnsi="Times New Roman" w:cs="Times New Roman"/>
          <w:sz w:val="24"/>
          <w:szCs w:val="24"/>
        </w:rPr>
        <w:t>ej</w:t>
      </w:r>
      <w:r w:rsidRPr="00286660">
        <w:rPr>
          <w:rFonts w:ascii="Times New Roman" w:hAnsi="Times New Roman" w:cs="Times New Roman"/>
          <w:sz w:val="24"/>
          <w:szCs w:val="24"/>
        </w:rPr>
        <w:t xml:space="preserve"> lub </w:t>
      </w:r>
      <w:r w:rsidR="00AD1E84" w:rsidRPr="00286660">
        <w:rPr>
          <w:rFonts w:ascii="Times New Roman" w:hAnsi="Times New Roman" w:cs="Times New Roman"/>
          <w:sz w:val="24"/>
          <w:szCs w:val="24"/>
        </w:rPr>
        <w:t xml:space="preserve">jako </w:t>
      </w:r>
      <w:r w:rsidRPr="00286660">
        <w:rPr>
          <w:rFonts w:ascii="Times New Roman" w:hAnsi="Times New Roman" w:cs="Times New Roman"/>
          <w:sz w:val="24"/>
          <w:szCs w:val="24"/>
        </w:rPr>
        <w:t>człon</w:t>
      </w:r>
      <w:r w:rsidR="00AD1E84" w:rsidRPr="00286660">
        <w:rPr>
          <w:rFonts w:ascii="Times New Roman" w:hAnsi="Times New Roman" w:cs="Times New Roman"/>
          <w:sz w:val="24"/>
          <w:szCs w:val="24"/>
        </w:rPr>
        <w:t>ek</w:t>
      </w:r>
      <w:r w:rsidRPr="00286660">
        <w:rPr>
          <w:rFonts w:ascii="Times New Roman" w:hAnsi="Times New Roman" w:cs="Times New Roman"/>
          <w:sz w:val="24"/>
          <w:szCs w:val="24"/>
        </w:rPr>
        <w:t xml:space="preserve"> organ</w:t>
      </w:r>
      <w:r w:rsidR="007B6D72" w:rsidRPr="00286660">
        <w:rPr>
          <w:rFonts w:ascii="Times New Roman" w:hAnsi="Times New Roman" w:cs="Times New Roman"/>
          <w:sz w:val="24"/>
          <w:szCs w:val="24"/>
        </w:rPr>
        <w:t>u spółki kapitałowej b</w:t>
      </w:r>
      <w:r w:rsidR="0093349A" w:rsidRPr="00286660">
        <w:rPr>
          <w:rFonts w:ascii="Times New Roman" w:hAnsi="Times New Roman" w:cs="Times New Roman"/>
          <w:sz w:val="24"/>
          <w:szCs w:val="24"/>
        </w:rPr>
        <w:t>ądź w</w:t>
      </w:r>
      <w:r w:rsidRPr="00286660">
        <w:rPr>
          <w:rFonts w:ascii="Times New Roman" w:hAnsi="Times New Roman" w:cs="Times New Roman"/>
          <w:sz w:val="24"/>
          <w:szCs w:val="24"/>
        </w:rPr>
        <w:t xml:space="preserve"> inn</w:t>
      </w:r>
      <w:r w:rsidR="0093349A" w:rsidRPr="00286660">
        <w:rPr>
          <w:rFonts w:ascii="Times New Roman" w:hAnsi="Times New Roman" w:cs="Times New Roman"/>
          <w:sz w:val="24"/>
          <w:szCs w:val="24"/>
        </w:rPr>
        <w:t>ej</w:t>
      </w:r>
      <w:r w:rsidRPr="00286660">
        <w:rPr>
          <w:rFonts w:ascii="Times New Roman" w:hAnsi="Times New Roman" w:cs="Times New Roman"/>
          <w:sz w:val="24"/>
          <w:szCs w:val="24"/>
        </w:rPr>
        <w:t>, konkurencyj</w:t>
      </w:r>
      <w:r w:rsidR="0093349A" w:rsidRPr="00286660">
        <w:rPr>
          <w:rFonts w:ascii="Times New Roman" w:hAnsi="Times New Roman" w:cs="Times New Roman"/>
          <w:sz w:val="24"/>
          <w:szCs w:val="24"/>
        </w:rPr>
        <w:t>nej</w:t>
      </w:r>
      <w:r w:rsidRPr="00286660">
        <w:rPr>
          <w:rFonts w:ascii="Times New Roman" w:hAnsi="Times New Roman" w:cs="Times New Roman"/>
          <w:sz w:val="24"/>
          <w:szCs w:val="24"/>
        </w:rPr>
        <w:t xml:space="preserve"> os</w:t>
      </w:r>
      <w:r w:rsidR="0093349A" w:rsidRPr="00286660">
        <w:rPr>
          <w:rFonts w:ascii="Times New Roman" w:hAnsi="Times New Roman" w:cs="Times New Roman"/>
          <w:sz w:val="24"/>
          <w:szCs w:val="24"/>
        </w:rPr>
        <w:t>o</w:t>
      </w:r>
      <w:r w:rsidRPr="00286660">
        <w:rPr>
          <w:rFonts w:ascii="Times New Roman" w:hAnsi="Times New Roman" w:cs="Times New Roman"/>
          <w:sz w:val="24"/>
          <w:szCs w:val="24"/>
        </w:rPr>
        <w:t>b</w:t>
      </w:r>
      <w:r w:rsidR="0093349A" w:rsidRPr="00286660">
        <w:rPr>
          <w:rFonts w:ascii="Times New Roman" w:hAnsi="Times New Roman" w:cs="Times New Roman"/>
          <w:sz w:val="24"/>
          <w:szCs w:val="24"/>
        </w:rPr>
        <w:t>ie</w:t>
      </w:r>
      <w:r w:rsidRPr="00286660">
        <w:rPr>
          <w:rFonts w:ascii="Times New Roman" w:hAnsi="Times New Roman" w:cs="Times New Roman"/>
          <w:sz w:val="24"/>
          <w:szCs w:val="24"/>
        </w:rPr>
        <w:t xml:space="preserve"> prawn</w:t>
      </w:r>
      <w:r w:rsidR="0093349A" w:rsidRPr="00286660">
        <w:rPr>
          <w:rFonts w:ascii="Times New Roman" w:hAnsi="Times New Roman" w:cs="Times New Roman"/>
          <w:sz w:val="24"/>
          <w:szCs w:val="24"/>
        </w:rPr>
        <w:t>ej</w:t>
      </w:r>
      <w:r w:rsidR="00903E7B" w:rsidRPr="00286660">
        <w:rPr>
          <w:rFonts w:ascii="Times New Roman" w:hAnsi="Times New Roman" w:cs="Times New Roman"/>
          <w:sz w:val="24"/>
          <w:szCs w:val="24"/>
        </w:rPr>
        <w:t xml:space="preserve"> jako członek jej organu</w:t>
      </w:r>
      <w:r w:rsidRPr="00286660">
        <w:rPr>
          <w:rFonts w:ascii="Times New Roman" w:hAnsi="Times New Roman" w:cs="Times New Roman"/>
          <w:sz w:val="24"/>
          <w:szCs w:val="24"/>
        </w:rPr>
        <w:t>.</w:t>
      </w:r>
    </w:p>
    <w:p w14:paraId="65E61744" w14:textId="77777777" w:rsidR="00DB47A3" w:rsidRPr="0028666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726E" w14:textId="6A3C70CC" w:rsidR="00DB47A3" w:rsidRPr="0028666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60">
        <w:rPr>
          <w:rFonts w:ascii="Times New Roman" w:hAnsi="Times New Roman" w:cs="Times New Roman"/>
          <w:sz w:val="24"/>
          <w:szCs w:val="24"/>
        </w:rPr>
        <w:t xml:space="preserve">Pani Małgorzata </w:t>
      </w:r>
      <w:proofErr w:type="spellStart"/>
      <w:r w:rsidRPr="00286660">
        <w:rPr>
          <w:rFonts w:ascii="Times New Roman" w:hAnsi="Times New Roman" w:cs="Times New Roman"/>
          <w:sz w:val="24"/>
          <w:szCs w:val="24"/>
        </w:rPr>
        <w:t>Kloka</w:t>
      </w:r>
      <w:proofErr w:type="spellEnd"/>
      <w:r w:rsidRPr="00286660">
        <w:rPr>
          <w:rFonts w:ascii="Times New Roman" w:hAnsi="Times New Roman" w:cs="Times New Roman"/>
          <w:sz w:val="24"/>
          <w:szCs w:val="24"/>
        </w:rPr>
        <w:t xml:space="preserve"> nie figuruje w Rejestrze Dłużników Niewypłacalnych</w:t>
      </w:r>
      <w:r w:rsidR="00885E1F" w:rsidRPr="00286660">
        <w:rPr>
          <w:rFonts w:ascii="Times New Roman" w:hAnsi="Times New Roman" w:cs="Times New Roman"/>
          <w:sz w:val="24"/>
          <w:szCs w:val="24"/>
        </w:rPr>
        <w:t>.</w:t>
      </w:r>
    </w:p>
    <w:p w14:paraId="395E74BB" w14:textId="77777777" w:rsidR="00DB47A3" w:rsidRPr="0028666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426B" w14:textId="668D7DAE" w:rsidR="00DB47A3" w:rsidRPr="00D706F0" w:rsidRDefault="00DB47A3" w:rsidP="00DB47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60">
        <w:rPr>
          <w:rFonts w:ascii="Times New Roman" w:hAnsi="Times New Roman" w:cs="Times New Roman"/>
          <w:sz w:val="24"/>
          <w:szCs w:val="24"/>
        </w:rPr>
        <w:t xml:space="preserve">Pani Małgorzata </w:t>
      </w:r>
      <w:proofErr w:type="spellStart"/>
      <w:r w:rsidRPr="00286660">
        <w:rPr>
          <w:rFonts w:ascii="Times New Roman" w:hAnsi="Times New Roman" w:cs="Times New Roman"/>
          <w:sz w:val="24"/>
          <w:szCs w:val="24"/>
        </w:rPr>
        <w:t>Kloka</w:t>
      </w:r>
      <w:proofErr w:type="spellEnd"/>
      <w:r w:rsidRPr="00286660">
        <w:rPr>
          <w:rFonts w:ascii="Times New Roman" w:hAnsi="Times New Roman" w:cs="Times New Roman"/>
          <w:sz w:val="24"/>
          <w:szCs w:val="24"/>
        </w:rPr>
        <w:t xml:space="preserve"> spełnia kryteria niezależności członka rady nadzorczej określone </w:t>
      </w:r>
      <w:r w:rsidRPr="00286660">
        <w:rPr>
          <w:rFonts w:ascii="Times New Roman" w:hAnsi="Times New Roman" w:cs="Times New Roman"/>
          <w:bCs/>
          <w:sz w:val="24"/>
          <w:szCs w:val="24"/>
        </w:rPr>
        <w:t xml:space="preserve">w art. 129 ust. 3 Ustawy o biegłych rewidentach, firmach audytorskich oraz nadzorze publicznym z dnia 11.05.2017r. Dz. U. z 2017 r., poz. 1089 z późn. zm. oraz </w:t>
      </w:r>
      <w:r w:rsidR="00885E1F" w:rsidRPr="00286660">
        <w:rPr>
          <w:rFonts w:ascii="Times New Roman" w:hAnsi="Times New Roman" w:cs="Times New Roman"/>
          <w:bCs/>
          <w:sz w:val="24"/>
          <w:szCs w:val="24"/>
        </w:rPr>
        <w:t xml:space="preserve">kryteria niezależności </w:t>
      </w:r>
      <w:r w:rsidR="00CB558F" w:rsidRPr="00286660">
        <w:rPr>
          <w:rFonts w:ascii="Times New Roman" w:hAnsi="Times New Roman" w:cs="Times New Roman"/>
          <w:bCs/>
          <w:sz w:val="24"/>
          <w:szCs w:val="24"/>
        </w:rPr>
        <w:t xml:space="preserve">wskazane w </w:t>
      </w:r>
      <w:r w:rsidR="00916365" w:rsidRPr="00286660">
        <w:rPr>
          <w:rFonts w:ascii="Times New Roman" w:hAnsi="Times New Roman" w:cs="Times New Roman"/>
          <w:bCs/>
          <w:sz w:val="24"/>
          <w:szCs w:val="24"/>
        </w:rPr>
        <w:t>Z</w:t>
      </w:r>
      <w:r w:rsidR="00CB558F" w:rsidRPr="00286660">
        <w:rPr>
          <w:rFonts w:ascii="Times New Roman" w:hAnsi="Times New Roman" w:cs="Times New Roman"/>
          <w:bCs/>
          <w:sz w:val="24"/>
          <w:szCs w:val="24"/>
        </w:rPr>
        <w:t xml:space="preserve">ałączniku </w:t>
      </w:r>
      <w:r w:rsidR="00916365" w:rsidRPr="00286660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CB558F" w:rsidRPr="00286660">
        <w:rPr>
          <w:rFonts w:ascii="Times New Roman" w:hAnsi="Times New Roman" w:cs="Times New Roman"/>
          <w:bCs/>
          <w:sz w:val="24"/>
          <w:szCs w:val="24"/>
        </w:rPr>
        <w:t>do Z</w:t>
      </w:r>
      <w:r w:rsidR="00916365" w:rsidRPr="00286660">
        <w:rPr>
          <w:rFonts w:ascii="Times New Roman" w:hAnsi="Times New Roman" w:cs="Times New Roman"/>
          <w:bCs/>
          <w:sz w:val="24"/>
          <w:szCs w:val="24"/>
        </w:rPr>
        <w:t>a</w:t>
      </w:r>
      <w:r w:rsidR="00CB558F" w:rsidRPr="00286660">
        <w:rPr>
          <w:rFonts w:ascii="Times New Roman" w:hAnsi="Times New Roman" w:cs="Times New Roman"/>
          <w:bCs/>
          <w:sz w:val="24"/>
          <w:szCs w:val="24"/>
        </w:rPr>
        <w:t xml:space="preserve">lecenia </w:t>
      </w:r>
      <w:r w:rsidR="00916365" w:rsidRPr="00286660">
        <w:rPr>
          <w:rFonts w:ascii="Times New Roman" w:hAnsi="Times New Roman" w:cs="Times New Roman"/>
          <w:bCs/>
          <w:sz w:val="24"/>
          <w:szCs w:val="24"/>
        </w:rPr>
        <w:t>Komisji</w:t>
      </w:r>
      <w:r w:rsidR="00E94B49" w:rsidRPr="00286660">
        <w:rPr>
          <w:rFonts w:ascii="Times New Roman" w:hAnsi="Times New Roman" w:cs="Times New Roman"/>
          <w:bCs/>
          <w:sz w:val="24"/>
          <w:szCs w:val="24"/>
        </w:rPr>
        <w:t xml:space="preserve"> Europejskiej z dnia 15 lutego 2005 r., dotyczącego roli dyrektorów nie wykonawczych </w:t>
      </w:r>
      <w:r w:rsidR="00286660" w:rsidRPr="00286660">
        <w:rPr>
          <w:rFonts w:ascii="Times New Roman" w:hAnsi="Times New Roman" w:cs="Times New Roman"/>
          <w:bCs/>
          <w:sz w:val="24"/>
          <w:szCs w:val="24"/>
        </w:rPr>
        <w:t>lub będących członkami rady nadzorczej spółek giełdowych i komisji rady.</w:t>
      </w:r>
    </w:p>
    <w:p w14:paraId="1A4D0A64" w14:textId="77777777" w:rsidR="00DB47A3" w:rsidRPr="00D706F0" w:rsidRDefault="00DB47A3" w:rsidP="00D70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7A3" w:rsidRPr="00D706F0" w:rsidSect="0083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6"/>
    <w:rsid w:val="0009145F"/>
    <w:rsid w:val="000A69A4"/>
    <w:rsid w:val="000F4774"/>
    <w:rsid w:val="00102030"/>
    <w:rsid w:val="00154FC1"/>
    <w:rsid w:val="00192C55"/>
    <w:rsid w:val="0019762F"/>
    <w:rsid w:val="001D0934"/>
    <w:rsid w:val="00223AE2"/>
    <w:rsid w:val="002511D2"/>
    <w:rsid w:val="00257FCE"/>
    <w:rsid w:val="00267C9B"/>
    <w:rsid w:val="00286660"/>
    <w:rsid w:val="002B2C07"/>
    <w:rsid w:val="002C57BC"/>
    <w:rsid w:val="00326EF1"/>
    <w:rsid w:val="00336D62"/>
    <w:rsid w:val="00341084"/>
    <w:rsid w:val="0035261F"/>
    <w:rsid w:val="003645A0"/>
    <w:rsid w:val="00371819"/>
    <w:rsid w:val="003B00B7"/>
    <w:rsid w:val="003D6014"/>
    <w:rsid w:val="003E6561"/>
    <w:rsid w:val="003F783E"/>
    <w:rsid w:val="00422E70"/>
    <w:rsid w:val="00426A11"/>
    <w:rsid w:val="00475F3D"/>
    <w:rsid w:val="00495FAC"/>
    <w:rsid w:val="004B1092"/>
    <w:rsid w:val="004C58D4"/>
    <w:rsid w:val="00517D35"/>
    <w:rsid w:val="00567380"/>
    <w:rsid w:val="00576D42"/>
    <w:rsid w:val="00580A3F"/>
    <w:rsid w:val="005A5874"/>
    <w:rsid w:val="005B3016"/>
    <w:rsid w:val="005C4240"/>
    <w:rsid w:val="005E38B4"/>
    <w:rsid w:val="00606A5A"/>
    <w:rsid w:val="006466BB"/>
    <w:rsid w:val="006904D1"/>
    <w:rsid w:val="00691B85"/>
    <w:rsid w:val="006A134E"/>
    <w:rsid w:val="006B2586"/>
    <w:rsid w:val="006C325A"/>
    <w:rsid w:val="006C6EC7"/>
    <w:rsid w:val="006F45E7"/>
    <w:rsid w:val="006F5C76"/>
    <w:rsid w:val="00716BA2"/>
    <w:rsid w:val="00770E74"/>
    <w:rsid w:val="00787618"/>
    <w:rsid w:val="007B6D72"/>
    <w:rsid w:val="007C3A46"/>
    <w:rsid w:val="007F2FED"/>
    <w:rsid w:val="00835329"/>
    <w:rsid w:val="008376E8"/>
    <w:rsid w:val="00885E1F"/>
    <w:rsid w:val="008A64A4"/>
    <w:rsid w:val="008C0F10"/>
    <w:rsid w:val="008D0715"/>
    <w:rsid w:val="008D4EAE"/>
    <w:rsid w:val="008E01AF"/>
    <w:rsid w:val="00903E7B"/>
    <w:rsid w:val="00916365"/>
    <w:rsid w:val="00926C57"/>
    <w:rsid w:val="0093349A"/>
    <w:rsid w:val="00967727"/>
    <w:rsid w:val="009926B2"/>
    <w:rsid w:val="009B5F8B"/>
    <w:rsid w:val="009E4341"/>
    <w:rsid w:val="009F1DFA"/>
    <w:rsid w:val="009F4837"/>
    <w:rsid w:val="00A148FA"/>
    <w:rsid w:val="00A328CB"/>
    <w:rsid w:val="00A4038C"/>
    <w:rsid w:val="00A54D39"/>
    <w:rsid w:val="00A571A6"/>
    <w:rsid w:val="00AA68DB"/>
    <w:rsid w:val="00AD1E84"/>
    <w:rsid w:val="00AE799A"/>
    <w:rsid w:val="00B27237"/>
    <w:rsid w:val="00B42DBA"/>
    <w:rsid w:val="00B56EE8"/>
    <w:rsid w:val="00B767F9"/>
    <w:rsid w:val="00B9039E"/>
    <w:rsid w:val="00BA7886"/>
    <w:rsid w:val="00BB218E"/>
    <w:rsid w:val="00BB2F69"/>
    <w:rsid w:val="00BC6A83"/>
    <w:rsid w:val="00BF0E69"/>
    <w:rsid w:val="00C05F2E"/>
    <w:rsid w:val="00C1062B"/>
    <w:rsid w:val="00C15F6B"/>
    <w:rsid w:val="00C25979"/>
    <w:rsid w:val="00C31740"/>
    <w:rsid w:val="00C4183B"/>
    <w:rsid w:val="00C46A99"/>
    <w:rsid w:val="00C53DEC"/>
    <w:rsid w:val="00C809C8"/>
    <w:rsid w:val="00C95023"/>
    <w:rsid w:val="00CB558F"/>
    <w:rsid w:val="00CC7A0B"/>
    <w:rsid w:val="00CD1D74"/>
    <w:rsid w:val="00CE4E9E"/>
    <w:rsid w:val="00CE67F6"/>
    <w:rsid w:val="00CF7FF8"/>
    <w:rsid w:val="00D214FE"/>
    <w:rsid w:val="00D43F16"/>
    <w:rsid w:val="00D50479"/>
    <w:rsid w:val="00D55CCD"/>
    <w:rsid w:val="00D66CC3"/>
    <w:rsid w:val="00D706F0"/>
    <w:rsid w:val="00DB47A3"/>
    <w:rsid w:val="00DB6A34"/>
    <w:rsid w:val="00DC0925"/>
    <w:rsid w:val="00DF49ED"/>
    <w:rsid w:val="00E24B71"/>
    <w:rsid w:val="00E525C7"/>
    <w:rsid w:val="00E76FB7"/>
    <w:rsid w:val="00E94B49"/>
    <w:rsid w:val="00EB1C33"/>
    <w:rsid w:val="00EB7E11"/>
    <w:rsid w:val="00F40895"/>
    <w:rsid w:val="00F6388D"/>
    <w:rsid w:val="00F82BB2"/>
    <w:rsid w:val="00F94BF2"/>
    <w:rsid w:val="00FB09E5"/>
    <w:rsid w:val="00FC6849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D0D"/>
  <w15:chartTrackingRefBased/>
  <w15:docId w15:val="{D10321CB-BE72-4133-9091-E57EB843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32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0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3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01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3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0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54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1907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Juraszek</dc:creator>
  <cp:keywords/>
  <dc:description/>
  <cp:lastModifiedBy>Agata Iskrzyńska-Kiedrowska</cp:lastModifiedBy>
  <cp:revision>122</cp:revision>
  <dcterms:created xsi:type="dcterms:W3CDTF">2024-06-18T11:43:00Z</dcterms:created>
  <dcterms:modified xsi:type="dcterms:W3CDTF">2024-06-20T15:21:00Z</dcterms:modified>
</cp:coreProperties>
</file>