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8A76" w14:textId="23912CA0" w:rsidR="004C6819" w:rsidRDefault="004C6819" w:rsidP="004C6819">
      <w:pPr>
        <w:widowControl w:val="0"/>
        <w:spacing w:line="276" w:lineRule="auto"/>
        <w:jc w:val="right"/>
        <w:rPr>
          <w:rFonts w:ascii="Bookman Old Style" w:hAnsi="Bookman Old Style"/>
          <w:color w:val="000000" w:themeColor="text1"/>
          <w:sz w:val="24"/>
          <w:szCs w:val="24"/>
          <w:lang w:val="pl-PL"/>
        </w:rPr>
      </w:pPr>
      <w:r>
        <w:rPr>
          <w:rFonts w:ascii="Bookman Old Style" w:hAnsi="Bookman Old Style"/>
          <w:color w:val="000000" w:themeColor="text1"/>
          <w:sz w:val="24"/>
          <w:szCs w:val="24"/>
          <w:lang w:val="pl-PL"/>
        </w:rPr>
        <w:t>Załącznik nr 2</w:t>
      </w:r>
    </w:p>
    <w:p w14:paraId="11709FC3" w14:textId="53EA74FA" w:rsidR="009872A8" w:rsidRPr="00247E7C" w:rsidRDefault="009872A8" w:rsidP="00CE3BC1">
      <w:pPr>
        <w:widowControl w:val="0"/>
        <w:spacing w:line="276" w:lineRule="auto"/>
        <w:jc w:val="center"/>
        <w:rPr>
          <w:rFonts w:ascii="Bookman Old Style" w:hAnsi="Bookman Old Style"/>
          <w:b/>
          <w:bCs/>
          <w:color w:val="000000" w:themeColor="text1"/>
          <w:sz w:val="24"/>
          <w:szCs w:val="24"/>
          <w:lang w:val="pl-PL"/>
        </w:rPr>
      </w:pPr>
      <w:r w:rsidRPr="009B25F6">
        <w:rPr>
          <w:rFonts w:ascii="Bookman Old Style" w:hAnsi="Bookman Old Style"/>
          <w:color w:val="000000" w:themeColor="text1"/>
          <w:sz w:val="24"/>
          <w:szCs w:val="24"/>
          <w:lang w:val="pl-PL"/>
        </w:rPr>
        <w:br/>
      </w:r>
      <w:r w:rsidRPr="00247E7C">
        <w:rPr>
          <w:rFonts w:ascii="Bookman Old Style" w:hAnsi="Bookman Old Style"/>
          <w:b/>
          <w:bCs/>
          <w:color w:val="000000" w:themeColor="text1"/>
          <w:sz w:val="24"/>
          <w:szCs w:val="24"/>
          <w:lang w:val="pl-PL"/>
        </w:rPr>
        <w:t xml:space="preserve">Statut </w:t>
      </w:r>
      <w:r w:rsidR="00CE3BC1">
        <w:rPr>
          <w:rFonts w:ascii="Bookman Old Style" w:hAnsi="Bookman Old Style"/>
          <w:b/>
          <w:bCs/>
          <w:color w:val="000000" w:themeColor="text1"/>
          <w:sz w:val="24"/>
          <w:szCs w:val="24"/>
          <w:lang w:val="pl-PL"/>
        </w:rPr>
        <w:t>Rawlplug Spółka Akcyjna</w:t>
      </w:r>
    </w:p>
    <w:p w14:paraId="249F184C" w14:textId="77777777" w:rsidR="00247E7C" w:rsidRPr="00247E7C" w:rsidRDefault="00247E7C" w:rsidP="005B16E2">
      <w:pPr>
        <w:widowControl w:val="0"/>
        <w:spacing w:line="276" w:lineRule="auto"/>
        <w:jc w:val="center"/>
        <w:rPr>
          <w:rFonts w:ascii="Bookman Old Style" w:hAnsi="Bookman Old Style"/>
          <w:b/>
          <w:bCs/>
          <w:color w:val="000000" w:themeColor="text1"/>
          <w:sz w:val="24"/>
          <w:szCs w:val="24"/>
          <w:lang w:val="pl-PL"/>
        </w:rPr>
      </w:pPr>
    </w:p>
    <w:p w14:paraId="28ADC8CB"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w:t>
      </w:r>
    </w:p>
    <w:p w14:paraId="2DFCDC21"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Spółka działa pod firmą „Rawlplug” Spółka Akcyjna. Spółka może uży-</w:t>
      </w:r>
      <w:r w:rsidRPr="009B25F6">
        <w:rPr>
          <w:rFonts w:ascii="Bookman Old Style" w:hAnsi="Bookman Old Style" w:cs="BookmanOldStyle"/>
          <w:color w:val="000000" w:themeColor="text1"/>
          <w:sz w:val="24"/>
          <w:szCs w:val="24"/>
          <w:lang w:val="pl-PL"/>
        </w:rPr>
        <w:br/>
        <w:t>wać skrótu firmy „Rawlplug” S.A.--------------------------------------------------</w:t>
      </w:r>
    </w:p>
    <w:p w14:paraId="5895A34C"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Siedzibą Spółki jest Wrocław.---------------------------------------------------</w:t>
      </w:r>
    </w:p>
    <w:p w14:paraId="7FA6751F"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w:t>
      </w:r>
    </w:p>
    <w:p w14:paraId="2FE81049"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Spółka działa na terenie Rzeczypospolitej Polskiej oraz za granicą.------</w:t>
      </w:r>
    </w:p>
    <w:p w14:paraId="74C59B41"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Spółka może tworzyć i znosić oddziały, filie i przedstawicielstwa w kra-</w:t>
      </w:r>
      <w:r w:rsidRPr="009B25F6">
        <w:rPr>
          <w:rFonts w:ascii="Bookman Old Style" w:hAnsi="Bookman Old Style" w:cs="BookmanOldStyle"/>
          <w:color w:val="000000" w:themeColor="text1"/>
          <w:sz w:val="24"/>
          <w:szCs w:val="24"/>
          <w:lang w:val="pl-PL"/>
        </w:rPr>
        <w:br/>
        <w:t>ju oraz poza granicami, a także przystępować do innych Spółek.------------</w:t>
      </w:r>
    </w:p>
    <w:p w14:paraId="5BE20B8A"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Spółka może używać wyróżniających ją znaków graficznych.--------------</w:t>
      </w:r>
    </w:p>
    <w:p w14:paraId="09E1A1F3"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Czas trwania Spółki jest nieograniczony.-------------------------------------</w:t>
      </w:r>
    </w:p>
    <w:p w14:paraId="300EA193"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3.</w:t>
      </w:r>
    </w:p>
    <w:p w14:paraId="3C594404"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Założycielami Spółki są:-------------------------------------------------------------</w:t>
      </w:r>
    </w:p>
    <w:p w14:paraId="47932F76"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Przemysław KOELNER, zamieszkały Wrocław, ul. Chrzanowskiego 104,-</w:t>
      </w:r>
    </w:p>
    <w:p w14:paraId="74908BD2"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Radosław KOELNER, zamieszkały Wrocław, ul. Chrzanowskiego 104,----</w:t>
      </w:r>
    </w:p>
    <w:p w14:paraId="6850DBD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Krystyna KOELNER, zamieszkała Wrocław, ul. Chrzanowskiego 104.----</w:t>
      </w:r>
    </w:p>
    <w:p w14:paraId="010EBE52"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II. Przedmiot działalności Spółki.</w:t>
      </w:r>
    </w:p>
    <w:p w14:paraId="2DA802E4"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4.</w:t>
      </w:r>
    </w:p>
    <w:p w14:paraId="2183BA06"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Przedmiotem działalności Spółki jest:-----------------------------------------</w:t>
      </w:r>
    </w:p>
    <w:p w14:paraId="55844B5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Produkcja papieru falistego i tektury falistej oraz opakowań z papieru</w:t>
      </w:r>
      <w:r w:rsidRPr="009B25F6">
        <w:rPr>
          <w:rFonts w:ascii="Bookman Old Style" w:hAnsi="Bookman Old Style" w:cs="BookmanOldStyle"/>
          <w:color w:val="000000" w:themeColor="text1"/>
          <w:sz w:val="24"/>
          <w:szCs w:val="24"/>
          <w:lang w:val="pl-PL"/>
        </w:rPr>
        <w:br/>
        <w:t xml:space="preserve">    i tektury,----------------------------------------------------------------------------</w:t>
      </w:r>
    </w:p>
    <w:p w14:paraId="4F4A1710"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Wytwarzanie i przetwarzanie produktów rafinacji ropy naftowej,---------</w:t>
      </w:r>
    </w:p>
    <w:p w14:paraId="68639E9F"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Produkcja gazów technicznych,------------------------------------------------</w:t>
      </w:r>
    </w:p>
    <w:p w14:paraId="50C9237C"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Produkcja tworzyw sztucznych w formach podstawowych,----------------</w:t>
      </w:r>
    </w:p>
    <w:p w14:paraId="4F633133"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5) Produkcja farb, lakierów i podobnych powłok, farb drukarskich i mas </w:t>
      </w:r>
      <w:r w:rsidRPr="009B25F6">
        <w:rPr>
          <w:rFonts w:ascii="Bookman Old Style" w:hAnsi="Bookman Old Style" w:cs="BookmanOldStyle"/>
          <w:color w:val="000000" w:themeColor="text1"/>
          <w:sz w:val="24"/>
          <w:szCs w:val="24"/>
          <w:lang w:val="pl-PL"/>
        </w:rPr>
        <w:br/>
        <w:t xml:space="preserve">    uszczelniających,-----------------------------------------------------------------</w:t>
      </w:r>
    </w:p>
    <w:p w14:paraId="2B63539C"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Produkcja mydła i detergentów, środków myjących i czyszczących,------</w:t>
      </w:r>
    </w:p>
    <w:p w14:paraId="1C8B5899"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 Produkcja klejów,-----------------------------------------------------------------</w:t>
      </w:r>
    </w:p>
    <w:p w14:paraId="28D29FA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8) Produkcja pozostałych wyrobów chemicznych, gdzie indziej niesklasyfi-</w:t>
      </w:r>
      <w:r w:rsidRPr="009B25F6">
        <w:rPr>
          <w:rFonts w:ascii="Bookman Old Style" w:hAnsi="Bookman Old Style" w:cs="BookmanOldStyle"/>
          <w:color w:val="000000" w:themeColor="text1"/>
          <w:sz w:val="24"/>
          <w:szCs w:val="24"/>
          <w:lang w:val="pl-PL"/>
        </w:rPr>
        <w:br/>
        <w:t xml:space="preserve">    kowana,----------------------------------------------------------------------------</w:t>
      </w:r>
    </w:p>
    <w:p w14:paraId="33439AB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9) Produkcja wyrobów dla budownictwa z tworzyw sztucznych,-------------</w:t>
      </w:r>
    </w:p>
    <w:p w14:paraId="43943308"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10) Produkcja i obróbka pozostałego szkła, włączając szkło techniczne,----</w:t>
      </w:r>
    </w:p>
    <w:p w14:paraId="277682BD"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11) Produkcja prętów ciągnionych na zimno,------------------------------------</w:t>
      </w:r>
    </w:p>
    <w:p w14:paraId="0882556B"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12) Produkcja konstrukcji metalowych i ich części,----------------------------</w:t>
      </w:r>
    </w:p>
    <w:p w14:paraId="0B13ABA9"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13) Produkcja narzędzi,-------------------------------------------------------------</w:t>
      </w:r>
    </w:p>
    <w:p w14:paraId="0CAD384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14) Produkcja wyrobów z drutu, łańcuchów i sprężyn,------------------------</w:t>
      </w:r>
    </w:p>
    <w:p w14:paraId="6C55CDD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15) Produkcja złączy i śrub,--------------------------------------------------------</w:t>
      </w:r>
    </w:p>
    <w:p w14:paraId="32C7AD11"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16) Produkcja narzędzi ręcznych mechanicznych,------------------------------</w:t>
      </w:r>
    </w:p>
    <w:p w14:paraId="314742EA"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17) Produkcja maszyn do obróbki metalu,---------------------------------------</w:t>
      </w:r>
    </w:p>
    <w:p w14:paraId="15DEC76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18) Produkcja pozostałych narzędzi mechanicznych,--------------------------</w:t>
      </w:r>
    </w:p>
    <w:p w14:paraId="1E947D55"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lastRenderedPageBreak/>
        <w:t>19) Produkcja maszyn dla górnictwa i do wydobywania oraz budownic-</w:t>
      </w:r>
      <w:r w:rsidRPr="009B25F6">
        <w:rPr>
          <w:rFonts w:ascii="Bookman Old Style" w:hAnsi="Bookman Old Style" w:cs="BookmanOldStyle"/>
          <w:color w:val="000000" w:themeColor="text1"/>
          <w:sz w:val="24"/>
          <w:szCs w:val="24"/>
          <w:lang w:val="pl-PL"/>
        </w:rPr>
        <w:br/>
        <w:t xml:space="preserve">    twa,---------------------------------------------------------------------------------</w:t>
      </w:r>
    </w:p>
    <w:p w14:paraId="4198E139"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20) Produkcja pozostałych maszyn specjalnego przeznaczenia, gdzie in-</w:t>
      </w:r>
      <w:r w:rsidRPr="009B25F6">
        <w:rPr>
          <w:rFonts w:ascii="Bookman Old Style" w:hAnsi="Bookman Old Style" w:cs="BookmanOldStyle"/>
          <w:color w:val="000000" w:themeColor="text1"/>
          <w:sz w:val="24"/>
          <w:szCs w:val="24"/>
          <w:lang w:val="pl-PL"/>
        </w:rPr>
        <w:br/>
        <w:t xml:space="preserve">    dziej niesklasyfikowana,---------------------------------------------------------</w:t>
      </w:r>
    </w:p>
    <w:p w14:paraId="21051C2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21) Instalowanie maszyn przemysłowych, sprzętu i wyposażenia,-----------</w:t>
      </w:r>
    </w:p>
    <w:p w14:paraId="5C15D2D7"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22) Realizacja projektów budowlanych związanych ze wznoszeniem bu-</w:t>
      </w:r>
      <w:r w:rsidRPr="009B25F6">
        <w:rPr>
          <w:rFonts w:ascii="Bookman Old Style" w:hAnsi="Bookman Old Style" w:cs="BookmanOldStyle"/>
          <w:color w:val="000000" w:themeColor="text1"/>
          <w:sz w:val="24"/>
          <w:szCs w:val="24"/>
          <w:lang w:val="pl-PL"/>
        </w:rPr>
        <w:br/>
        <w:t xml:space="preserve">    dynków,----------------------------------------------------------------------------</w:t>
      </w:r>
    </w:p>
    <w:p w14:paraId="4C4677AB"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23) Roboty budowlane związane ze wznoszeniem budynków mieszkalnych </w:t>
      </w:r>
      <w:r w:rsidRPr="009B25F6">
        <w:rPr>
          <w:rFonts w:ascii="Bookman Old Style" w:hAnsi="Bookman Old Style" w:cs="BookmanOldStyle"/>
          <w:color w:val="000000" w:themeColor="text1"/>
          <w:sz w:val="24"/>
          <w:szCs w:val="24"/>
          <w:lang w:val="pl-PL"/>
        </w:rPr>
        <w:br/>
        <w:t xml:space="preserve">    i niemieszkalnych,----------------------------------------------------------------</w:t>
      </w:r>
    </w:p>
    <w:p w14:paraId="4669B4BC"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24) Roboty związane z budową dróg i autostrad,-------------------------------</w:t>
      </w:r>
    </w:p>
    <w:p w14:paraId="6047736D"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25) Roboty związane z budową pozostałych obiektów inżynierii lądowej </w:t>
      </w:r>
      <w:r w:rsidRPr="009B25F6">
        <w:rPr>
          <w:rFonts w:ascii="Bookman Old Style" w:hAnsi="Bookman Old Style" w:cs="BookmanOldStyle"/>
          <w:color w:val="000000" w:themeColor="text1"/>
          <w:sz w:val="24"/>
          <w:szCs w:val="24"/>
          <w:lang w:val="pl-PL"/>
        </w:rPr>
        <w:br/>
        <w:t xml:space="preserve">    i wodnej, gdzie indziej niesklasyfikowane,------------------------------------</w:t>
      </w:r>
    </w:p>
    <w:p w14:paraId="3024025A"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26) Rozbiórka i burzenie obiektów budowlanych,-------------------------------</w:t>
      </w:r>
    </w:p>
    <w:p w14:paraId="707B03CB"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27) Przygotowanie terenu pod budowę,-------------------------------------------</w:t>
      </w:r>
    </w:p>
    <w:p w14:paraId="3A4D7F6D"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28) Wykonywanie wykopów i wierceń geologiczno-inżynierskich,------------</w:t>
      </w:r>
    </w:p>
    <w:p w14:paraId="4A1E5C0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29) Wykonywanie instalacji elektrycznych,--------------------------------------</w:t>
      </w:r>
    </w:p>
    <w:p w14:paraId="09BD53C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30) Wykonywanie instalacji wodno-kanalizacyjnych, cieplnych, gazowych </w:t>
      </w:r>
      <w:r w:rsidRPr="009B25F6">
        <w:rPr>
          <w:rFonts w:ascii="Bookman Old Style" w:hAnsi="Bookman Old Style" w:cs="BookmanOldStyle"/>
          <w:color w:val="000000" w:themeColor="text1"/>
          <w:sz w:val="24"/>
          <w:szCs w:val="24"/>
          <w:lang w:val="pl-PL"/>
        </w:rPr>
        <w:br/>
        <w:t xml:space="preserve">    i klimatyzacyjnych,---------------------------------------------------------------</w:t>
      </w:r>
    </w:p>
    <w:p w14:paraId="3F44E8D1"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31) Wykonywanie pozostałych instalacji budowlanych,-----------------------</w:t>
      </w:r>
    </w:p>
    <w:p w14:paraId="51A471B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32) Tynkowanie,----------------------------------------------------------------------</w:t>
      </w:r>
    </w:p>
    <w:p w14:paraId="2CAC5B5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33) Zakładanie stolarki budowlanej,----------------------------------------------</w:t>
      </w:r>
    </w:p>
    <w:p w14:paraId="6B39FAB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34) Posadzkarstwo; tapetowanie i oblicowywanie ścian,-----------------------</w:t>
      </w:r>
    </w:p>
    <w:p w14:paraId="2A5428F5"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35) Malowanie i szklenie,-----------------------------------------------------------</w:t>
      </w:r>
    </w:p>
    <w:p w14:paraId="79B3F6D3"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36) Wykonywanie pozostałych robót budowlanych wykończeniowych,------</w:t>
      </w:r>
    </w:p>
    <w:p w14:paraId="0810E2DC"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37) Wykonywanie konstrukcji i pokryć dachowych,----------------------------</w:t>
      </w:r>
    </w:p>
    <w:p w14:paraId="0ADBBC1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38) Pozostałe specjalistyczne roboty budowlane, gdzie indziej niesklasyfi-</w:t>
      </w:r>
      <w:r w:rsidRPr="009B25F6">
        <w:rPr>
          <w:rFonts w:ascii="Bookman Old Style" w:hAnsi="Bookman Old Style" w:cs="BookmanOldStyle"/>
          <w:color w:val="000000" w:themeColor="text1"/>
          <w:sz w:val="24"/>
          <w:szCs w:val="24"/>
          <w:lang w:val="pl-PL"/>
        </w:rPr>
        <w:br/>
        <w:t xml:space="preserve">    kowane,-----------------------------------------------------------------------------</w:t>
      </w:r>
    </w:p>
    <w:p w14:paraId="2ACC3BC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39) Działalność agentów zajmujących się sprzedażą paliw, rud, metali </w:t>
      </w:r>
      <w:r w:rsidRPr="009B25F6">
        <w:rPr>
          <w:rFonts w:ascii="Bookman Old Style" w:hAnsi="Bookman Old Style" w:cs="BookmanOldStyle"/>
          <w:color w:val="000000" w:themeColor="text1"/>
          <w:sz w:val="24"/>
          <w:szCs w:val="24"/>
          <w:lang w:val="pl-PL"/>
        </w:rPr>
        <w:br/>
        <w:t xml:space="preserve">    i chemikaliów przemysłowych,--------------------------------------------------</w:t>
      </w:r>
    </w:p>
    <w:p w14:paraId="781D8D8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40) Działalność agentów zajmujących się sprzedażą drewna i materiałów</w:t>
      </w:r>
      <w:r w:rsidRPr="009B25F6">
        <w:rPr>
          <w:rFonts w:ascii="Bookman Old Style" w:hAnsi="Bookman Old Style" w:cs="BookmanOldStyle"/>
          <w:color w:val="000000" w:themeColor="text1"/>
          <w:sz w:val="24"/>
          <w:szCs w:val="24"/>
          <w:lang w:val="pl-PL"/>
        </w:rPr>
        <w:br/>
        <w:t xml:space="preserve">    budowlanych,----------------------------------------------------------------------</w:t>
      </w:r>
    </w:p>
    <w:p w14:paraId="20CAED7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41) Sprzedaż hurtowa maszyn wykorzystywanych w górnictwie, budow-</w:t>
      </w:r>
      <w:r w:rsidRPr="009B25F6">
        <w:rPr>
          <w:rFonts w:ascii="Bookman Old Style" w:hAnsi="Bookman Old Style" w:cs="BookmanOldStyle"/>
          <w:color w:val="000000" w:themeColor="text1"/>
          <w:sz w:val="24"/>
          <w:szCs w:val="24"/>
          <w:lang w:val="pl-PL"/>
        </w:rPr>
        <w:br/>
        <w:t xml:space="preserve">    nictwie oraz inżynierii lądowej i wodnej,---------------------------------------</w:t>
      </w:r>
    </w:p>
    <w:p w14:paraId="24042F38"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42) Sprzedaż hurtowa drewna, materiałów budowlanych i wyposażenia </w:t>
      </w:r>
      <w:r w:rsidRPr="009B25F6">
        <w:rPr>
          <w:rFonts w:ascii="Bookman Old Style" w:hAnsi="Bookman Old Style" w:cs="BookmanOldStyle"/>
          <w:color w:val="000000" w:themeColor="text1"/>
          <w:sz w:val="24"/>
          <w:szCs w:val="24"/>
          <w:lang w:val="pl-PL"/>
        </w:rPr>
        <w:br/>
        <w:t xml:space="preserve">    sanitarnego,-----------------------------------------------------------------------</w:t>
      </w:r>
    </w:p>
    <w:p w14:paraId="4F943409"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43) Sprzedaż hurtowa wyrobów metalowych oraz sprzętu i dodatkowego</w:t>
      </w:r>
      <w:r w:rsidRPr="009B25F6">
        <w:rPr>
          <w:rFonts w:ascii="Bookman Old Style" w:hAnsi="Bookman Old Style" w:cs="BookmanOldStyle"/>
          <w:color w:val="000000" w:themeColor="text1"/>
          <w:sz w:val="24"/>
          <w:szCs w:val="24"/>
          <w:lang w:val="pl-PL"/>
        </w:rPr>
        <w:br/>
        <w:t xml:space="preserve">    wyposażenia hydraulicznego i grzejnego,-------------------------------------</w:t>
      </w:r>
    </w:p>
    <w:p w14:paraId="039D1C0F"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44) Sprzedaż hurtowa wyrobów chemicznych,----------------------------------</w:t>
      </w:r>
    </w:p>
    <w:p w14:paraId="3D4A164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45) Sprzedaż detaliczna drobnych wyrobów metalowych, farb i szkła pro-</w:t>
      </w:r>
      <w:r w:rsidRPr="009B25F6">
        <w:rPr>
          <w:rFonts w:ascii="Bookman Old Style" w:hAnsi="Bookman Old Style" w:cs="BookmanOldStyle"/>
          <w:color w:val="000000" w:themeColor="text1"/>
          <w:sz w:val="24"/>
          <w:szCs w:val="24"/>
          <w:lang w:val="pl-PL"/>
        </w:rPr>
        <w:br/>
        <w:t xml:space="preserve">    wadzona w wyspecjalizowanych sklepach,------------------------------------</w:t>
      </w:r>
    </w:p>
    <w:p w14:paraId="5E46AAA4"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46) Transport drogowy towarów,--------------------------------------------------</w:t>
      </w:r>
    </w:p>
    <w:p w14:paraId="580D3C8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47) Magazynowanie i przechowywanie pozostałych towarów,-----------------</w:t>
      </w:r>
    </w:p>
    <w:p w14:paraId="0ED7F6EA"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48) Przeładunek towarów w pozostałych punktach przeładunkowych,-----</w:t>
      </w:r>
    </w:p>
    <w:p w14:paraId="0E2829C1"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49) Działalność związana z oprogramowaniem,---------------------------------</w:t>
      </w:r>
    </w:p>
    <w:p w14:paraId="35D6942D"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50) Działalność związana z doradztwem w zakresie informatyki,------------</w:t>
      </w:r>
    </w:p>
    <w:p w14:paraId="03FF4BA2"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51) Działalność związana z zarządzaniem urządzeniami informatycznymi,-</w:t>
      </w:r>
    </w:p>
    <w:p w14:paraId="74052BB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52) Pozostała działalność usługowa w zakresie technologii informatycz-</w:t>
      </w:r>
      <w:r w:rsidRPr="009B25F6">
        <w:rPr>
          <w:rFonts w:ascii="Bookman Old Style" w:hAnsi="Bookman Old Style" w:cs="BookmanOldStyle"/>
          <w:color w:val="000000" w:themeColor="text1"/>
          <w:sz w:val="24"/>
          <w:szCs w:val="24"/>
          <w:lang w:val="pl-PL"/>
        </w:rPr>
        <w:br/>
        <w:t xml:space="preserve">    nych i komputerowych,----------------------------------------------------------</w:t>
      </w:r>
    </w:p>
    <w:p w14:paraId="0569F4BB"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53) Leasing finansowy,--------------------------------------------------------------</w:t>
      </w:r>
    </w:p>
    <w:p w14:paraId="4CDE4BBA"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54) Pozostałe formy udzielania kredytów,----------------------------------------</w:t>
      </w:r>
    </w:p>
    <w:p w14:paraId="070BF557"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55) Pozostała finansowa działalność usługowa, gdzie indziej niesklasyfi-</w:t>
      </w:r>
      <w:r w:rsidRPr="009B25F6">
        <w:rPr>
          <w:rFonts w:ascii="Bookman Old Style" w:hAnsi="Bookman Old Style" w:cs="BookmanOldStyle"/>
          <w:color w:val="000000" w:themeColor="text1"/>
          <w:sz w:val="24"/>
          <w:szCs w:val="24"/>
          <w:lang w:val="pl-PL"/>
        </w:rPr>
        <w:br/>
        <w:t xml:space="preserve">    kowana, z wyłączeniem ubezpieczeń i funduszów emerytalnych,---------</w:t>
      </w:r>
    </w:p>
    <w:p w14:paraId="70CFCB1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56) Kupno i sprzedaż nieruchomości na własny rachunek,-------------------</w:t>
      </w:r>
    </w:p>
    <w:p w14:paraId="6EB026C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57) Wynajem i zarządzanie nieruchomościami własnymi lub dzierżawio-</w:t>
      </w:r>
      <w:r w:rsidRPr="009B25F6">
        <w:rPr>
          <w:rFonts w:ascii="Bookman Old Style" w:hAnsi="Bookman Old Style" w:cs="BookmanOldStyle"/>
          <w:color w:val="000000" w:themeColor="text1"/>
          <w:sz w:val="24"/>
          <w:szCs w:val="24"/>
          <w:lang w:val="pl-PL"/>
        </w:rPr>
        <w:br/>
        <w:t xml:space="preserve">    nymi,--------------------------------------------------------------------------------</w:t>
      </w:r>
    </w:p>
    <w:p w14:paraId="76CD4556"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58) Działalność w zakresie inżynierii i związane z nią doradztwo technicz-</w:t>
      </w:r>
      <w:r w:rsidRPr="009B25F6">
        <w:rPr>
          <w:rFonts w:ascii="Bookman Old Style" w:hAnsi="Bookman Old Style" w:cs="BookmanOldStyle"/>
          <w:color w:val="000000" w:themeColor="text1"/>
          <w:sz w:val="24"/>
          <w:szCs w:val="24"/>
          <w:lang w:val="pl-PL"/>
        </w:rPr>
        <w:br/>
        <w:t xml:space="preserve">    ne,-----------------------------------------------------------------------------------</w:t>
      </w:r>
    </w:p>
    <w:p w14:paraId="3BE9DD5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59) Pozostałe badania i analizy techniczne,--------------------------------------</w:t>
      </w:r>
    </w:p>
    <w:p w14:paraId="15DE32FF"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60) Wynajem i dzierżawa samochodów osobowych i furgonetek,-------------</w:t>
      </w:r>
    </w:p>
    <w:p w14:paraId="08571DE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61) Wynajem i dzierżawa pozostałych pojazdów samochodowych, z wyłą-</w:t>
      </w:r>
      <w:r w:rsidRPr="009B25F6">
        <w:rPr>
          <w:rFonts w:ascii="Bookman Old Style" w:hAnsi="Bookman Old Style" w:cs="BookmanOldStyle"/>
          <w:color w:val="000000" w:themeColor="text1"/>
          <w:sz w:val="24"/>
          <w:szCs w:val="24"/>
          <w:lang w:val="pl-PL"/>
        </w:rPr>
        <w:br/>
        <w:t xml:space="preserve">    czeniem motocykli,----------------------------------------------------------------</w:t>
      </w:r>
    </w:p>
    <w:p w14:paraId="1123FD45"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62) Badania naukowe i prace rozwojowe w dziedzinie pozostałych nauk</w:t>
      </w:r>
      <w:r w:rsidRPr="009B25F6">
        <w:rPr>
          <w:rFonts w:ascii="Bookman Old Style" w:hAnsi="Bookman Old Style" w:cs="BookmanOldStyle"/>
          <w:color w:val="000000" w:themeColor="text1"/>
          <w:sz w:val="24"/>
          <w:szCs w:val="24"/>
          <w:lang w:val="pl-PL"/>
        </w:rPr>
        <w:br/>
        <w:t xml:space="preserve">    przyrodniczych i technicznych,-------------------------------------------------</w:t>
      </w:r>
    </w:p>
    <w:p w14:paraId="2CB7F052"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63) Działalność w zakresie specjalistycznego projektowania,-----------------</w:t>
      </w:r>
    </w:p>
    <w:p w14:paraId="278B52B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64) Pozostała działalność profesjonalna, naukowa i techniczna, gdzie in-</w:t>
      </w:r>
      <w:r w:rsidRPr="009B25F6">
        <w:rPr>
          <w:rFonts w:ascii="Bookman Old Style" w:hAnsi="Bookman Old Style" w:cs="BookmanOldStyle"/>
          <w:color w:val="000000" w:themeColor="text1"/>
          <w:sz w:val="24"/>
          <w:szCs w:val="24"/>
          <w:lang w:val="pl-PL"/>
        </w:rPr>
        <w:br/>
        <w:t xml:space="preserve">    dziej niesklasyfikowana,---------------------------------------------------------</w:t>
      </w:r>
    </w:p>
    <w:p w14:paraId="26F19AB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65) Wynajem i dzierżawa maszyn i urządzeń budowlanych,------------------</w:t>
      </w:r>
    </w:p>
    <w:p w14:paraId="1DC91C99"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66) Wynajem i dzierżawa pozostałych maszyn, urządzeń oraz dóbr mate-</w:t>
      </w:r>
      <w:r w:rsidRPr="009B25F6">
        <w:rPr>
          <w:rFonts w:ascii="Bookman Old Style" w:hAnsi="Bookman Old Style" w:cs="BookmanOldStyle"/>
          <w:color w:val="000000" w:themeColor="text1"/>
          <w:sz w:val="24"/>
          <w:szCs w:val="24"/>
          <w:lang w:val="pl-PL"/>
        </w:rPr>
        <w:br/>
        <w:t xml:space="preserve">    rialnych, gdzie indziej niesklasyfikowane,-------------------------------------</w:t>
      </w:r>
    </w:p>
    <w:p w14:paraId="475AE35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67) Dzierżawa własności intelektualnej i podobnych produktów, z wyłą-</w:t>
      </w:r>
      <w:r w:rsidRPr="009B25F6">
        <w:rPr>
          <w:rFonts w:ascii="Bookman Old Style" w:hAnsi="Bookman Old Style" w:cs="BookmanOldStyle"/>
          <w:color w:val="000000" w:themeColor="text1"/>
          <w:sz w:val="24"/>
          <w:szCs w:val="24"/>
          <w:lang w:val="pl-PL"/>
        </w:rPr>
        <w:br/>
        <w:t xml:space="preserve">    czeniem prac chronionych prawem autorskim,------------------------------</w:t>
      </w:r>
    </w:p>
    <w:p w14:paraId="04CF43B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68) Działalność związana z pakowaniem,----------------------------------------</w:t>
      </w:r>
    </w:p>
    <w:p w14:paraId="1E657A2E"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69) Pozostała działalność wspomagająca prowadzenie działalności gospo-</w:t>
      </w:r>
      <w:r w:rsidRPr="009B25F6">
        <w:rPr>
          <w:rFonts w:ascii="Bookman Old Style" w:hAnsi="Bookman Old Style" w:cs="BookmanOldStyle"/>
          <w:color w:val="000000" w:themeColor="text1"/>
          <w:sz w:val="24"/>
          <w:szCs w:val="24"/>
          <w:lang w:val="pl-PL"/>
        </w:rPr>
        <w:br/>
        <w:t xml:space="preserve">    darczej, gdzie indziej niesklasyfikowana,--------------------------------------</w:t>
      </w:r>
    </w:p>
    <w:p w14:paraId="360D011E"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70) Przetwarzanie danych; zarządzanie stronami internetowymi (hosting) i podobna działalność,-------------------------------------------------------------</w:t>
      </w:r>
    </w:p>
    <w:p w14:paraId="2BF09D8A"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71) Działalność rachunkowo-księgowa; doradztwo podatkowe,---------------</w:t>
      </w:r>
    </w:p>
    <w:p w14:paraId="48D86F1B"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72) Działalność firm centralnych (head offices) i holdingów, z wyłączeniem holdingów finansowych,----------------------------------------------------------</w:t>
      </w:r>
    </w:p>
    <w:p w14:paraId="322B2C96"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73) Stosunki międzyludzkie (public relations) i komunikacja,----------------</w:t>
      </w:r>
    </w:p>
    <w:p w14:paraId="3D5A3ECC"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74) Pozostałe doradztwo w zakresie prowadzenia działalności gospodarczej i zarządzania,-----------------------------------------------------------------</w:t>
      </w:r>
    </w:p>
    <w:p w14:paraId="4A27FCD0"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75) Działalność usługowa związana z administracyjną obsługą biura,------</w:t>
      </w:r>
    </w:p>
    <w:p w14:paraId="7B1A9632"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76) Pozostałe pozaszkolne formy edukacji, gdzie indziej niesklasyfiko-</w:t>
      </w:r>
      <w:r w:rsidRPr="009B25F6">
        <w:rPr>
          <w:rFonts w:ascii="Bookman Old Style" w:hAnsi="Bookman Old Style" w:cs="BookmanOldStyle"/>
          <w:color w:val="000000" w:themeColor="text1"/>
          <w:sz w:val="24"/>
          <w:szCs w:val="24"/>
          <w:lang w:val="pl-PL"/>
        </w:rPr>
        <w:br/>
        <w:t>wane,-------------------------------------------------------------------------------</w:t>
      </w:r>
    </w:p>
    <w:p w14:paraId="4600E5D0"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77) Działalność wspomagająca edukację,----------------------------------------</w:t>
      </w:r>
    </w:p>
    <w:p w14:paraId="2B7D3AE6"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78) Dzia</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alno</w:t>
      </w:r>
      <w:r w:rsidRPr="009B25F6">
        <w:rPr>
          <w:rFonts w:ascii="Bookman Old Style" w:hAnsi="Bookman Old Style" w:cs="BookmanOldStyle" w:hint="eastAsia"/>
          <w:color w:val="000000" w:themeColor="text1"/>
          <w:sz w:val="24"/>
          <w:szCs w:val="24"/>
          <w:lang w:val="pl-PL"/>
        </w:rPr>
        <w:t>ść</w:t>
      </w:r>
      <w:r w:rsidRPr="009B25F6">
        <w:rPr>
          <w:rFonts w:ascii="Bookman Old Style" w:hAnsi="Bookman Old Style" w:cs="BookmanOldStyle"/>
          <w:color w:val="000000" w:themeColor="text1"/>
          <w:sz w:val="24"/>
          <w:szCs w:val="24"/>
          <w:lang w:val="pl-PL"/>
        </w:rPr>
        <w:t xml:space="preserve"> morskich agencji transportowych,-----------------------------</w:t>
      </w:r>
    </w:p>
    <w:p w14:paraId="7E495754"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79) Dzia</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alno</w:t>
      </w:r>
      <w:r w:rsidRPr="009B25F6">
        <w:rPr>
          <w:rFonts w:ascii="Bookman Old Style" w:hAnsi="Bookman Old Style" w:cs="BookmanOldStyle" w:hint="eastAsia"/>
          <w:color w:val="000000" w:themeColor="text1"/>
          <w:sz w:val="24"/>
          <w:szCs w:val="24"/>
          <w:lang w:val="pl-PL"/>
        </w:rPr>
        <w:t>ść</w:t>
      </w:r>
      <w:r w:rsidRPr="009B25F6">
        <w:rPr>
          <w:rFonts w:ascii="Bookman Old Style" w:hAnsi="Bookman Old Style" w:cs="BookmanOldStyle"/>
          <w:color w:val="000000" w:themeColor="text1"/>
          <w:sz w:val="24"/>
          <w:szCs w:val="24"/>
          <w:lang w:val="pl-PL"/>
        </w:rPr>
        <w:t xml:space="preserve"> </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ródl</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dowych agencji transportowych,------------------------</w:t>
      </w:r>
    </w:p>
    <w:p w14:paraId="5EA8202F" w14:textId="77777777" w:rsidR="009872A8" w:rsidRPr="009B25F6" w:rsidRDefault="009872A8" w:rsidP="005B16E2">
      <w:pPr>
        <w:widowControl w:val="0"/>
        <w:autoSpaceDE w:val="0"/>
        <w:autoSpaceDN w:val="0"/>
        <w:adjustRightInd w:val="0"/>
        <w:spacing w:line="276" w:lineRule="auto"/>
        <w:ind w:left="284" w:hanging="284"/>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80) Dzia</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alno</w:t>
      </w:r>
      <w:r w:rsidRPr="009B25F6">
        <w:rPr>
          <w:rFonts w:ascii="Bookman Old Style" w:hAnsi="Bookman Old Style" w:cs="BookmanOldStyle" w:hint="eastAsia"/>
          <w:color w:val="000000" w:themeColor="text1"/>
          <w:sz w:val="24"/>
          <w:szCs w:val="24"/>
          <w:lang w:val="pl-PL"/>
        </w:rPr>
        <w:t>ść</w:t>
      </w:r>
      <w:r w:rsidRPr="009B25F6">
        <w:rPr>
          <w:rFonts w:ascii="Bookman Old Style" w:hAnsi="Bookman Old Style" w:cs="BookmanOldStyle"/>
          <w:color w:val="000000" w:themeColor="text1"/>
          <w:sz w:val="24"/>
          <w:szCs w:val="24"/>
          <w:lang w:val="pl-PL"/>
        </w:rPr>
        <w:t xml:space="preserve"> pozosta</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ych agencji transportowych.--------------------------</w:t>
      </w:r>
    </w:p>
    <w:p w14:paraId="72E78FDA"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Skuteczność uchwały o istotnej zmianie przedmiotu działalności Spółki nie zależy od wykupienia akcji tych akcjonariuszy, którzy nie wyrażają zgody na zmianę.---------------------------------------------------------------------</w:t>
      </w:r>
    </w:p>
    <w:p w14:paraId="388683CD"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III. Kapitał zakładowy.</w:t>
      </w:r>
    </w:p>
    <w:p w14:paraId="1B7B0EA4"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p>
    <w:p w14:paraId="5AED61C6"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5.</w:t>
      </w:r>
    </w:p>
    <w:p w14:paraId="5FCCCB9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Kapitał zakładowy spółki wynosi 32.560.000,00 zł (trzydzieści dwa miliony pięćset sześćdziesiąt tysięcy złotych) i dzieli się na:----------------------</w:t>
      </w:r>
    </w:p>
    <w:p w14:paraId="4EAC01FA"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23.000.000 (dwadzieścia trzy miliony) akcji serii A1,------------------------</w:t>
      </w:r>
    </w:p>
    <w:p w14:paraId="37D4B9A6"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2) </w:t>
      </w:r>
      <w:r w:rsidRPr="009B25F6">
        <w:rPr>
          <w:rFonts w:ascii="Bookman Old Style" w:hAnsi="Bookman Old Style" w:cs="BookmanOldStyle"/>
          <w:color w:val="000000" w:themeColor="text1"/>
          <w:spacing w:val="-4"/>
          <w:sz w:val="24"/>
          <w:szCs w:val="24"/>
          <w:lang w:val="pl-PL"/>
        </w:rPr>
        <w:t>7.000.000 (siedem milionów) akcji serii B,---------------------------------------</w:t>
      </w:r>
    </w:p>
    <w:p w14:paraId="76E2E95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1.060.000 (jeden milion sześćdziesiąt tysięcy) akcji serii C,----------------</w:t>
      </w:r>
    </w:p>
    <w:p w14:paraId="7A1FDA11"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1.500.000 (jeden milion pięćset tysięcy) akcji serii D.-----------------------</w:t>
      </w:r>
    </w:p>
    <w:p w14:paraId="32FDC86B"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Wartość nominalna każdej akcji wynosi 1,00 zł (jeden złoty).-------------</w:t>
      </w:r>
    </w:p>
    <w:p w14:paraId="4CFE8FA8"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Akcje w Spółce mogą być wyłącznie akcjami na okaziciela.----------------</w:t>
      </w:r>
    </w:p>
    <w:p w14:paraId="5CD9F141" w14:textId="7884E940"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Spółka może emitować obligacje z opcją zamiany na akcje Spółki jak również obligacje z prawem pierwszeństwa objęcia nowych akcji. Wysokość emisji obligacji oraz termin, tryb i zasady ich ewentualnej wymiany na akcje określać będzie każdorazowo uchwała Walnego Zgromadzenia.--</w:t>
      </w:r>
      <w:r w:rsidR="00482358"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3009208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Spółka może emitować Warranty subskrypcyjne. Uchwała Walnego Zgromadzenia w sprawie emisji Warrantów określa wszystkie warunki obejmowania akcji w wykonaniu prawa przyznanego posiadaczowi Warrantu, w tym cenę wykonania Warrantu lub sposób określenia tej ceny.---</w:t>
      </w:r>
    </w:p>
    <w:p w14:paraId="6932CE89" w14:textId="795CF961"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Przeznaczony przez Walne Zgromadzenie do podziału zysk dzieli się proporcjonalnie na akcje uczestniczące w dywidendzie.-------------------</w:t>
      </w:r>
      <w:r w:rsidR="00482358"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5D2A4DA3"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6.</w:t>
      </w:r>
    </w:p>
    <w:p w14:paraId="3AF14753"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Kapitał zakładowy Spółki zostaje warunkowo podwyższony o kwotę 1.060.000,00 zł (jeden milion sześćdziesiąt tysięcy złotych), poprzez udzielenie Zarządowi uprawnienia do emitowania nie więcej niż 1.060.000 (jednego miliona sześćdziesięciu tysięcy) akcji serii C w celu wykonania zobowiązania do wydania akcji posiadaczom Warrantów subskrypcyjnych, wyemitowanych na podstawie uchwały Walnego Zgromadzenia Spółki z dnia 7 lipca 2004 roku („Warranty”).---------------------------------------------------</w:t>
      </w:r>
    </w:p>
    <w:p w14:paraId="5549FE36" w14:textId="12BAFAC8"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Posiadacze akcji serii C uczestniczą w dywidendzie płatnej przez Spółkę, jeżeli zostaną wydane najpóźniej przed dniem nabycia prawa do dywidendy ustalonym uchwałą Walnego Zgromadzenia.---------------</w:t>
      </w:r>
      <w:r w:rsidR="00482358"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12AA4D43"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Prawo poboru akcji serii C przez dotychczasowych akcjonariuszy jest wyłączone.-----------------------------------------------------------------------------</w:t>
      </w:r>
    </w:p>
    <w:p w14:paraId="2A62CF8B" w14:textId="5E28DE95"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Prawo objęcia akcji serii C będzie przysługiwać posiadaczom Warrantów na następujących warunkach:-------------------------------</w:t>
      </w:r>
      <w:r w:rsidR="00482358"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2BC0D6E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1) cena emisyjna akcji jest równa jej wartości nominalnej i wynosi 1,00 </w:t>
      </w:r>
      <w:r w:rsidRPr="009B25F6">
        <w:rPr>
          <w:rFonts w:ascii="Bookman Old Style" w:hAnsi="Bookman Old Style" w:cs="BookmanOldStyle"/>
          <w:color w:val="000000" w:themeColor="text1"/>
          <w:sz w:val="24"/>
          <w:szCs w:val="24"/>
          <w:lang w:val="pl-PL"/>
        </w:rPr>
        <w:br/>
        <w:t xml:space="preserve">    (jeden złoty);-----------------------------------------------------------------------</w:t>
      </w:r>
    </w:p>
    <w:p w14:paraId="2001E3E5"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2) </w:t>
      </w:r>
      <w:r w:rsidRPr="009B25F6">
        <w:rPr>
          <w:rFonts w:ascii="Bookman Old Style" w:hAnsi="Bookman Old Style" w:cs="BookmanOldStyle"/>
          <w:color w:val="000000" w:themeColor="text1"/>
          <w:spacing w:val="-2"/>
          <w:sz w:val="24"/>
          <w:szCs w:val="24"/>
          <w:lang w:val="pl-PL"/>
        </w:rPr>
        <w:t>zapisy na akcje serii C mogą być składane od dnia 1 sierpnia 2005 roku.</w:t>
      </w:r>
    </w:p>
    <w:p w14:paraId="03907899"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Termin wykonania prawa objęcia akcji serii C upływa dnia 31 grudnia 2007 roku.----------------------------------------------------------------------------</w:t>
      </w:r>
    </w:p>
    <w:p w14:paraId="586F4618"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7.</w:t>
      </w:r>
    </w:p>
    <w:p w14:paraId="3FE0EF9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1.Spółka może nabywać własne akcje wyłącznie:-------------------------------</w:t>
      </w:r>
    </w:p>
    <w:p w14:paraId="335565A1"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w celu zapobieżeniu bezpośrednio zagrażającej Spółce poważnej szko-</w:t>
      </w:r>
      <w:r w:rsidRPr="009B25F6">
        <w:rPr>
          <w:rFonts w:ascii="Bookman Old Style" w:hAnsi="Bookman Old Style" w:cs="BookmanOldStyle"/>
          <w:color w:val="000000" w:themeColor="text1"/>
          <w:sz w:val="24"/>
          <w:szCs w:val="24"/>
          <w:lang w:val="pl-PL"/>
        </w:rPr>
        <w:br/>
        <w:t xml:space="preserve">    dzie;---------------------------------------------------------------------------------</w:t>
      </w:r>
    </w:p>
    <w:p w14:paraId="6E28942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w celu zaoferowania nabycia tychże akcji pracownikom Spółki lub jed-</w:t>
      </w:r>
      <w:r w:rsidRPr="009B25F6">
        <w:rPr>
          <w:rFonts w:ascii="Bookman Old Style" w:hAnsi="Bookman Old Style" w:cs="BookmanOldStyle"/>
          <w:color w:val="000000" w:themeColor="text1"/>
          <w:sz w:val="24"/>
          <w:szCs w:val="24"/>
          <w:lang w:val="pl-PL"/>
        </w:rPr>
        <w:br/>
        <w:t xml:space="preserve">    nostek od niej zależnych albo z nią stowarzyszonych w rozumieniu </w:t>
      </w:r>
      <w:r w:rsidRPr="009B25F6">
        <w:rPr>
          <w:rFonts w:ascii="Bookman Old Style" w:hAnsi="Bookman Old Style" w:cs="BookmanOldStyle"/>
          <w:color w:val="000000" w:themeColor="text1"/>
          <w:sz w:val="24"/>
          <w:szCs w:val="24"/>
          <w:lang w:val="pl-PL"/>
        </w:rPr>
        <w:br/>
        <w:t xml:space="preserve">    przepisów o rachunkowości;----------------------------------------------------</w:t>
      </w:r>
    </w:p>
    <w:p w14:paraId="25C94F2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w wyniku czynności nieodpłatnej lub sukcesji uniwersalnej;--------------</w:t>
      </w:r>
    </w:p>
    <w:p w14:paraId="36EE45B0" w14:textId="5ADF3A9E"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w celu umorzenia;----------------------------------------------------------------</w:t>
      </w:r>
    </w:p>
    <w:p w14:paraId="6DF44574"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w innych przypadkach dopuszczonych przepisami prawa.-----------------</w:t>
      </w:r>
    </w:p>
    <w:p w14:paraId="4F196F25" w14:textId="0EF41E8C" w:rsidR="009872A8" w:rsidRPr="009B25F6" w:rsidRDefault="009872A8" w:rsidP="005B16E2">
      <w:pPr>
        <w:widowControl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Od dnia, w którym akcje Spółki są dopuszczone do obrotu zorga-</w:t>
      </w:r>
      <w:r w:rsidRPr="009B25F6">
        <w:rPr>
          <w:rFonts w:ascii="Bookman Old Style" w:hAnsi="Bookman Old Style" w:cs="BookmanOldStyle"/>
          <w:color w:val="000000" w:themeColor="text1"/>
          <w:sz w:val="24"/>
          <w:szCs w:val="24"/>
          <w:lang w:val="pl-PL"/>
        </w:rPr>
        <w:br/>
        <w:t>nizowanego papierami wartościowymi, nabywanie akcji własnych na podstawie przepisów pkt. 2) i 4) ustępu poprzedniego, odbywać się może albo w drodze publicznego wezwania albo w transakcjach sesyjnych. Spółka może nabyć akcje własne w inny sposób aniżeli określony w zdaniu poprzednim, o ile cena nabycia tych akcji będzie niższa od średniej ważonej ceny akcji za miesiąc poprzedzający zawarcie transakcji, a liczba akcji nabywanych w tym trybie nie będzie większa niż 5% ogólnej liczby akcji wprowadzonych do obrotu na wszystkich rynkach, na których notowane są akcje Spółki.-----------------------------------------------------------------------------</w:t>
      </w:r>
    </w:p>
    <w:p w14:paraId="1DC9CFF6" w14:textId="77777777" w:rsidR="009872A8" w:rsidRPr="009B25F6" w:rsidRDefault="009872A8" w:rsidP="005B16E2">
      <w:pPr>
        <w:widowControl w:val="0"/>
        <w:spacing w:line="276" w:lineRule="auto"/>
        <w:jc w:val="center"/>
        <w:rPr>
          <w:rFonts w:ascii="Bookman Old Style" w:hAnsi="Bookman Old Style"/>
          <w:b/>
          <w:bCs/>
          <w:color w:val="000000" w:themeColor="text1"/>
          <w:sz w:val="24"/>
          <w:szCs w:val="24"/>
          <w:lang w:val="pl-PL"/>
        </w:rPr>
      </w:pPr>
      <w:r w:rsidRPr="009B25F6">
        <w:rPr>
          <w:rFonts w:ascii="Bookman Old Style" w:hAnsi="Bookman Old Style"/>
          <w:b/>
          <w:bCs/>
          <w:color w:val="000000" w:themeColor="text1"/>
          <w:sz w:val="24"/>
          <w:szCs w:val="24"/>
          <w:lang w:val="pl-PL"/>
        </w:rPr>
        <w:t>§ 7a.</w:t>
      </w:r>
    </w:p>
    <w:p w14:paraId="623BCAF6"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olor w:val="000000" w:themeColor="text1"/>
          <w:sz w:val="24"/>
          <w:szCs w:val="24"/>
          <w:lang w:val="pl-PL"/>
        </w:rPr>
        <w:t>1. Akcje Spó</w:t>
      </w:r>
      <w:r w:rsidRPr="009B25F6">
        <w:rPr>
          <w:rFonts w:ascii="Bookman Old Style" w:hAnsi="Bookman Old Style" w:hint="eastAsia"/>
          <w:color w:val="000000" w:themeColor="text1"/>
          <w:sz w:val="24"/>
          <w:szCs w:val="24"/>
          <w:lang w:val="pl-PL"/>
        </w:rPr>
        <w:t>ł</w:t>
      </w:r>
      <w:r w:rsidRPr="009B25F6">
        <w:rPr>
          <w:rFonts w:ascii="Bookman Old Style" w:hAnsi="Bookman Old Style"/>
          <w:color w:val="000000" w:themeColor="text1"/>
          <w:sz w:val="24"/>
          <w:szCs w:val="24"/>
          <w:lang w:val="pl-PL"/>
        </w:rPr>
        <w:t>ki mog</w:t>
      </w:r>
      <w:r w:rsidRPr="009B25F6">
        <w:rPr>
          <w:rFonts w:ascii="Bookman Old Style" w:hAnsi="Bookman Old Style" w:hint="eastAsia"/>
          <w:color w:val="000000" w:themeColor="text1"/>
          <w:sz w:val="24"/>
          <w:szCs w:val="24"/>
          <w:lang w:val="pl-PL"/>
        </w:rPr>
        <w:t>ą</w:t>
      </w:r>
      <w:r w:rsidRPr="009B25F6">
        <w:rPr>
          <w:rFonts w:ascii="Bookman Old Style" w:hAnsi="Bookman Old Style"/>
          <w:color w:val="000000" w:themeColor="text1"/>
          <w:sz w:val="24"/>
          <w:szCs w:val="24"/>
          <w:lang w:val="pl-PL"/>
        </w:rPr>
        <w:t xml:space="preserve"> by</w:t>
      </w:r>
      <w:r w:rsidRPr="009B25F6">
        <w:rPr>
          <w:rFonts w:ascii="Bookman Old Style" w:hAnsi="Bookman Old Style" w:hint="eastAsia"/>
          <w:color w:val="000000" w:themeColor="text1"/>
          <w:sz w:val="24"/>
          <w:szCs w:val="24"/>
          <w:lang w:val="pl-PL"/>
        </w:rPr>
        <w:t>ć</w:t>
      </w:r>
      <w:r w:rsidRPr="009B25F6">
        <w:rPr>
          <w:rFonts w:ascii="Bookman Old Style" w:hAnsi="Bookman Old Style"/>
          <w:color w:val="000000" w:themeColor="text1"/>
          <w:sz w:val="24"/>
          <w:szCs w:val="24"/>
          <w:lang w:val="pl-PL"/>
        </w:rPr>
        <w:t xml:space="preserve"> umarzane.----------------------------------------------</w:t>
      </w:r>
      <w:r w:rsidRPr="009B25F6">
        <w:rPr>
          <w:rFonts w:ascii="Bookman Old Style" w:hAnsi="Bookman Old Style"/>
          <w:color w:val="000000" w:themeColor="text1"/>
          <w:sz w:val="24"/>
          <w:szCs w:val="24"/>
          <w:lang w:val="pl-PL"/>
        </w:rPr>
        <w:br/>
        <w:t>2. Akcja może być umorzona za zgod</w:t>
      </w:r>
      <w:r w:rsidRPr="009B25F6">
        <w:rPr>
          <w:rFonts w:ascii="Bookman Old Style" w:hAnsi="Bookman Old Style" w:hint="eastAsia"/>
          <w:color w:val="000000" w:themeColor="text1"/>
          <w:sz w:val="24"/>
          <w:szCs w:val="24"/>
          <w:lang w:val="pl-PL"/>
        </w:rPr>
        <w:t>ą</w:t>
      </w:r>
      <w:r w:rsidRPr="009B25F6">
        <w:rPr>
          <w:rFonts w:ascii="Bookman Old Style" w:hAnsi="Bookman Old Style"/>
          <w:color w:val="000000" w:themeColor="text1"/>
          <w:sz w:val="24"/>
          <w:szCs w:val="24"/>
          <w:lang w:val="pl-PL"/>
        </w:rPr>
        <w:t xml:space="preserve"> akcjonariusza w drodze jej nabycia przez Spó</w:t>
      </w:r>
      <w:r w:rsidRPr="009B25F6">
        <w:rPr>
          <w:rFonts w:ascii="Bookman Old Style" w:hAnsi="Bookman Old Style" w:hint="eastAsia"/>
          <w:color w:val="000000" w:themeColor="text1"/>
          <w:sz w:val="24"/>
          <w:szCs w:val="24"/>
          <w:lang w:val="pl-PL"/>
        </w:rPr>
        <w:t>ł</w:t>
      </w:r>
      <w:r w:rsidRPr="009B25F6">
        <w:rPr>
          <w:rFonts w:ascii="Bookman Old Style" w:hAnsi="Bookman Old Style"/>
          <w:color w:val="000000" w:themeColor="text1"/>
          <w:sz w:val="24"/>
          <w:szCs w:val="24"/>
          <w:lang w:val="pl-PL"/>
        </w:rPr>
        <w:t>k</w:t>
      </w:r>
      <w:r w:rsidRPr="009B25F6">
        <w:rPr>
          <w:rFonts w:ascii="Bookman Old Style" w:hAnsi="Bookman Old Style" w:hint="eastAsia"/>
          <w:color w:val="000000" w:themeColor="text1"/>
          <w:sz w:val="24"/>
          <w:szCs w:val="24"/>
          <w:lang w:val="pl-PL"/>
        </w:rPr>
        <w:t>ę</w:t>
      </w:r>
      <w:r w:rsidRPr="009B25F6">
        <w:rPr>
          <w:rFonts w:ascii="Bookman Old Style" w:hAnsi="Bookman Old Style"/>
          <w:color w:val="000000" w:themeColor="text1"/>
          <w:sz w:val="24"/>
          <w:szCs w:val="24"/>
          <w:lang w:val="pl-PL"/>
        </w:rPr>
        <w:t xml:space="preserve"> (umorzenie dobrowolne), albo bez zgody akcjonariusza (umorzenie przymusowe).-----------------------------------------------------------------</w:t>
      </w:r>
      <w:r w:rsidRPr="009B25F6">
        <w:rPr>
          <w:rFonts w:ascii="Bookman Old Style" w:hAnsi="Bookman Old Style"/>
          <w:color w:val="000000" w:themeColor="text1"/>
          <w:sz w:val="24"/>
          <w:szCs w:val="24"/>
          <w:lang w:val="pl-PL"/>
        </w:rPr>
        <w:br/>
        <w:t>3. Umorzenie akcji wymaga uchwa</w:t>
      </w:r>
      <w:r w:rsidRPr="009B25F6">
        <w:rPr>
          <w:rFonts w:ascii="Bookman Old Style" w:hAnsi="Bookman Old Style" w:hint="eastAsia"/>
          <w:color w:val="000000" w:themeColor="text1"/>
          <w:sz w:val="24"/>
          <w:szCs w:val="24"/>
          <w:lang w:val="pl-PL"/>
        </w:rPr>
        <w:t>ł</w:t>
      </w:r>
      <w:r w:rsidRPr="009B25F6">
        <w:rPr>
          <w:rFonts w:ascii="Bookman Old Style" w:hAnsi="Bookman Old Style"/>
          <w:color w:val="000000" w:themeColor="text1"/>
          <w:sz w:val="24"/>
          <w:szCs w:val="24"/>
          <w:lang w:val="pl-PL"/>
        </w:rPr>
        <w:t>y Walnego Zgromadzenia.----------------</w:t>
      </w:r>
      <w:r w:rsidRPr="009B25F6">
        <w:rPr>
          <w:rFonts w:ascii="Bookman Old Style" w:hAnsi="Bookman Old Style"/>
          <w:color w:val="000000" w:themeColor="text1"/>
          <w:sz w:val="24"/>
          <w:szCs w:val="24"/>
          <w:lang w:val="pl-PL"/>
        </w:rPr>
        <w:br/>
        <w:t>4. Uchwa</w:t>
      </w:r>
      <w:r w:rsidRPr="009B25F6">
        <w:rPr>
          <w:rFonts w:ascii="Bookman Old Style" w:hAnsi="Bookman Old Style" w:hint="eastAsia"/>
          <w:color w:val="000000" w:themeColor="text1"/>
          <w:sz w:val="24"/>
          <w:szCs w:val="24"/>
          <w:lang w:val="pl-PL"/>
        </w:rPr>
        <w:t>ł</w:t>
      </w:r>
      <w:r w:rsidRPr="009B25F6">
        <w:rPr>
          <w:rFonts w:ascii="Bookman Old Style" w:hAnsi="Bookman Old Style"/>
          <w:color w:val="000000" w:themeColor="text1"/>
          <w:sz w:val="24"/>
          <w:szCs w:val="24"/>
          <w:lang w:val="pl-PL"/>
        </w:rPr>
        <w:t>a Walnego Zgromadzenia o umorzeniu akcji okre</w:t>
      </w:r>
      <w:r w:rsidRPr="009B25F6">
        <w:rPr>
          <w:rFonts w:ascii="Bookman Old Style" w:hAnsi="Bookman Old Style" w:hint="eastAsia"/>
          <w:color w:val="000000" w:themeColor="text1"/>
          <w:sz w:val="24"/>
          <w:szCs w:val="24"/>
          <w:lang w:val="pl-PL"/>
        </w:rPr>
        <w:t>ś</w:t>
      </w:r>
      <w:r w:rsidRPr="009B25F6">
        <w:rPr>
          <w:rFonts w:ascii="Bookman Old Style" w:hAnsi="Bookman Old Style"/>
          <w:color w:val="000000" w:themeColor="text1"/>
          <w:sz w:val="24"/>
          <w:szCs w:val="24"/>
          <w:lang w:val="pl-PL"/>
        </w:rPr>
        <w:t>la w szczególności podstaw</w:t>
      </w:r>
      <w:r w:rsidRPr="009B25F6">
        <w:rPr>
          <w:rFonts w:ascii="Bookman Old Style" w:hAnsi="Bookman Old Style" w:hint="eastAsia"/>
          <w:color w:val="000000" w:themeColor="text1"/>
          <w:sz w:val="24"/>
          <w:szCs w:val="24"/>
          <w:lang w:val="pl-PL"/>
        </w:rPr>
        <w:t>ę</w:t>
      </w:r>
      <w:r w:rsidRPr="009B25F6">
        <w:rPr>
          <w:rFonts w:ascii="Bookman Old Style" w:hAnsi="Bookman Old Style"/>
          <w:color w:val="000000" w:themeColor="text1"/>
          <w:sz w:val="24"/>
          <w:szCs w:val="24"/>
          <w:lang w:val="pl-PL"/>
        </w:rPr>
        <w:t xml:space="preserve"> prawn</w:t>
      </w:r>
      <w:r w:rsidRPr="009B25F6">
        <w:rPr>
          <w:rFonts w:ascii="Bookman Old Style" w:hAnsi="Bookman Old Style" w:hint="eastAsia"/>
          <w:color w:val="000000" w:themeColor="text1"/>
          <w:sz w:val="24"/>
          <w:szCs w:val="24"/>
          <w:lang w:val="pl-PL"/>
        </w:rPr>
        <w:t>ą</w:t>
      </w:r>
      <w:r w:rsidRPr="009B25F6">
        <w:rPr>
          <w:rFonts w:ascii="Bookman Old Style" w:hAnsi="Bookman Old Style"/>
          <w:color w:val="000000" w:themeColor="text1"/>
          <w:sz w:val="24"/>
          <w:szCs w:val="24"/>
          <w:lang w:val="pl-PL"/>
        </w:rPr>
        <w:t xml:space="preserve"> umorzenia, wysoko</w:t>
      </w:r>
      <w:r w:rsidRPr="009B25F6">
        <w:rPr>
          <w:rFonts w:ascii="Bookman Old Style" w:hAnsi="Bookman Old Style" w:hint="eastAsia"/>
          <w:color w:val="000000" w:themeColor="text1"/>
          <w:sz w:val="24"/>
          <w:szCs w:val="24"/>
          <w:lang w:val="pl-PL"/>
        </w:rPr>
        <w:t>ść</w:t>
      </w:r>
      <w:r w:rsidRPr="009B25F6">
        <w:rPr>
          <w:rFonts w:ascii="Bookman Old Style" w:hAnsi="Bookman Old Style"/>
          <w:color w:val="000000" w:themeColor="text1"/>
          <w:sz w:val="24"/>
          <w:szCs w:val="24"/>
          <w:lang w:val="pl-PL"/>
        </w:rPr>
        <w:t xml:space="preserve"> wynagrodzenia przys</w:t>
      </w:r>
      <w:r w:rsidRPr="009B25F6">
        <w:rPr>
          <w:rFonts w:ascii="Bookman Old Style" w:hAnsi="Bookman Old Style" w:hint="eastAsia"/>
          <w:color w:val="000000" w:themeColor="text1"/>
          <w:sz w:val="24"/>
          <w:szCs w:val="24"/>
          <w:lang w:val="pl-PL"/>
        </w:rPr>
        <w:t>ł</w:t>
      </w:r>
      <w:r w:rsidRPr="009B25F6">
        <w:rPr>
          <w:rFonts w:ascii="Bookman Old Style" w:hAnsi="Bookman Old Style"/>
          <w:color w:val="000000" w:themeColor="text1"/>
          <w:sz w:val="24"/>
          <w:szCs w:val="24"/>
          <w:lang w:val="pl-PL"/>
        </w:rPr>
        <w:t>ugu-j</w:t>
      </w:r>
      <w:r w:rsidRPr="009B25F6">
        <w:rPr>
          <w:rFonts w:ascii="Bookman Old Style" w:hAnsi="Bookman Old Style" w:hint="eastAsia"/>
          <w:color w:val="000000" w:themeColor="text1"/>
          <w:sz w:val="24"/>
          <w:szCs w:val="24"/>
          <w:lang w:val="pl-PL"/>
        </w:rPr>
        <w:t>ą</w:t>
      </w:r>
      <w:r w:rsidRPr="009B25F6">
        <w:rPr>
          <w:rFonts w:ascii="Bookman Old Style" w:hAnsi="Bookman Old Style"/>
          <w:color w:val="000000" w:themeColor="text1"/>
          <w:sz w:val="24"/>
          <w:szCs w:val="24"/>
          <w:lang w:val="pl-PL"/>
        </w:rPr>
        <w:t>cego akcjonariuszowi akcji umorzonych b</w:t>
      </w:r>
      <w:r w:rsidRPr="009B25F6">
        <w:rPr>
          <w:rFonts w:ascii="Bookman Old Style" w:hAnsi="Bookman Old Style" w:hint="eastAsia"/>
          <w:color w:val="000000" w:themeColor="text1"/>
          <w:sz w:val="24"/>
          <w:szCs w:val="24"/>
          <w:lang w:val="pl-PL"/>
        </w:rPr>
        <w:t>ą</w:t>
      </w:r>
      <w:r w:rsidRPr="009B25F6">
        <w:rPr>
          <w:rFonts w:ascii="Bookman Old Style" w:hAnsi="Bookman Old Style"/>
          <w:color w:val="000000" w:themeColor="text1"/>
          <w:sz w:val="24"/>
          <w:szCs w:val="24"/>
          <w:lang w:val="pl-PL"/>
        </w:rPr>
        <w:t>d</w:t>
      </w:r>
      <w:r w:rsidRPr="009B25F6">
        <w:rPr>
          <w:rFonts w:ascii="Bookman Old Style" w:hAnsi="Bookman Old Style" w:hint="eastAsia"/>
          <w:color w:val="000000" w:themeColor="text1"/>
          <w:sz w:val="24"/>
          <w:szCs w:val="24"/>
          <w:lang w:val="pl-PL"/>
        </w:rPr>
        <w:t>ź</w:t>
      </w:r>
      <w:r w:rsidRPr="009B25F6">
        <w:rPr>
          <w:rFonts w:ascii="Bookman Old Style" w:hAnsi="Bookman Old Style"/>
          <w:color w:val="000000" w:themeColor="text1"/>
          <w:sz w:val="24"/>
          <w:szCs w:val="24"/>
          <w:lang w:val="pl-PL"/>
        </w:rPr>
        <w:t xml:space="preserve"> uzasadnienie umorzenia akcji bez wynagrodzenia oraz sposób obni</w:t>
      </w:r>
      <w:r w:rsidRPr="009B25F6">
        <w:rPr>
          <w:rFonts w:ascii="Bookman Old Style" w:hAnsi="Bookman Old Style" w:hint="eastAsia"/>
          <w:color w:val="000000" w:themeColor="text1"/>
          <w:sz w:val="24"/>
          <w:szCs w:val="24"/>
          <w:lang w:val="pl-PL"/>
        </w:rPr>
        <w:t>ż</w:t>
      </w:r>
      <w:r w:rsidRPr="009B25F6">
        <w:rPr>
          <w:rFonts w:ascii="Bookman Old Style" w:hAnsi="Bookman Old Style"/>
          <w:color w:val="000000" w:themeColor="text1"/>
          <w:sz w:val="24"/>
          <w:szCs w:val="24"/>
          <w:lang w:val="pl-PL"/>
        </w:rPr>
        <w:t>enia kapita</w:t>
      </w:r>
      <w:r w:rsidRPr="009B25F6">
        <w:rPr>
          <w:rFonts w:ascii="Bookman Old Style" w:hAnsi="Bookman Old Style" w:hint="eastAsia"/>
          <w:color w:val="000000" w:themeColor="text1"/>
          <w:sz w:val="24"/>
          <w:szCs w:val="24"/>
          <w:lang w:val="pl-PL"/>
        </w:rPr>
        <w:t>ł</w:t>
      </w:r>
      <w:r w:rsidRPr="009B25F6">
        <w:rPr>
          <w:rFonts w:ascii="Bookman Old Style" w:hAnsi="Bookman Old Style"/>
          <w:color w:val="000000" w:themeColor="text1"/>
          <w:sz w:val="24"/>
          <w:szCs w:val="24"/>
          <w:lang w:val="pl-PL"/>
        </w:rPr>
        <w:t>u zak</w:t>
      </w:r>
      <w:r w:rsidRPr="009B25F6">
        <w:rPr>
          <w:rFonts w:ascii="Bookman Old Style" w:hAnsi="Bookman Old Style" w:hint="eastAsia"/>
          <w:color w:val="000000" w:themeColor="text1"/>
          <w:sz w:val="24"/>
          <w:szCs w:val="24"/>
          <w:lang w:val="pl-PL"/>
        </w:rPr>
        <w:t>ł</w:t>
      </w:r>
      <w:r w:rsidRPr="009B25F6">
        <w:rPr>
          <w:rFonts w:ascii="Bookman Old Style" w:hAnsi="Bookman Old Style"/>
          <w:color w:val="000000" w:themeColor="text1"/>
          <w:sz w:val="24"/>
          <w:szCs w:val="24"/>
          <w:lang w:val="pl-PL"/>
        </w:rPr>
        <w:t>adowego.----</w:t>
      </w:r>
    </w:p>
    <w:p w14:paraId="2AE61ADB"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8.</w:t>
      </w:r>
    </w:p>
    <w:p w14:paraId="58A11514" w14:textId="31DC8063"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Dotychczasowym akcjonariuszom przysługuje prawo pierwszeństwa objęcia nowych akcji w podwyższonym kapitale zakładowym, w stosunku do liczby posiadanych akcji.-------------------------------------------</w:t>
      </w:r>
      <w:r w:rsidR="00482358"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36B29215" w14:textId="096F3F2E"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Walne Zgromadzenie - w interesie Spółki - może pozbawić dotychczasowych akcjonariuszy prawa poboru nowych akcji.-----------------</w:t>
      </w:r>
      <w:r w:rsidR="00482358"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7B9B0618"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IV. Organy Spółki</w:t>
      </w:r>
    </w:p>
    <w:p w14:paraId="0545B817"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9.</w:t>
      </w:r>
    </w:p>
    <w:p w14:paraId="5EB3F716"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Organami Spółki są:-----------------------------------------------------------------</w:t>
      </w:r>
    </w:p>
    <w:p w14:paraId="391AF1B1"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l) Walne Zgromadzenie,-------------------------------------------------------------</w:t>
      </w:r>
    </w:p>
    <w:p w14:paraId="59B6DFF4"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Rada Nadzorcza,------------------------------------------------------------------</w:t>
      </w:r>
    </w:p>
    <w:p w14:paraId="57BA6683"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Zarząd.------------------------------------------------------------------------------</w:t>
      </w:r>
    </w:p>
    <w:p w14:paraId="24FB8562"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Bold"/>
          <w:b/>
          <w:bCs/>
          <w:color w:val="000000" w:themeColor="text1"/>
          <w:sz w:val="24"/>
          <w:szCs w:val="24"/>
          <w:lang w:val="pl-PL"/>
        </w:rPr>
        <w:t>A. Walne Zgromadzenie.</w:t>
      </w:r>
      <w:r w:rsidRPr="009B25F6">
        <w:rPr>
          <w:rFonts w:ascii="Bookman Old Style" w:hAnsi="Bookman Old Style" w:cs="BookmanOldStyle"/>
          <w:color w:val="000000" w:themeColor="text1"/>
          <w:sz w:val="24"/>
          <w:szCs w:val="24"/>
          <w:lang w:val="pl-PL"/>
        </w:rPr>
        <w:t>-----------------------------------------------------------</w:t>
      </w:r>
    </w:p>
    <w:p w14:paraId="6038D99D"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10.</w:t>
      </w:r>
    </w:p>
    <w:p w14:paraId="00015426"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Walne Zgromadzenie zwoływane jest przez Zarząd jako zwyczajne albo nadzwyczajne.------------------------------------------------------------------------</w:t>
      </w:r>
    </w:p>
    <w:p w14:paraId="4E05EFCC" w14:textId="7A7DCEAD"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Zwyczajne Walne Zgromadzenie odbywa się najpóźniej do końca czerwca każdego roku.---------------------------------------------------------------------</w:t>
      </w:r>
      <w:r w:rsidR="00482358"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54CD5594" w14:textId="2BC5E771"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Jeżeli Zarząd Spółki w przepisanym terminie nie zwoła Zwyczajnego Walnego Zgromadzenia, prawo zwołania przysługuje Radzie Nadzorczej.---</w:t>
      </w:r>
      <w:r w:rsidR="00482358" w:rsidRPr="009B25F6">
        <w:rPr>
          <w:rFonts w:ascii="Bookman Old Style" w:hAnsi="Bookman Old Style" w:cs="BookmanOldStyle"/>
          <w:color w:val="000000" w:themeColor="text1"/>
          <w:sz w:val="24"/>
          <w:szCs w:val="24"/>
          <w:lang w:val="pl-PL"/>
        </w:rPr>
        <w:t>-----</w:t>
      </w:r>
    </w:p>
    <w:p w14:paraId="6458E8C1" w14:textId="44D6D995"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Walne Zgromadzenie okre</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la szczegó</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owe zasady zwo</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ywania i przeprowadzania obrad walnego zgromadzenia w Regulaminie Walnego Zgroma</w:t>
      </w:r>
      <w:r w:rsidR="00A02479"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dzenia.--------------------------------------------------------------------------</w:t>
      </w:r>
      <w:r w:rsidR="00A02479"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41E613B9" w14:textId="1EC5C9B0" w:rsidR="009872A8" w:rsidRPr="009B25F6" w:rsidRDefault="004C6587"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Pr>
          <w:rFonts w:ascii="Bookman Old Style" w:hAnsi="Bookman Old Style" w:cs="BookmanOldStyle-Bold"/>
          <w:b/>
          <w:bCs/>
          <w:color w:val="000000" w:themeColor="text1"/>
          <w:sz w:val="24"/>
          <w:szCs w:val="24"/>
          <w:lang w:val="pl-PL"/>
        </w:rPr>
        <w:br/>
      </w:r>
      <w:r w:rsidR="009872A8" w:rsidRPr="009B25F6">
        <w:rPr>
          <w:rFonts w:ascii="Bookman Old Style" w:hAnsi="Bookman Old Style" w:cs="BookmanOldStyle-Bold"/>
          <w:b/>
          <w:bCs/>
          <w:color w:val="000000" w:themeColor="text1"/>
          <w:sz w:val="24"/>
          <w:szCs w:val="24"/>
          <w:lang w:val="pl-PL"/>
        </w:rPr>
        <w:t>§ 11.</w:t>
      </w:r>
    </w:p>
    <w:p w14:paraId="328F715B"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Nadzwyczajne Walne Zgromadzenie zwołuje Zarząd:------------------------</w:t>
      </w:r>
    </w:p>
    <w:p w14:paraId="43FC7F08"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z inicjatywy własnej,--------------------------------------------------------------</w:t>
      </w:r>
    </w:p>
    <w:p w14:paraId="48A240FB"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na pisemny wniosek akcjonariuszy reprezentujących co najmniej jedną</w:t>
      </w:r>
      <w:r w:rsidRPr="009B25F6">
        <w:rPr>
          <w:rFonts w:ascii="Bookman Old Style" w:hAnsi="Bookman Old Style" w:cs="BookmanOldStyle"/>
          <w:color w:val="000000" w:themeColor="text1"/>
          <w:sz w:val="24"/>
          <w:szCs w:val="24"/>
          <w:lang w:val="pl-PL"/>
        </w:rPr>
        <w:br/>
        <w:t xml:space="preserve">    dwudziestą część kapitału zakładowego,--------------------------------------</w:t>
      </w:r>
    </w:p>
    <w:p w14:paraId="13A3A651"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na podstawie uchwały porządkowej Walnego Zgromadzenia określonej</w:t>
      </w:r>
      <w:r w:rsidRPr="009B25F6">
        <w:rPr>
          <w:rFonts w:ascii="Bookman Old Style" w:hAnsi="Bookman Old Style" w:cs="BookmanOldStyle"/>
          <w:color w:val="000000" w:themeColor="text1"/>
          <w:sz w:val="24"/>
          <w:szCs w:val="24"/>
          <w:lang w:val="pl-PL"/>
        </w:rPr>
        <w:br/>
        <w:t xml:space="preserve">    w przepisie § 15. ust. 4. Statutu, zgodnie z treścią tej uchwały,----------</w:t>
      </w:r>
    </w:p>
    <w:p w14:paraId="08302FB2"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4) w przypadku powzięcia przez Radę Nadzorczą uchwały zawieszającej </w:t>
      </w:r>
      <w:r w:rsidRPr="009B25F6">
        <w:rPr>
          <w:rFonts w:ascii="Bookman Old Style" w:hAnsi="Bookman Old Style" w:cs="BookmanOldStyle"/>
          <w:color w:val="000000" w:themeColor="text1"/>
          <w:sz w:val="24"/>
          <w:szCs w:val="24"/>
          <w:lang w:val="pl-PL"/>
        </w:rPr>
        <w:br/>
        <w:t xml:space="preserve">   członka Zarządu lub cały Zarząd w wykonywaniu funkcji zarządu, </w:t>
      </w:r>
      <w:r w:rsidRPr="009B25F6">
        <w:rPr>
          <w:rFonts w:ascii="Bookman Old Style" w:hAnsi="Bookman Old Style" w:cs="BookmanOldStyle"/>
          <w:color w:val="000000" w:themeColor="text1"/>
          <w:sz w:val="24"/>
          <w:szCs w:val="24"/>
          <w:lang w:val="pl-PL"/>
        </w:rPr>
        <w:br/>
        <w:t xml:space="preserve">    w celu powzięcia uchwały o odwołaniu członka Zarządu lub całego Za-</w:t>
      </w:r>
      <w:r w:rsidRPr="009B25F6">
        <w:rPr>
          <w:rFonts w:ascii="Bookman Old Style" w:hAnsi="Bookman Old Style" w:cs="BookmanOldStyle"/>
          <w:color w:val="000000" w:themeColor="text1"/>
          <w:sz w:val="24"/>
          <w:szCs w:val="24"/>
          <w:lang w:val="pl-PL"/>
        </w:rPr>
        <w:br/>
        <w:t xml:space="preserve">    rządu; w tym drugim przypadku uchwałę o zwołaniu Walnego Zgroma-</w:t>
      </w:r>
      <w:r w:rsidRPr="009B25F6">
        <w:rPr>
          <w:rFonts w:ascii="Bookman Old Style" w:hAnsi="Bookman Old Style" w:cs="BookmanOldStyle"/>
          <w:color w:val="000000" w:themeColor="text1"/>
          <w:sz w:val="24"/>
          <w:szCs w:val="24"/>
          <w:lang w:val="pl-PL"/>
        </w:rPr>
        <w:br/>
        <w:t xml:space="preserve">    dzenia podejmują członkowie Rady Nadzorczej, delegowani do pełnienia </w:t>
      </w:r>
      <w:r w:rsidRPr="009B25F6">
        <w:rPr>
          <w:rFonts w:ascii="Bookman Old Style" w:hAnsi="Bookman Old Style" w:cs="BookmanOldStyle"/>
          <w:color w:val="000000" w:themeColor="text1"/>
          <w:sz w:val="24"/>
          <w:szCs w:val="24"/>
          <w:lang w:val="pl-PL"/>
        </w:rPr>
        <w:br/>
        <w:t xml:space="preserve">    funkcji członków Zarządu.-------------------------------------------------------</w:t>
      </w:r>
    </w:p>
    <w:p w14:paraId="3BA270F8"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Oprócz innych osób wskazanych przepisami Kodeksu spółek handlowych, każdy Niezależny Członek Rady Nadzorczej może żądać:---------------</w:t>
      </w:r>
    </w:p>
    <w:p w14:paraId="61D4A180"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zwołania Walnego Zgromadzenia;----------------------------------------------</w:t>
      </w:r>
    </w:p>
    <w:p w14:paraId="35448950" w14:textId="5D1D62EA"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wprowadzania określonych spraw do porządku obrad Walnego Zgromadzenia.------------------------------------------------------------------------------</w:t>
      </w:r>
      <w:r w:rsidR="00A02479" w:rsidRPr="009B25F6">
        <w:rPr>
          <w:rFonts w:ascii="Bookman Old Style" w:hAnsi="Bookman Old Style" w:cs="BookmanOldStyle"/>
          <w:color w:val="000000" w:themeColor="text1"/>
          <w:sz w:val="24"/>
          <w:szCs w:val="24"/>
          <w:lang w:val="pl-PL"/>
        </w:rPr>
        <w:t>---</w:t>
      </w:r>
    </w:p>
    <w:p w14:paraId="2154856D" w14:textId="000689CB"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Usunięcie spraw umieszczonych w porządku obrad Walnego Zgromadzenia na żądanie osoby lub osób uprawnionych wymaga ich zgody.------</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428F6563"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Zarząd Spółki, otrzymawszy stosowny wniosek, jest zobowiązany niezwłocznie, nie później jednak niż w terminie 14 dni od daty wpływu wniosku, zwołać Nadzwyczajne Walne Zgromadzenie.-------------------------------</w:t>
      </w:r>
    </w:p>
    <w:p w14:paraId="1231690D"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Jeżeli w terminie dwóch tygodni od dnia przedstawienia żądania Zarządowi nie zostanie zwołane Nadzwyczajne Walne Zgromadzenie, sąd rejestrowy może upoważnić do zwołania Nadzwyczajnego Walnego Zgromadzenia akcjonariuszy występujących z tym żądaniem. Prawo zwołania Nadzwyczajnego Walnego Zgromadzenia w sytuacji określonej w zdaniu poprzednim przysługuje także co najmniej dwóm Niezależnym Członkom Rady Nadzorczej, występującym łącznie. Sąd wyznacza przewodniczącego tego Zgromadzenia.------------------------------------------------------------------</w:t>
      </w:r>
    </w:p>
    <w:p w14:paraId="0C97C249"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Nadzwyczajne Walne Zgromadzenie może zwołać:---------------------------</w:t>
      </w:r>
    </w:p>
    <w:p w14:paraId="3505249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Rada Nadzorcza jeżeli zwołanie go uzna za wskazane,----------------------</w:t>
      </w:r>
    </w:p>
    <w:p w14:paraId="215985EE"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Akcjonariusze reprezentujący co najmniej połowę kapitału zakładowego</w:t>
      </w:r>
      <w:r w:rsidRPr="009B25F6">
        <w:rPr>
          <w:rFonts w:ascii="Bookman Old Style" w:hAnsi="Bookman Old Style" w:cs="BookmanOldStyle"/>
          <w:color w:val="000000" w:themeColor="text1"/>
          <w:sz w:val="24"/>
          <w:szCs w:val="24"/>
          <w:lang w:val="pl-PL"/>
        </w:rPr>
        <w:br/>
        <w:t xml:space="preserve">    lub co najmniej połowę ogółu głosów w Spółce. Akcjonariusze wyzna-</w:t>
      </w:r>
      <w:r w:rsidRPr="009B25F6">
        <w:rPr>
          <w:rFonts w:ascii="Bookman Old Style" w:hAnsi="Bookman Old Style" w:cs="BookmanOldStyle"/>
          <w:color w:val="000000" w:themeColor="text1"/>
          <w:sz w:val="24"/>
          <w:szCs w:val="24"/>
          <w:lang w:val="pl-PL"/>
        </w:rPr>
        <w:br/>
        <w:t xml:space="preserve">    czają przewodniczącego tego Zgromadzenia.----------------------------------</w:t>
      </w:r>
    </w:p>
    <w:p w14:paraId="0273C379"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12.</w:t>
      </w:r>
    </w:p>
    <w:p w14:paraId="2E1E9B6D" w14:textId="5FB6ECEE"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Walne Zgromadzenie zwołuje się poprzez ogłoszenie dokonywane na stronie internetowej Spółki przynajmniej na dwadzieścia sześć dni przed terminem Walnego Zgromadzenia oraz w sposób określony dla przeka</w:t>
      </w:r>
      <w:r w:rsidR="00497FA0" w:rsidRPr="009B25F6">
        <w:rPr>
          <w:rFonts w:ascii="Bookman Old Style" w:hAnsi="Bookman Old Style" w:cs="BookmanOldStyle"/>
          <w:color w:val="000000" w:themeColor="text1"/>
          <w:sz w:val="24"/>
          <w:szCs w:val="24"/>
          <w:lang w:val="pl-PL"/>
        </w:rPr>
        <w:t>-</w:t>
      </w:r>
      <w:r w:rsidR="00497FA0" w:rsidRPr="009B25F6">
        <w:rPr>
          <w:rFonts w:ascii="Bookman Old Style" w:hAnsi="Bookman Old Style" w:cs="BookmanOldStyle"/>
          <w:color w:val="000000" w:themeColor="text1"/>
          <w:sz w:val="24"/>
          <w:szCs w:val="24"/>
          <w:lang w:val="pl-PL"/>
        </w:rPr>
        <w:br/>
      </w:r>
      <w:r w:rsidRPr="009B25F6">
        <w:rPr>
          <w:rFonts w:ascii="Bookman Old Style" w:hAnsi="Bookman Old Style" w:cs="BookmanOldStyle"/>
          <w:color w:val="000000" w:themeColor="text1"/>
          <w:sz w:val="24"/>
          <w:szCs w:val="24"/>
          <w:lang w:val="pl-PL"/>
        </w:rPr>
        <w:t xml:space="preserve">zywania informacji bieżących zgodnie z przepisami o ofercie publicznej </w:t>
      </w:r>
      <w:r w:rsidR="00497FA0" w:rsidRPr="009B25F6">
        <w:rPr>
          <w:rFonts w:ascii="Bookman Old Style" w:hAnsi="Bookman Old Style" w:cs="BookmanOldStyle"/>
          <w:color w:val="000000" w:themeColor="text1"/>
          <w:sz w:val="24"/>
          <w:szCs w:val="24"/>
          <w:lang w:val="pl-PL"/>
        </w:rPr>
        <w:br/>
      </w:r>
      <w:r w:rsidRPr="009B25F6">
        <w:rPr>
          <w:rFonts w:ascii="Bookman Old Style" w:hAnsi="Bookman Old Style" w:cs="BookmanOldStyle"/>
          <w:color w:val="000000" w:themeColor="text1"/>
          <w:sz w:val="24"/>
          <w:szCs w:val="24"/>
          <w:lang w:val="pl-PL"/>
        </w:rPr>
        <w:t>i warunkach wprowadzania instrumentów finansowych do zorganizowanego systemu obrotu oraz o spółkach publicznych.----------------------------</w:t>
      </w:r>
    </w:p>
    <w:p w14:paraId="673D6D5A"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Porządek obrad Walnego Zgromadzenia publikowany jest w ogłoszeniu.-</w:t>
      </w:r>
    </w:p>
    <w:p w14:paraId="3A9914D9"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13</w:t>
      </w:r>
      <w:r w:rsidRPr="009B25F6">
        <w:rPr>
          <w:rFonts w:ascii="Bookman Old Style" w:hAnsi="Bookman Old Style" w:cs="BookmanOldStyle"/>
          <w:b/>
          <w:color w:val="000000" w:themeColor="text1"/>
          <w:sz w:val="24"/>
          <w:szCs w:val="24"/>
          <w:lang w:val="pl-PL"/>
        </w:rPr>
        <w:t>.</w:t>
      </w:r>
    </w:p>
    <w:p w14:paraId="1DC1AC0A"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Porządek Walnego Zgromadzenia ustala Zarząd.----------------------------</w:t>
      </w:r>
    </w:p>
    <w:p w14:paraId="29F1C1FE"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Wnioski o umieszczenie poszczególnych spraw w porządku obrad Wal-</w:t>
      </w:r>
      <w:r w:rsidRPr="009B25F6">
        <w:rPr>
          <w:rFonts w:ascii="Bookman Old Style" w:hAnsi="Bookman Old Style" w:cs="BookmanOldStyle"/>
          <w:color w:val="000000" w:themeColor="text1"/>
          <w:sz w:val="24"/>
          <w:szCs w:val="24"/>
          <w:lang w:val="pl-PL"/>
        </w:rPr>
        <w:br/>
        <w:t xml:space="preserve">nego Zgromadzenia, osoby uprawnione składają Zarządowi nie później niż na dwadzieścia jeden dni przed wyznaczonym terminem Zgromadzenia. Wniosek powinien zawierać uzasadnienie lub projekt uchwały dotyczącej proponowanego punktu porządku obrad. Żądanie może zostać złożone </w:t>
      </w:r>
      <w:r w:rsidRPr="009B25F6">
        <w:rPr>
          <w:rFonts w:ascii="Bookman Old Style" w:hAnsi="Bookman Old Style" w:cs="BookmanOldStyle"/>
          <w:color w:val="000000" w:themeColor="text1"/>
          <w:sz w:val="24"/>
          <w:szCs w:val="24"/>
          <w:lang w:val="pl-PL"/>
        </w:rPr>
        <w:br/>
        <w:t>w postaci elektronicznej.------------------------------------------------------------</w:t>
      </w:r>
    </w:p>
    <w:p w14:paraId="3AABF641"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Zarząd jest obowiązany niezwłocznie, jednak nie później niż na osiemnaście dni przed wyznaczonym terminem Walnego Zgromadzenia, ogłosić zmiany w porządku obrad, wprowadzone na żądanie akcjonariuszy. Ogłoszenie następuje w sposób właściwy dla zwołania Walnego Zgromadzenia.-</w:t>
      </w:r>
    </w:p>
    <w:p w14:paraId="7212F24D"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Akcjonariusz lub akcjonariusze reprezentujący co najmniej jedną dwudziestą kapitału zakładowego mogą przed terminem Walnego Zgromadzenia zgłaszać Spółce na piśmie lub przy wykorzystaniu środków komunikacji elektronicznej projekty uchwał dotyczące spraw wprowadzonych do porządku obrad Walnego Zgromadzenia lub spraw, które mają zostać wprowadzone do porządku obrad. Spółka niezwłocznie ogłasza projekty uchwał na stronie internetowej.-------------------------------------------------------------</w:t>
      </w:r>
    </w:p>
    <w:p w14:paraId="5BE67A3E"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14</w:t>
      </w:r>
      <w:r w:rsidRPr="009B25F6">
        <w:rPr>
          <w:rFonts w:ascii="Bookman Old Style" w:hAnsi="Bookman Old Style" w:cs="BookmanOldStyle"/>
          <w:b/>
          <w:color w:val="000000" w:themeColor="text1"/>
          <w:sz w:val="24"/>
          <w:szCs w:val="24"/>
          <w:lang w:val="pl-PL"/>
        </w:rPr>
        <w:t>.</w:t>
      </w:r>
    </w:p>
    <w:p w14:paraId="33EC898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Wszyscy akcjonariusze mają prawo uczestniczenia w Walnym Zgromadzeniu osobiście lub przez pełnomocników. Pełnomocnictwo winno być udzielone na piśmie lub w postaci elektronicznej i dołączone do protokołu Walnego Zgromadzenia.-------------------------------------------------------------</w:t>
      </w:r>
    </w:p>
    <w:p w14:paraId="14657E5A"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Prawo uczestniczenia w Walnym Zgromadzeniu spółki publicznej mają</w:t>
      </w:r>
      <w:r w:rsidRPr="009B25F6">
        <w:rPr>
          <w:rFonts w:ascii="Bookman Old Style" w:hAnsi="Bookman Old Style" w:cs="BookmanOldStyle"/>
          <w:color w:val="000000" w:themeColor="text1"/>
          <w:sz w:val="24"/>
          <w:szCs w:val="24"/>
          <w:lang w:val="pl-PL"/>
        </w:rPr>
        <w:br/>
        <w:t>tylko osoby będące akcjonariuszami Spółki na szesnaście dni przed datą</w:t>
      </w:r>
      <w:r w:rsidRPr="009B25F6">
        <w:rPr>
          <w:rFonts w:ascii="Bookman Old Style" w:hAnsi="Bookman Old Style" w:cs="BookmanOldStyle"/>
          <w:color w:val="000000" w:themeColor="text1"/>
          <w:sz w:val="24"/>
          <w:szCs w:val="24"/>
          <w:lang w:val="pl-PL"/>
        </w:rPr>
        <w:br/>
        <w:t>Walnego Zgromadzenia.-------------------------------------------------------------</w:t>
      </w:r>
    </w:p>
    <w:p w14:paraId="14AD08E8"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Do udziału w Walnym Zgromadzeniu posiadają także prawo członkowie organów Spółki, a także osoby wyznaczone przez Zarząd do obsługi Walnego Zgromadzenia.------------------------------------------------------------------</w:t>
      </w:r>
    </w:p>
    <w:p w14:paraId="4D3B6753"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15</w:t>
      </w:r>
      <w:r w:rsidRPr="009B25F6">
        <w:rPr>
          <w:rFonts w:ascii="Bookman Old Style" w:hAnsi="Bookman Old Style" w:cs="BookmanOldStyle"/>
          <w:b/>
          <w:color w:val="000000" w:themeColor="text1"/>
          <w:sz w:val="24"/>
          <w:szCs w:val="24"/>
          <w:lang w:val="pl-PL"/>
        </w:rPr>
        <w:t>.</w:t>
      </w:r>
    </w:p>
    <w:p w14:paraId="7AF7BA15"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Walne Zgromadzenie jest zdolne do podejmowania uchwał, jeżeli zostało prawidłowo zwołane.-----------------------------------------------------------------</w:t>
      </w:r>
    </w:p>
    <w:p w14:paraId="0CAABD28" w14:textId="1745FE0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2. Walne Zgromadzenie otwiera Przewodniczący Rady Nadzorczej lub - </w:t>
      </w:r>
      <w:r w:rsidRPr="009B25F6">
        <w:rPr>
          <w:rFonts w:ascii="Bookman Old Style" w:hAnsi="Bookman Old Style" w:cs="BookmanOldStyle"/>
          <w:color w:val="000000" w:themeColor="text1"/>
          <w:sz w:val="24"/>
          <w:szCs w:val="24"/>
          <w:lang w:val="pl-PL"/>
        </w:rPr>
        <w:br/>
        <w:t>w jego nieobecności - inny członek Rady Nadzorczej przez nią upoważniony. W przypadku zwołania Walnego Zgromadzenia z upoważnienia Sądu, Walne Zgromadzenie otwiera jeden z akcjonariuszy, którzy składali wnio</w:t>
      </w:r>
      <w:r w:rsidR="00497FA0" w:rsidRPr="009B25F6">
        <w:rPr>
          <w:rFonts w:ascii="Bookman Old Style" w:hAnsi="Bookman Old Style" w:cs="BookmanOldStyle"/>
          <w:color w:val="000000" w:themeColor="text1"/>
          <w:sz w:val="24"/>
          <w:szCs w:val="24"/>
          <w:lang w:val="pl-PL"/>
        </w:rPr>
        <w:t>-</w:t>
      </w:r>
      <w:r w:rsidR="00497FA0" w:rsidRPr="009B25F6">
        <w:rPr>
          <w:rFonts w:ascii="Bookman Old Style" w:hAnsi="Bookman Old Style" w:cs="BookmanOldStyle"/>
          <w:color w:val="000000" w:themeColor="text1"/>
          <w:sz w:val="24"/>
          <w:szCs w:val="24"/>
          <w:lang w:val="pl-PL"/>
        </w:rPr>
        <w:br/>
      </w:r>
      <w:r w:rsidRPr="009B25F6">
        <w:rPr>
          <w:rFonts w:ascii="Bookman Old Style" w:hAnsi="Bookman Old Style" w:cs="BookmanOldStyle"/>
          <w:color w:val="000000" w:themeColor="text1"/>
          <w:sz w:val="24"/>
          <w:szCs w:val="24"/>
          <w:lang w:val="pl-PL"/>
        </w:rPr>
        <w:t>sek o zwołanie Nadzwyczajnego Walnego Zgromadzenia lub przewodni</w:t>
      </w:r>
      <w:r w:rsidR="004C6587">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czący Walnego Zgromadzenia mianowany przez Sąd.--------------------------</w:t>
      </w:r>
    </w:p>
    <w:p w14:paraId="0D274F06" w14:textId="73E95FDF"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3. Przewodniczący Rady Nadzorczej lub inna osoba upoważniona na podstawie przepisu ust. 2 przeprowadza wybór Przewodniczącego Walnego Zgromadzenia. Głosowanie nad wyborem Przewodniczącego Walnego Zgromadzenia odbywa się tajnie. Podczas głosowania nad kandydaturą Przewodniczącego Walnego Zgromadzenia akcjonariuszom i ich przedstawicielom przysługuje tyle głosów, ile wynika z listy sporządzonej przez Zarząd </w:t>
      </w:r>
      <w:r w:rsidR="00497FA0" w:rsidRPr="009B25F6">
        <w:rPr>
          <w:rFonts w:ascii="Bookman Old Style" w:hAnsi="Bookman Old Style" w:cs="BookmanOldStyle"/>
          <w:color w:val="000000" w:themeColor="text1"/>
          <w:sz w:val="24"/>
          <w:szCs w:val="24"/>
          <w:lang w:val="pl-PL"/>
        </w:rPr>
        <w:br/>
      </w:r>
      <w:r w:rsidRPr="009B25F6">
        <w:rPr>
          <w:rFonts w:ascii="Bookman Old Style" w:hAnsi="Bookman Old Style" w:cs="BookmanOldStyle"/>
          <w:color w:val="000000" w:themeColor="text1"/>
          <w:sz w:val="24"/>
          <w:szCs w:val="24"/>
          <w:lang w:val="pl-PL"/>
        </w:rPr>
        <w:t>w trybie art. 407 § l Kodeksu spółek handlowych.---------------------</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380F4217"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Uchwały porządkowe dotyczyć mogą wyłącznie kolejności rozpatrywania spraw zawartych w porządku obrad, ogłoszenia przerwy w obradach, powołania pełnomocnika Spółki do reprezentowania Spółki w postępowaniu o stwierdzenie nieważności lub uchylenie uchwał Walnego Zgromadzenia, ewentualnie zwołania Walnego Zgromadzenia celem rozpatrzenia spraw wniesionych przez akcjonariuszy, członków Zarządu lub Rady Nadzorczej, a niezawartych w porządku Walnego Zgromadzenia ustalonym przez Zarząd.------------------------------------------------------------------------------------</w:t>
      </w:r>
    </w:p>
    <w:p w14:paraId="3C674CF0" w14:textId="6142A46B"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Uchwały Walnego Zgromadzenia zapadają bezwzględną większością głosów oddanych, chyba że bezwzględnie obowiązujący przepis prawa lub Statut stanowią inaczej.---------------------------------------------------</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61FF7232" w14:textId="29A25A46"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Głosowanie jest jawne. Głosowanie tajne zarządza się przy wyborach, oraz nad wnioskami o usunięcie członków organów Spółki lub likwidatorów, o pociągnięciu ich do odpowiedzialności, jak również w sprawach osobowych lub na wniosek chociażby jednej z osób uprawnionych do udziału w Walnym Zgromadzeniu.---------------------------------------</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1FCCCE4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 Głosowanie imienne zarządza się w przypadkach przewidzianych przez Kodeks spółek handlowych. Jeżeli ustawa przewiduje głosowanie imienne, wniosek o głosowanie tajne jest bezskuteczny.----------------------------------</w:t>
      </w:r>
    </w:p>
    <w:p w14:paraId="0F12DCD4"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16</w:t>
      </w:r>
      <w:r w:rsidRPr="009B25F6">
        <w:rPr>
          <w:rFonts w:ascii="Bookman Old Style" w:hAnsi="Bookman Old Style" w:cs="BookmanOldStyle"/>
          <w:b/>
          <w:color w:val="000000" w:themeColor="text1"/>
          <w:sz w:val="24"/>
          <w:szCs w:val="24"/>
          <w:lang w:val="pl-PL"/>
        </w:rPr>
        <w:t>.</w:t>
      </w:r>
    </w:p>
    <w:p w14:paraId="61AE72BA"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Przedmiotem Zwyczajnego Walnego Zgromadzenia powinno być:---------</w:t>
      </w:r>
    </w:p>
    <w:p w14:paraId="7C742ED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rozpatrzenie i zatwierdzenie sprawozdania finansowego i sprawozdania</w:t>
      </w:r>
      <w:r w:rsidRPr="009B25F6">
        <w:rPr>
          <w:rFonts w:ascii="Bookman Old Style" w:hAnsi="Bookman Old Style" w:cs="BookmanOldStyle"/>
          <w:color w:val="000000" w:themeColor="text1"/>
          <w:sz w:val="24"/>
          <w:szCs w:val="24"/>
          <w:lang w:val="pl-PL"/>
        </w:rPr>
        <w:br/>
        <w:t xml:space="preserve">    Zarządu z działalności Spółki oraz sprawozdania Rady Nadzorczej za </w:t>
      </w:r>
      <w:r w:rsidRPr="009B25F6">
        <w:rPr>
          <w:rFonts w:ascii="Bookman Old Style" w:hAnsi="Bookman Old Style" w:cs="BookmanOldStyle"/>
          <w:color w:val="000000" w:themeColor="text1"/>
          <w:sz w:val="24"/>
          <w:szCs w:val="24"/>
          <w:lang w:val="pl-PL"/>
        </w:rPr>
        <w:br/>
        <w:t xml:space="preserve">    poprzedni rok obrotowy,---------------------------------------------------------</w:t>
      </w:r>
    </w:p>
    <w:p w14:paraId="10371108"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2) powzięcie uchwały o sposobie podziału zysku bądź pokrycia strat za </w:t>
      </w:r>
      <w:r w:rsidRPr="009B25F6">
        <w:rPr>
          <w:rFonts w:ascii="Bookman Old Style" w:hAnsi="Bookman Old Style" w:cs="BookmanOldStyle"/>
          <w:color w:val="000000" w:themeColor="text1"/>
          <w:sz w:val="24"/>
          <w:szCs w:val="24"/>
          <w:lang w:val="pl-PL"/>
        </w:rPr>
        <w:br/>
        <w:t xml:space="preserve">    poprzedni rok obrotowy,---------------------------------------------------------</w:t>
      </w:r>
    </w:p>
    <w:p w14:paraId="2B9528AA"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powzięcie uchwał w sprawie udzielenia absolutorium członkom orga-</w:t>
      </w:r>
      <w:r w:rsidRPr="009B25F6">
        <w:rPr>
          <w:rFonts w:ascii="Bookman Old Style" w:hAnsi="Bookman Old Style" w:cs="BookmanOldStyle"/>
          <w:color w:val="000000" w:themeColor="text1"/>
          <w:sz w:val="24"/>
          <w:szCs w:val="24"/>
          <w:lang w:val="pl-PL"/>
        </w:rPr>
        <w:br/>
        <w:t xml:space="preserve">    nów Spółki,-------------------------------------------------------------------------</w:t>
      </w:r>
    </w:p>
    <w:p w14:paraId="1445C38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4) dokonanie wyboru nowych organów Spółki, jeżeli są one wybierane </w:t>
      </w:r>
      <w:r w:rsidRPr="009B25F6">
        <w:rPr>
          <w:rFonts w:ascii="Bookman Old Style" w:hAnsi="Bookman Old Style" w:cs="BookmanOldStyle"/>
          <w:color w:val="000000" w:themeColor="text1"/>
          <w:sz w:val="24"/>
          <w:szCs w:val="24"/>
          <w:lang w:val="pl-PL"/>
        </w:rPr>
        <w:br/>
        <w:t xml:space="preserve">    przez Walne Zgromadzenie, a mandaty ich członków wygasają z dniem </w:t>
      </w:r>
      <w:r w:rsidRPr="009B25F6">
        <w:rPr>
          <w:rFonts w:ascii="Bookman Old Style" w:hAnsi="Bookman Old Style" w:cs="BookmanOldStyle"/>
          <w:color w:val="000000" w:themeColor="text1"/>
          <w:sz w:val="24"/>
          <w:szCs w:val="24"/>
          <w:lang w:val="pl-PL"/>
        </w:rPr>
        <w:br/>
        <w:t xml:space="preserve">    odbycia Walnego Zgromadzenia,------------------------------------------------</w:t>
      </w:r>
    </w:p>
    <w:p w14:paraId="536B97C4" w14:textId="0747361D"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5) powzięcie uchwały opiniującej sprawozdanie o wynagrodzeniach Człon- </w:t>
      </w:r>
      <w:r w:rsidRPr="009B25F6">
        <w:rPr>
          <w:rFonts w:ascii="Bookman Old Style" w:hAnsi="Bookman Old Style" w:cs="BookmanOldStyle"/>
          <w:color w:val="000000" w:themeColor="text1"/>
          <w:sz w:val="24"/>
          <w:szCs w:val="24"/>
          <w:lang w:val="pl-PL"/>
        </w:rPr>
        <w:br/>
        <w:t xml:space="preserve">    ków Zarządu i Rady Nadzorczej lub przeprowadzenie dyskusji nad spra-</w:t>
      </w:r>
      <w:r w:rsidRPr="009B25F6">
        <w:rPr>
          <w:rFonts w:ascii="Bookman Old Style" w:hAnsi="Bookman Old Style" w:cs="BookmanOldStyle"/>
          <w:color w:val="000000" w:themeColor="text1"/>
          <w:sz w:val="24"/>
          <w:szCs w:val="24"/>
          <w:lang w:val="pl-PL"/>
        </w:rPr>
        <w:br/>
        <w:t xml:space="preserve">    wozdaniem o wynagrodzeniach, po spełnieniu warunków przewidzia- </w:t>
      </w:r>
      <w:r w:rsidRPr="009B25F6">
        <w:rPr>
          <w:rFonts w:ascii="Bookman Old Style" w:hAnsi="Bookman Old Style" w:cs="BookmanOldStyle"/>
          <w:color w:val="000000" w:themeColor="text1"/>
          <w:sz w:val="24"/>
          <w:szCs w:val="24"/>
          <w:lang w:val="pl-PL"/>
        </w:rPr>
        <w:br/>
        <w:t xml:space="preserve">    nych art. 90g ust.7 ustawa z dnia 29 lipca 2005 r. o ofercie publicznej </w:t>
      </w:r>
      <w:r w:rsidRPr="009B25F6">
        <w:rPr>
          <w:rFonts w:ascii="Bookman Old Style" w:hAnsi="Bookman Old Style" w:cs="BookmanOldStyle"/>
          <w:color w:val="000000" w:themeColor="text1"/>
          <w:sz w:val="24"/>
          <w:szCs w:val="24"/>
          <w:lang w:val="pl-PL"/>
        </w:rPr>
        <w:br/>
        <w:t xml:space="preserve">    i warunkach wprowadzania instrumentów finansowych do zorganizowanego systemu obrotu oraz o spó</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kach publicznych.-------------------</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61AA2619"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Do wyłącznej kompetencji Walnego Zgromadzenia należy ponadto:------</w:t>
      </w:r>
    </w:p>
    <w:p w14:paraId="57847C80"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powoływanie i odwoływanie członków Rady Nadzorczej, -------------------</w:t>
      </w:r>
    </w:p>
    <w:p w14:paraId="10A9182A"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zmiana Statutu Spółki,----------------------------------------------------------</w:t>
      </w:r>
    </w:p>
    <w:p w14:paraId="4210B8A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emisja obligacji zamiennych na akcje, lub obligacji z prawem pierw-</w:t>
      </w:r>
      <w:r w:rsidRPr="009B25F6">
        <w:rPr>
          <w:rFonts w:ascii="Bookman Old Style" w:hAnsi="Bookman Old Style" w:cs="BookmanOldStyle"/>
          <w:color w:val="000000" w:themeColor="text1"/>
          <w:sz w:val="24"/>
          <w:szCs w:val="24"/>
          <w:lang w:val="pl-PL"/>
        </w:rPr>
        <w:br/>
        <w:t xml:space="preserve">    szeństwa objęcia akcji Spółki,---------------------------------------------------</w:t>
      </w:r>
    </w:p>
    <w:p w14:paraId="1689D89C"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emisja Warrantów subskrypcyjnych,------------------------------------------</w:t>
      </w:r>
    </w:p>
    <w:p w14:paraId="414793A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5) ustalanie zasad wynagradzania oraz wynagrodzenia członków Rady </w:t>
      </w:r>
      <w:r w:rsidRPr="009B25F6">
        <w:rPr>
          <w:rFonts w:ascii="Bookman Old Style" w:hAnsi="Bookman Old Style" w:cs="BookmanOldStyle"/>
          <w:color w:val="000000" w:themeColor="text1"/>
          <w:sz w:val="24"/>
          <w:szCs w:val="24"/>
          <w:lang w:val="pl-PL"/>
        </w:rPr>
        <w:br/>
        <w:t xml:space="preserve">    Nadzorczej,-------------------------------------------------------------------------</w:t>
      </w:r>
    </w:p>
    <w:p w14:paraId="71F7D28B"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połączenie lub rozwiązanie Spółki oraz wybór likwidatorów,--------------</w:t>
      </w:r>
    </w:p>
    <w:p w14:paraId="4B5501C7"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7) zbycie i wydzierżawienie przedsiębiorstwa Spółki lub ustanowienie na </w:t>
      </w:r>
      <w:r w:rsidRPr="009B25F6">
        <w:rPr>
          <w:rFonts w:ascii="Bookman Old Style" w:hAnsi="Bookman Old Style" w:cs="BookmanOldStyle"/>
          <w:color w:val="000000" w:themeColor="text1"/>
          <w:sz w:val="24"/>
          <w:szCs w:val="24"/>
          <w:lang w:val="pl-PL"/>
        </w:rPr>
        <w:br/>
        <w:t xml:space="preserve">    nim prawa użytkowania,---------------------------------------------------------</w:t>
      </w:r>
    </w:p>
    <w:p w14:paraId="1731FCB2"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8) rozpatrywanie roszczeń wobec członków organów Spółki lub założycieli </w:t>
      </w:r>
      <w:r w:rsidRPr="009B25F6">
        <w:rPr>
          <w:rFonts w:ascii="Bookman Old Style" w:hAnsi="Bookman Old Style" w:cs="BookmanOldStyle"/>
          <w:color w:val="000000" w:themeColor="text1"/>
          <w:sz w:val="24"/>
          <w:szCs w:val="24"/>
          <w:lang w:val="pl-PL"/>
        </w:rPr>
        <w:br/>
        <w:t xml:space="preserve">    Spółki z tytułu naprawienia szkody wyrządzonej ich bezprawnym dzia-</w:t>
      </w:r>
      <w:r w:rsidRPr="009B25F6">
        <w:rPr>
          <w:rFonts w:ascii="Bookman Old Style" w:hAnsi="Bookman Old Style" w:cs="BookmanOldStyle"/>
          <w:color w:val="000000" w:themeColor="text1"/>
          <w:sz w:val="24"/>
          <w:szCs w:val="24"/>
          <w:lang w:val="pl-PL"/>
        </w:rPr>
        <w:br/>
        <w:t xml:space="preserve">    łaniem,------------------------------------------------------------------------------</w:t>
      </w:r>
    </w:p>
    <w:p w14:paraId="73B8047D"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9) podwyższenie lub obniżenie kapitału zakładowego Spółki.-----------------</w:t>
      </w:r>
    </w:p>
    <w:p w14:paraId="759128B7" w14:textId="2893F172"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w:t>
      </w:r>
      <w:r w:rsidRPr="009B25F6">
        <w:rPr>
          <w:rFonts w:ascii="Arial" w:hAnsi="Arial" w:cs="Arial"/>
          <w:color w:val="000000" w:themeColor="text1"/>
          <w:sz w:val="28"/>
          <w:szCs w:val="28"/>
          <w:lang w:val="pl-PL"/>
        </w:rPr>
        <w:t xml:space="preserve"> </w:t>
      </w:r>
      <w:r w:rsidRPr="009B25F6">
        <w:rPr>
          <w:rFonts w:ascii="Bookman Old Style" w:hAnsi="Bookman Old Style" w:cs="BookmanOldStyle"/>
          <w:color w:val="000000" w:themeColor="text1"/>
          <w:sz w:val="24"/>
          <w:szCs w:val="24"/>
          <w:lang w:val="pl-PL"/>
        </w:rPr>
        <w:t>Nabycie nieruchomości, użytkowania wieczystego lub udziału w nieruchomości oraz zbycie nieruchomości, użytkowania wieczystego lub udziału w nieruchomości nie wymaga zgody Walnego Zgromadzenia Spółki.----</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5CD3F7A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p>
    <w:p w14:paraId="4AD1AA26"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Bold"/>
          <w:b/>
          <w:bCs/>
          <w:color w:val="000000" w:themeColor="text1"/>
          <w:sz w:val="24"/>
          <w:szCs w:val="24"/>
          <w:lang w:val="pl-PL"/>
        </w:rPr>
        <w:t>B. Rada Nadzorcza.</w:t>
      </w:r>
      <w:r w:rsidRPr="009B25F6">
        <w:rPr>
          <w:rFonts w:ascii="Bookman Old Style" w:hAnsi="Bookman Old Style" w:cs="BookmanOldStyle"/>
          <w:color w:val="000000" w:themeColor="text1"/>
          <w:sz w:val="24"/>
          <w:szCs w:val="24"/>
          <w:lang w:val="pl-PL"/>
        </w:rPr>
        <w:t>-----------------------------------------------------------------</w:t>
      </w:r>
    </w:p>
    <w:p w14:paraId="687948C5"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17.</w:t>
      </w:r>
    </w:p>
    <w:p w14:paraId="0FE9AD06"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W skład Rady Nadzorczej wchodzi od 5 do 8 członków, powoływanych przez Walne Zgromadzenie, w tym przewodniczący Rady. Rada Nadzorcza może podejmować uchwały do najbliższego Walnego Zgromadzenia, jeżeli liczba jej członków nie spadnie poniżej pięciu.----------------------------------</w:t>
      </w:r>
    </w:p>
    <w:p w14:paraId="129F7189"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Liczbę członków Rady Nadzorczej określa Walne Zgromadzenie przed przeprowadzeniem wyborów członków Rady.------------------------------------</w:t>
      </w:r>
    </w:p>
    <w:p w14:paraId="09D34AA6"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Mandat członka Rady wygasa:--------------------------------------------------</w:t>
      </w:r>
    </w:p>
    <w:p w14:paraId="09E3666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1) z chwilą zamknięcia obrad Walnego Zgromadzenia zatwierdzającego </w:t>
      </w:r>
      <w:r w:rsidRPr="009B25F6">
        <w:rPr>
          <w:rFonts w:ascii="Bookman Old Style" w:hAnsi="Bookman Old Style" w:cs="BookmanOldStyle"/>
          <w:color w:val="000000" w:themeColor="text1"/>
          <w:sz w:val="24"/>
          <w:szCs w:val="24"/>
          <w:lang w:val="pl-PL"/>
        </w:rPr>
        <w:br/>
        <w:t xml:space="preserve">    sprawozdanie finansowe za ostatni rok kadencji Rady;---------------------</w:t>
      </w:r>
    </w:p>
    <w:p w14:paraId="73DD05D6"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z chwilą wyboru członka Rady Nadzorczej w skład Zarządu Spółki;------</w:t>
      </w:r>
    </w:p>
    <w:p w14:paraId="0135E353"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z chwilą odwołania przez Walne Zgromadzenie;------------------------------</w:t>
      </w:r>
    </w:p>
    <w:p w14:paraId="0B5E8EF1"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z chwilą złożenia pisemnej rezygnacji na adres Spółki;---------------------</w:t>
      </w:r>
    </w:p>
    <w:p w14:paraId="459E7856"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z chwilą śmierci.------------------------------------------------------------------</w:t>
      </w:r>
    </w:p>
    <w:p w14:paraId="6B7B56D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Mandat członka Rady Nadzorczej delegowanego do wykonywania funkcji zarządu, ulega zawieszeniu na czas wykonywania funkcji zarządu.-----</w:t>
      </w:r>
    </w:p>
    <w:p w14:paraId="75BF654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Rada Nadzorcza wybierana jest na kadencję trzyletnią. W przypadku przeprowadzenia wyboru członka Rady w czasie trwania kadencji Rady, jego kadencja upływa razem z upływem kadencji wszystkich pozostałych</w:t>
      </w:r>
    </w:p>
    <w:p w14:paraId="4A9E03BA"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członków Rady.-----------------------------------------------------------------------</w:t>
      </w:r>
    </w:p>
    <w:p w14:paraId="2B01DEC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Członkowie Rady Nadzorczej nie mogą być pracownikami Spółki, ani członkami władz albo pracownikami spółek zależnych od Spółki. Nie mogą też zajmować się interesami konkurencyjnymi w stosunku do interesów Spółki.---------------------------------------------------------------------------------</w:t>
      </w:r>
    </w:p>
    <w:p w14:paraId="01CD04FD"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18.</w:t>
      </w:r>
    </w:p>
    <w:p w14:paraId="31451F53" w14:textId="610C42EA"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Z zastrzeżeniem postanowień § 19 Statutu, w okresie, gdy Spółce przysługuje status emitenta papierów warto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ciowych dopuszczonych do obrotu na rynku regulowanym, w skład Rady Nadzorczej powinno wchodzić nie mniej niż 2 (dwóch) członków, którzy spełniają kryteria określone w ustępie 2 poniżej – zwanych w niniejszym Statucie „Niezależnymi Członkami Rady Nadzorczej”.----------------------------------------------</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43CF7C96" w14:textId="57BE8579"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Niezależny Członek Rady Nadzorczej powinien spełniać</w:t>
      </w:r>
      <w:r w:rsidRPr="009B25F6">
        <w:rPr>
          <w:color w:val="000000" w:themeColor="text1"/>
          <w:lang w:val="pl-PL"/>
        </w:rPr>
        <w:t xml:space="preserve"> </w:t>
      </w:r>
      <w:r w:rsidRPr="009B25F6">
        <w:rPr>
          <w:rFonts w:ascii="Bookman Old Style" w:hAnsi="Bookman Old Style" w:cs="BookmanOldStyle"/>
          <w:color w:val="000000" w:themeColor="text1"/>
          <w:sz w:val="24"/>
          <w:szCs w:val="24"/>
          <w:lang w:val="pl-PL"/>
        </w:rPr>
        <w:t>kryterium niezale</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no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ci (zwane dalej: „Kryterium Niezale</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no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ci”) okre</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lone w art. 129 ust. 3 Ustawy o bieg</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ych rewidentach, firmach audytorskich oraz nadzorze publicznym z 11.5.2017 r. (Dz. U. z 2017 r., poz. 1089, zwanej dalej: „Ustaw</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 xml:space="preserve"> o Bieg</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ych”) oraz przes</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anki wynikaj</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ce z Dobrych Praktyk Spó</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ek Notowanych na GPW 2021.-------------------------</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 xml:space="preserve">---------------------------- </w:t>
      </w:r>
    </w:p>
    <w:p w14:paraId="09EB5146"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strik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3. Niezależni Członkowie Rady Nadzorczej powoływani są podczas obrad Zwyczajnego Walnego Zgromadzenia, dokonującego wyboru Rady Nadzorczej na nową kadencję lub podczas obrad Nadzwyczajnego Walnego Zgromadzenia, jeżeli w trakcie trwania danej kadencji zajdzie potrzeba uzupełnienia składu Rady Nadzorczej o Niezależnego Członka Rady Nadzorczej.-- </w:t>
      </w:r>
    </w:p>
    <w:p w14:paraId="2399A88C" w14:textId="468996B8"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Cz</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onek Rady Nadzorczej przekazuje pozosta</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ym Cz</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onkom Rady Nadzorczej oraz Zarz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dowi Spó</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ki 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wiadczenie o spe</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nianiu przez niego Kryterium Niezale</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no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ci jednocze</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nie z wyra</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eniem zgody na pe</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nienie funkcji Niezale</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nego Cz</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onka Rady Nadzorczej. ---------------------------</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58E3CC96"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Niezale</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ny Cz</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onek Rady Nadzorczej jest zobowi</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zany do przekazania Zarz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dowi Spó</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ki oraz Przewodnicz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cemu Rady Nadzorczej pisemnej lub przes</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anej poczt</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 xml:space="preserve"> elektroniczn</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 xml:space="preserve"> informacji dotycz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cej utraty Kryterium Niezale</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no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ci niezw</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ocznie, nie pó</w:t>
      </w:r>
      <w:r w:rsidRPr="009B25F6">
        <w:rPr>
          <w:rFonts w:ascii="Bookman Old Style" w:hAnsi="Bookman Old Style" w:cs="BookmanOldStyle" w:hint="eastAsia"/>
          <w:color w:val="000000" w:themeColor="text1"/>
          <w:sz w:val="24"/>
          <w:szCs w:val="24"/>
          <w:lang w:val="pl-PL"/>
        </w:rPr>
        <w:t>ź</w:t>
      </w:r>
      <w:r w:rsidRPr="009B25F6">
        <w:rPr>
          <w:rFonts w:ascii="Bookman Old Style" w:hAnsi="Bookman Old Style" w:cs="BookmanOldStyle"/>
          <w:color w:val="000000" w:themeColor="text1"/>
          <w:sz w:val="24"/>
          <w:szCs w:val="24"/>
          <w:lang w:val="pl-PL"/>
        </w:rPr>
        <w:t>niej jednak ni</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 xml:space="preserve"> w przeci</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gu 5 (pi</w:t>
      </w:r>
      <w:r w:rsidRPr="009B25F6">
        <w:rPr>
          <w:rFonts w:ascii="Bookman Old Style" w:hAnsi="Bookman Old Style" w:cs="BookmanOldStyle" w:hint="eastAsia"/>
          <w:color w:val="000000" w:themeColor="text1"/>
          <w:sz w:val="24"/>
          <w:szCs w:val="24"/>
          <w:lang w:val="pl-PL"/>
        </w:rPr>
        <w:t>ę</w:t>
      </w:r>
      <w:r w:rsidRPr="009B25F6">
        <w:rPr>
          <w:rFonts w:ascii="Bookman Old Style" w:hAnsi="Bookman Old Style" w:cs="BookmanOldStyle"/>
          <w:color w:val="000000" w:themeColor="text1"/>
          <w:sz w:val="24"/>
          <w:szCs w:val="24"/>
          <w:lang w:val="pl-PL"/>
        </w:rPr>
        <w:t>ciu) dni roboczych od zaistnienia zdarzenia skutkuj</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cego zaprzestaniem spe</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niania tej cechy.---------------------------------------------------------------------</w:t>
      </w:r>
    </w:p>
    <w:p w14:paraId="362C8C81"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Rada Nadzorcza dokonuje oceny, czy istnieją związki lub okoliczności, które mogą wpływać na spełnianie przez danego Członka Rady Nadzorczej Kryterium Niezależności.------------------------------------------------------------</w:t>
      </w:r>
    </w:p>
    <w:p w14:paraId="66170DEC" w14:textId="732F0A36"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 W przypadku złożenia przez Zarząd pozwu o stwierdzenie nieważności lub uchylenie uchwały Walnego Zgromadzenia, ze względu na niespełnia</w:t>
      </w:r>
      <w:r w:rsidR="00497FA0" w:rsidRPr="009B25F6">
        <w:rPr>
          <w:rFonts w:ascii="Bookman Old Style" w:hAnsi="Bookman Old Style" w:cs="BookmanOldStyle"/>
          <w:color w:val="000000" w:themeColor="text1"/>
          <w:sz w:val="24"/>
          <w:szCs w:val="24"/>
          <w:lang w:val="pl-PL"/>
        </w:rPr>
        <w:t>-</w:t>
      </w:r>
      <w:r w:rsidR="00497FA0" w:rsidRPr="009B25F6">
        <w:rPr>
          <w:rFonts w:ascii="Bookman Old Style" w:hAnsi="Bookman Old Style" w:cs="BookmanOldStyle"/>
          <w:color w:val="000000" w:themeColor="text1"/>
          <w:sz w:val="24"/>
          <w:szCs w:val="24"/>
          <w:lang w:val="pl-PL"/>
        </w:rPr>
        <w:br/>
      </w:r>
      <w:r w:rsidRPr="009B25F6">
        <w:rPr>
          <w:rFonts w:ascii="Bookman Old Style" w:hAnsi="Bookman Old Style" w:cs="BookmanOldStyle"/>
          <w:color w:val="000000" w:themeColor="text1"/>
          <w:sz w:val="24"/>
          <w:szCs w:val="24"/>
          <w:lang w:val="pl-PL"/>
        </w:rPr>
        <w:t>nie przez wybraną osobę warunków określonych w ust. 2 powyżej, wykony</w:t>
      </w:r>
      <w:r w:rsidR="004C6587">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wanie mandatu Niezależnego Członka Rady Nadzorczej ulega zawieszeniu do czasu prawomocnego rozstrzygnięcia sporu.----------------------------</w:t>
      </w:r>
    </w:p>
    <w:p w14:paraId="1D7E0781"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19.</w:t>
      </w:r>
    </w:p>
    <w:p w14:paraId="06F2A181" w14:textId="4879FEF9"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W przypadku złożenia przez akcjonariuszy wniosku o przeprowadzenie wyborów oddzielnymi grupami nie znajdują zastosowania postanowienia dotyczące wyboru Niezależnych Członków Rady Nadzorczej. Rada Nadzorcza wybierana grupami liczy pięciu członków.-----------------------</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252A89D6"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20</w:t>
      </w:r>
      <w:r w:rsidRPr="009B25F6">
        <w:rPr>
          <w:rFonts w:ascii="Bookman Old Style" w:hAnsi="Bookman Old Style" w:cs="BookmanOldStyle"/>
          <w:b/>
          <w:color w:val="000000" w:themeColor="text1"/>
          <w:sz w:val="24"/>
          <w:szCs w:val="24"/>
          <w:lang w:val="pl-PL"/>
        </w:rPr>
        <w:t>.</w:t>
      </w:r>
    </w:p>
    <w:p w14:paraId="6BF6A48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Walne Zgromadzenie spośród członków Rady Nadzorczej wybieranych</w:t>
      </w:r>
      <w:r w:rsidRPr="009B25F6">
        <w:rPr>
          <w:rFonts w:ascii="Bookman Old Style" w:hAnsi="Bookman Old Style" w:cs="BookmanOldStyle"/>
          <w:color w:val="000000" w:themeColor="text1"/>
          <w:sz w:val="24"/>
          <w:szCs w:val="24"/>
          <w:lang w:val="pl-PL"/>
        </w:rPr>
        <w:br/>
        <w:t>przez Walne Zgromadzenie wybiera Przewodniczącego Rady Nadzorczej. Wiceprzewodniczącego Rady Nadzorczej wybiera Rada Nadzorcza w głoso-</w:t>
      </w:r>
      <w:r w:rsidRPr="009B25F6">
        <w:rPr>
          <w:rFonts w:ascii="Bookman Old Style" w:hAnsi="Bookman Old Style" w:cs="BookmanOldStyle"/>
          <w:color w:val="000000" w:themeColor="text1"/>
          <w:sz w:val="24"/>
          <w:szCs w:val="24"/>
          <w:lang w:val="pl-PL"/>
        </w:rPr>
        <w:br/>
        <w:t>waniu tajnym.------------------------------------------------------------------------</w:t>
      </w:r>
    </w:p>
    <w:p w14:paraId="70124A9F"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Uchwały Rady Nadzorczej mogą być powzięte, jeżeli wszyscy członkowie</w:t>
      </w:r>
    </w:p>
    <w:p w14:paraId="08C59A8B"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zostali prawidłowo zaproszeni na posiedzenie.----------------------------------</w:t>
      </w:r>
    </w:p>
    <w:p w14:paraId="1FC685D0" w14:textId="058FCA4D"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Uchwały Rady Nadzorczej podejmowane są bezwzględną większością głosów oddanych, chyba że Statut stanowi inaczej.---------------------------</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1E0842B3"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W przypadku równej liczby głosów, decyduje głos osoby Przewodniczącego Rady Nadzorczej.---------------------------------------------------------------</w:t>
      </w:r>
    </w:p>
    <w:p w14:paraId="3DF3811A"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21</w:t>
      </w:r>
      <w:r w:rsidRPr="009B25F6">
        <w:rPr>
          <w:rFonts w:ascii="Bookman Old Style" w:hAnsi="Bookman Old Style" w:cs="BookmanOldStyle"/>
          <w:b/>
          <w:color w:val="000000" w:themeColor="text1"/>
          <w:sz w:val="24"/>
          <w:szCs w:val="24"/>
          <w:lang w:val="pl-PL"/>
        </w:rPr>
        <w:t>.</w:t>
      </w:r>
    </w:p>
    <w:p w14:paraId="41ACA58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Pracami Rady Nadzorczej kieruje jej Przewodniczący, a w jego nieobecności Wiceprzewodniczący, wybierany przez Radę Nadzorczą spośród jej członków na pierwszym posiedzeniu Rady Nadzorczej w głosowaniu tajnym.------------------------------------------------------------------------------------</w:t>
      </w:r>
    </w:p>
    <w:p w14:paraId="1755FE49"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Pierwsze posiedzenie Rady Nadzorczej zwołuje Zarząd w terminie 14 (czternastu) dni od daty jej powołania.-------------------------------------------</w:t>
      </w:r>
    </w:p>
    <w:p w14:paraId="590907B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Obsługę sekretariatu Rady Nadzorczej zapewnia Zarząd.------------------</w:t>
      </w:r>
    </w:p>
    <w:p w14:paraId="4A7AD9F7"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
          <w:b/>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22</w:t>
      </w:r>
      <w:r w:rsidRPr="009B25F6">
        <w:rPr>
          <w:rFonts w:ascii="Bookman Old Style" w:hAnsi="Bookman Old Style" w:cs="BookmanOldStyle"/>
          <w:b/>
          <w:color w:val="000000" w:themeColor="text1"/>
          <w:sz w:val="24"/>
          <w:szCs w:val="24"/>
          <w:lang w:val="pl-PL"/>
        </w:rPr>
        <w:t>.</w:t>
      </w:r>
    </w:p>
    <w:p w14:paraId="6608BFA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Członkowie Rady Nadzorczej wykonują swe obowiązki wyłącznie osobiście.------------------------------------------------------------------------------------</w:t>
      </w:r>
    </w:p>
    <w:p w14:paraId="78AE6613"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Rada Nadzorcza może delegować swoich członków do wykonywania określonych czynności nadzoru indywidualnie.---------------------------------</w:t>
      </w:r>
    </w:p>
    <w:p w14:paraId="558EEE5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Członków Rady Nadzorczej, delegowanych do wykonywania czynności nadzoru indywidualnie lub delegowanych przez grupę mniejszości obowiązuje zakaz konkurencji, w tym samym zakresie, co członków Zarządu.-----</w:t>
      </w:r>
    </w:p>
    <w:p w14:paraId="675B9BE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Rada Nadzorcza może zawiesić w czynnościach poszczególnych lub wszystkich członków Zarządu.-----------------------------------------------------</w:t>
      </w:r>
    </w:p>
    <w:p w14:paraId="407A0F78" w14:textId="0EDAA6F4"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W posiedzeniach Rady Nadzorczej mogą brać udział członkowie Zarządu z głosem doradczym.------------------------------------------------------------</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25B03ACC" w14:textId="04A333AA"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Członkowie Rady Nadzorczej otrzymują za wykonywanie swoich czynności wynagrodzenie w wysokości określonej przez Walne Zgromadzenie.--</w:t>
      </w:r>
      <w:r w:rsidR="00497FA0" w:rsidRPr="009B25F6">
        <w:rPr>
          <w:rFonts w:ascii="Bookman Old Style" w:hAnsi="Bookman Old Style" w:cs="BookmanOldStyle"/>
          <w:color w:val="000000" w:themeColor="text1"/>
          <w:sz w:val="24"/>
          <w:szCs w:val="24"/>
          <w:lang w:val="pl-PL"/>
        </w:rPr>
        <w:t>---</w:t>
      </w:r>
    </w:p>
    <w:p w14:paraId="74CC7388"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7. W przypadku delegowania członka Rady Nadzorczej do wykonywania funkcji zarządu, zawieszeniu ulega jego mandat w Radzie Nadzorczej </w:t>
      </w:r>
      <w:r w:rsidRPr="009B25F6">
        <w:rPr>
          <w:rFonts w:ascii="Bookman Old Style" w:hAnsi="Bookman Old Style" w:cs="BookmanOldStyle"/>
          <w:color w:val="000000" w:themeColor="text1"/>
          <w:sz w:val="24"/>
          <w:szCs w:val="24"/>
          <w:lang w:val="pl-PL"/>
        </w:rPr>
        <w:br/>
        <w:t>i prawo do wynagrodzenia. Za wykonywanie funkcji zarządu delegowane-</w:t>
      </w:r>
      <w:r w:rsidRPr="009B25F6">
        <w:rPr>
          <w:rFonts w:ascii="Bookman Old Style" w:hAnsi="Bookman Old Style" w:cs="BookmanOldStyle"/>
          <w:color w:val="000000" w:themeColor="text1"/>
          <w:sz w:val="24"/>
          <w:szCs w:val="24"/>
          <w:lang w:val="pl-PL"/>
        </w:rPr>
        <w:br/>
        <w:t>mu członkowi Rady Nadzorczej przysługuje odrębne wynagrodzenie określone w uchwale Rady Nadzorczej.------------------------------------------------</w:t>
      </w:r>
    </w:p>
    <w:p w14:paraId="627916EC"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23.</w:t>
      </w:r>
    </w:p>
    <w:p w14:paraId="5A7158F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
          <w:color w:val="000000" w:themeColor="text1"/>
          <w:sz w:val="24"/>
          <w:szCs w:val="24"/>
          <w:lang w:val="pl-PL"/>
        </w:rPr>
        <w:t>1. W okresie, gdy Spółce przysługuje status emitenta papierów warto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 xml:space="preserve">ciowych dopuszczonych do obrotu na rynku regulowanym, </w:t>
      </w:r>
      <w:r w:rsidRPr="009B25F6">
        <w:rPr>
          <w:rFonts w:ascii="Bookman Old Style" w:hAnsi="Bookman Old Style" w:cs="BookmanOldStyle-Bold"/>
          <w:bCs/>
          <w:color w:val="000000" w:themeColor="text1"/>
          <w:sz w:val="24"/>
          <w:szCs w:val="24"/>
          <w:lang w:val="pl-PL"/>
        </w:rPr>
        <w:t>Rada Nadzorcza powo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uje Komitet Audytu.----------------------------------------------------------</w:t>
      </w:r>
    </w:p>
    <w:p w14:paraId="496DDD08"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
          <w:color w:val="000000" w:themeColor="text1"/>
          <w:sz w:val="24"/>
          <w:szCs w:val="24"/>
          <w:lang w:val="pl-PL"/>
        </w:rPr>
        <w:t>2.</w:t>
      </w:r>
      <w:r w:rsidRPr="009B25F6">
        <w:rPr>
          <w:rFonts w:ascii="Bookman Old Style" w:hAnsi="Bookman Old Style" w:cs="BookmanOldStyle-Bold"/>
          <w:bCs/>
          <w:color w:val="000000" w:themeColor="text1"/>
          <w:sz w:val="24"/>
          <w:szCs w:val="24"/>
          <w:lang w:val="pl-PL"/>
        </w:rPr>
        <w:t xml:space="preserve"> W sk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 Komitetu Audytu wchodzi przynajmniej 3 (trzech)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 xml:space="preserve">onków.-- </w:t>
      </w:r>
    </w:p>
    <w:p w14:paraId="16C560B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3.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onkowie Komitetu Audytu s</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powo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ywani przez Rad</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Nadzorcz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spo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ród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Rady Nadzorczej na okres jej kadencji, na podstawie uchwa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 Rady Nadzorczej podj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tej w 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osowaniu tajnym. Kandydatów do Komitetu Audytu mo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 przedstawi</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ka</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dy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onek Rady Nadzorczej.------</w:t>
      </w:r>
    </w:p>
    <w:p w14:paraId="2D1AFF2E"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4. Przynajmniej 1 (jeden)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onek Komitetu Audytu posiada wiedz</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i umiej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w zakresie rachunkowo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lub badania sprawozda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finansowych.-</w:t>
      </w:r>
    </w:p>
    <w:p w14:paraId="7FBC46DF" w14:textId="0401AF84"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5.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onkowie Komitetu Audytu powinni posiada</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wiedz</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i umiej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 xml:space="preserve">ci </w:t>
      </w:r>
      <w:r w:rsidR="00497FA0" w:rsidRPr="009B25F6">
        <w:rPr>
          <w:rFonts w:ascii="Bookman Old Style" w:hAnsi="Bookman Old Style" w:cs="BookmanOldStyle-Bold"/>
          <w:bCs/>
          <w:color w:val="000000" w:themeColor="text1"/>
          <w:sz w:val="24"/>
          <w:szCs w:val="24"/>
          <w:lang w:val="pl-PL"/>
        </w:rPr>
        <w:br/>
      </w:r>
      <w:r w:rsidRPr="009B25F6">
        <w:rPr>
          <w:rFonts w:ascii="Bookman Old Style" w:hAnsi="Bookman Old Style" w:cs="BookmanOldStyle-Bold"/>
          <w:bCs/>
          <w:color w:val="000000" w:themeColor="text1"/>
          <w:sz w:val="24"/>
          <w:szCs w:val="24"/>
          <w:lang w:val="pl-PL"/>
        </w:rPr>
        <w:t>z zakresu bran</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y, w której dzia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ka. Warunek ten uznaje si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za spe</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niony, je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eli przynajmniej 1 (jeden)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onek Komitetu Audytu posiada wiedz</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i umiej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z zakresu tej bran</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y lub poszczególni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onkowie w okre</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lonych zakresach posiadaj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wiedz</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i umiej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z zakresu tej bran</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y.--</w:t>
      </w:r>
    </w:p>
    <w:p w14:paraId="74F7DDEE"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6. Wi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kszo</w:t>
      </w:r>
      <w:r w:rsidRPr="009B25F6">
        <w:rPr>
          <w:rFonts w:ascii="Bookman Old Style" w:hAnsi="Bookman Old Style" w:cs="BookmanOldStyle-Bold" w:hint="eastAsia"/>
          <w:bCs/>
          <w:color w:val="000000" w:themeColor="text1"/>
          <w:sz w:val="24"/>
          <w:szCs w:val="24"/>
          <w:lang w:val="pl-PL"/>
        </w:rPr>
        <w:t>ść</w:t>
      </w:r>
      <w:r w:rsidRPr="009B25F6">
        <w:rPr>
          <w:rFonts w:ascii="Bookman Old Style" w:hAnsi="Bookman Old Style" w:cs="BookmanOldStyle-Bold"/>
          <w:bCs/>
          <w:color w:val="000000" w:themeColor="text1"/>
          <w:sz w:val="24"/>
          <w:szCs w:val="24"/>
          <w:lang w:val="pl-PL"/>
        </w:rPr>
        <w:t xml:space="preserve">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Komitetu Audytu, w tym jego Przewodnicz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 powinni spe</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nia</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Kryterium Niezale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w:t>
      </w:r>
    </w:p>
    <w:p w14:paraId="6409FCA7"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7. Przewodnicz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 Komitetu Audytu jest powo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ywany przez Rad</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Nadzorcz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w:t>
      </w:r>
    </w:p>
    <w:p w14:paraId="6E2E82FC" w14:textId="49964109"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olor w:val="000000" w:themeColor="text1"/>
          <w:sz w:val="24"/>
          <w:szCs w:val="24"/>
          <w:lang w:val="pl-PL"/>
        </w:rPr>
        <w:t>8. Nowo ukonstytuowana</w:t>
      </w:r>
      <w:r w:rsidRPr="009B25F6">
        <w:rPr>
          <w:rFonts w:ascii="Bookman Old Style" w:hAnsi="Bookman Old Style" w:cs="BookmanOldStyle-Bold"/>
          <w:bCs/>
          <w:color w:val="000000" w:themeColor="text1"/>
          <w:sz w:val="24"/>
          <w:szCs w:val="24"/>
          <w:lang w:val="pl-PL"/>
        </w:rPr>
        <w:t xml:space="preserve"> Rada Nadzorcza danej kadencji dokonuje wyboru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Komitetu Audytu na swym pierwszym posiedzeniu. Ponadto, Rada Nadzorcza niezw</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ocznie uzupe</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nia sk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 Komitetu Audytu w zale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od okoliczno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podyktowanych m.in. aktualn</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liczebno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Komitetu Audytu i powinno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gremialnego lub indywidualnego spe</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niania przez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Komitetu Audytu wymogów wynikaj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z regulacji prawnych.-------------------------------------------------</w:t>
      </w:r>
      <w:r w:rsidR="00497FA0"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0963E21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9.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onek Komitetu Audytu mo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 by</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odwo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any ze sk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adu Komitetu Audytu w ka</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dym czasie, na podstawie uchwa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 Rady Nadzorczej.-------------</w:t>
      </w:r>
    </w:p>
    <w:p w14:paraId="57E5D04B" w14:textId="2391A00A"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10. Mandat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 Komitetu Audytu (tj. uprawnienie do pe</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nienia funkcji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 Komitetu Audytu) wygasa w przypadku:------------</w:t>
      </w:r>
      <w:r w:rsidR="00497FA0"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2674A6B6"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 zaistnienia zdarze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skutkuj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wyga</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ni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ciem mandatu danej osoby dotycz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cego sprawowania funkcji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 Rady Nadzorczej;-----------------</w:t>
      </w:r>
    </w:p>
    <w:p w14:paraId="642C694F" w14:textId="07D75C06"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2) odwo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ania lub rezygnacji z funkcji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 Komitetu Audytu, bez zaistnienia zdarze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skutkuj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wyga</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ni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ciem mandatu danej osoby dotycz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cego sprawowania funkcji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 Rady Nadzorczej.------------------</w:t>
      </w:r>
      <w:r w:rsidR="00497FA0"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16D0E9B2"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11. W przypadku wyga</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ni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cia mandatu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 Komitetu Audytu, Rada Nadzorcza niezw</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ocznie uzupe</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nia sk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 Komitetu Audytu poprzez dokonanie wyboru nowego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 Komitetu Audytu, kieruj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 si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powinno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gremialnego lub indywidualnego spe</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niania przez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Komitetu Audytu obligatoryjnych przes</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anek okre</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lonych w przepisach prawa. Przewodnicz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 Komitetu Audytu zapewnia sprawne przyj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cie przez nowego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 Komitetu Audytu obowi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zków wynikaj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z pe</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nienia funkcji w Komitecie Audytu.-------------------------------------------------------------------</w:t>
      </w:r>
    </w:p>
    <w:p w14:paraId="67A21E04" w14:textId="493AEB24"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12. Je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eli sk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 Rady Nadzorczej nie pozwala na wybór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Komitetu Audytu w my</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l bezwzgl</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dnie obowi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zuj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unormowa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wówczas Przewodnicz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 Rady Nadzorczej niezw</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ocznie zwraca si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do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du z wnioskiem o niezw</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oczne zwo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anie Walnego Zgromadzenia celem powo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ania w sk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 Rady Nadzorczej takich nominatów, których kwalifikacje i cechy pozwol</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na sformowanie Komitetu Audytu odpowiadaj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cego wymogom okre</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lonym w przepisach prawa lub wytycznych organów nadzorczych.----</w:t>
      </w:r>
      <w:r w:rsidR="00497FA0" w:rsidRPr="009B25F6">
        <w:rPr>
          <w:rFonts w:ascii="Bookman Old Style" w:hAnsi="Bookman Old Style" w:cs="BookmanOldStyle-Bold"/>
          <w:bCs/>
          <w:color w:val="000000" w:themeColor="text1"/>
          <w:sz w:val="24"/>
          <w:szCs w:val="24"/>
          <w:lang w:val="pl-PL"/>
        </w:rPr>
        <w:t>-----</w:t>
      </w:r>
    </w:p>
    <w:p w14:paraId="51665CD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13. Do zada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Komitetu Audytu nale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y wspieranie Rady Nadzorczej jako statutowego organu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 w wykonywaniu jej obowi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zków nadzorczych oraz inne powinno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okre</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lone w regulacjach prawa polskiego i unijnego, w tym w szczególno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w:t>
      </w:r>
    </w:p>
    <w:p w14:paraId="5F037DD7"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 monitorowanie:--------------------------------------------------------------------</w:t>
      </w:r>
    </w:p>
    <w:p w14:paraId="23FF78A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a) procesu sprawozdawczo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finansowej;----------------------------------------</w:t>
      </w:r>
    </w:p>
    <w:p w14:paraId="1AC34B99"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b) skuteczno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systemów kontroli wewn</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trznej i systemów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dzania ryzykiem oraz audytu wewn</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trznego, w tym w zakresie sprawozdawczo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finansowej;----------------------------------------------------------------------------</w:t>
      </w:r>
    </w:p>
    <w:p w14:paraId="5137EC45" w14:textId="485F2A8B"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c) wykonywania czynno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rewizji finansowej, w szczególno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przeprowadzania przez firm</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audytorsk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badania, z uwzgl</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dnieniem wszelkich wniosków i ustale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Polskiej Agencji Nadzoru Audytowego wynikaj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z kontroli przeprowadzonej w firmie audytorskiej;--------------------------------</w:t>
      </w:r>
      <w:r w:rsidR="00497FA0" w:rsidRPr="009B25F6">
        <w:rPr>
          <w:rFonts w:ascii="Bookman Old Style" w:hAnsi="Bookman Old Style" w:cs="BookmanOldStyle-Bold"/>
          <w:bCs/>
          <w:color w:val="000000" w:themeColor="text1"/>
          <w:sz w:val="24"/>
          <w:szCs w:val="24"/>
          <w:lang w:val="pl-PL"/>
        </w:rPr>
        <w:t>-----</w:t>
      </w:r>
    </w:p>
    <w:p w14:paraId="696FFC0A" w14:textId="03D8DB4E"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2) kontrolowanie i monitorowanie niezale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i firmy audytorskiej, w szczególno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w przypadku, gdy na rzecz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 xml:space="preserve">ki </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wiadczone s</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przez firm</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audytorsk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inne us</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ugi ni</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 xml:space="preserve"> badanie (monitorowanie niezale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i firmy audytorskiej odbywa si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m. in. w drodze przegl</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du przestrzegania przez firm</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audytorsk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obowi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zuj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wytycznych dotycz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rotacji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ych rewidentów, wysoko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wynagrodze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uiszczanych przez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na rzecz firmy audytorskiej oraz wymogów regulacyjnych w tym zakresie);----------------------------------------------------</w:t>
      </w:r>
      <w:r w:rsidR="00497FA0" w:rsidRPr="009B25F6">
        <w:rPr>
          <w:rFonts w:ascii="Bookman Old Style" w:hAnsi="Bookman Old Style" w:cs="BookmanOldStyle-Bold"/>
          <w:bCs/>
          <w:color w:val="000000" w:themeColor="text1"/>
          <w:sz w:val="24"/>
          <w:szCs w:val="24"/>
          <w:lang w:val="pl-PL"/>
        </w:rPr>
        <w:t>------</w:t>
      </w:r>
    </w:p>
    <w:p w14:paraId="0824F7D5" w14:textId="3161F7FC"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3) informowanie Rady Nadzorczej o wynikach badania oraz wyja</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 xml:space="preserve">nianie, </w:t>
      </w:r>
      <w:r w:rsidR="00497FA0" w:rsidRPr="009B25F6">
        <w:rPr>
          <w:rFonts w:ascii="Bookman Old Style" w:hAnsi="Bookman Old Style" w:cs="BookmanOldStyle-Bold"/>
          <w:bCs/>
          <w:color w:val="000000" w:themeColor="text1"/>
          <w:sz w:val="24"/>
          <w:szCs w:val="24"/>
          <w:lang w:val="pl-PL"/>
        </w:rPr>
        <w:br/>
      </w:r>
      <w:r w:rsidRPr="009B25F6">
        <w:rPr>
          <w:rFonts w:ascii="Bookman Old Style" w:hAnsi="Bookman Old Style" w:cs="BookmanOldStyle-Bold"/>
          <w:bCs/>
          <w:color w:val="000000" w:themeColor="text1"/>
          <w:sz w:val="24"/>
          <w:szCs w:val="24"/>
          <w:lang w:val="pl-PL"/>
        </w:rPr>
        <w:t>w jaki sposób badanie to przyczyni</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 si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do rzetelno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sprawozdawczo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finansowej w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ce, a tak</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 jaka by</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 rola Komitetu Audytu w procesie badania;-------------------------------------------------------------------------------</w:t>
      </w:r>
    </w:p>
    <w:p w14:paraId="0D4464F3" w14:textId="6EA7B83E"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4) dokonywanie oceny niezale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oraz wyra</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 xml:space="preserve">anie zgody na </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wiadczenie przez niego dozwolonych us</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ug nieb</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d</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bada</w:t>
      </w:r>
      <w:r w:rsidR="004C6587">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niem w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ce (kontrola charakteru i zakresu dozwolonych us</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ug nieb</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d</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badaniem odbywa si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w szczególno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na podstawie ujawnienia przez firm</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audytorsk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lub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sumy wszystkich op</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at uiszczonych przez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na rzecz firmy audytorskiej i jej sieci, pod 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tem zapobie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enia istotnej sprzeczno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interesów na tym tle);-------------------</w:t>
      </w:r>
      <w:r w:rsidR="00497FA0"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13E16518"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5) opracowywanie i rewizja polityki wyboru firmy audytorskiej do przeprowadzania badania;-------------------------------------------------------------------</w:t>
      </w:r>
    </w:p>
    <w:p w14:paraId="48F000A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 xml:space="preserve">6) opracowywanie i rewizja polityki </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wiadczenia przez firm</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audytorsk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przeprowadzaj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badanie, przez podmioty powi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zane z t</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firm</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audytorsk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oraz przez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 sieci firmy audytorskiej dozwolonych us</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ug nieb</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d</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badaniem;--------------------------------------------------------------------</w:t>
      </w:r>
    </w:p>
    <w:p w14:paraId="3A5572E3"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7) okre</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lanie i rewizja procedury wyboru firmy audytorskiej przez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w:t>
      </w:r>
    </w:p>
    <w:p w14:paraId="7B254A19" w14:textId="31B5783D"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8) ocena procesu wyboru firmy audytorskiej i przedstawianie Radzie Nadzorczej rekomendacji, o której mowa w art. 16 ust. 2 Rozporz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dzenia Parlamentu Europejskiego i Rady (UE) nr 537/2014 z 16.4.2014 r. w sprawie szczegó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owych wymogów dotycz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ustawowych bada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sprawozda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finansowych jednostek interesu publicznego, uchylaj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cego decyzj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Komisji 2005/909/WE (Dz. Urz. UE L 158 z 27.5.2014, s. 77 ze zm., zwanego dalej: „Rozporz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dzeniem 537/2014”), dotycz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cej powo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ania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ych rewidentów lub firm audytorskich, zgodnie z politykami, o których mowa w pkt 5 i 6 powy</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ej;---------------------------------------------------------------------</w:t>
      </w:r>
      <w:r w:rsidR="00497FA0" w:rsidRPr="009B25F6">
        <w:rPr>
          <w:rFonts w:ascii="Bookman Old Style" w:hAnsi="Bookman Old Style" w:cs="BookmanOldStyle-Bold"/>
          <w:bCs/>
          <w:color w:val="000000" w:themeColor="text1"/>
          <w:sz w:val="24"/>
          <w:szCs w:val="24"/>
          <w:lang w:val="pl-PL"/>
        </w:rPr>
        <w:t>-----------</w:t>
      </w:r>
    </w:p>
    <w:p w14:paraId="6098A6E7" w14:textId="61690BB9"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9) prowadzenie przegl</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du skuteczno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procesu kontroli zewn</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trznej i monitorowanie reakcji kadry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dzaj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cej na zalecenia przedstawione przez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ych rewidentów;-----------------------------------------------</w:t>
      </w:r>
      <w:r w:rsidR="00497FA0"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5B47D5A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10) badanie kwestii b</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d</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powodem rezygnacji z us</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ug firmy audytorskiej lub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i wydawanie zalece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w sprawie wymaganych czynno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jakie nale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y podj</w:t>
      </w:r>
      <w:r w:rsidRPr="009B25F6">
        <w:rPr>
          <w:rFonts w:ascii="Bookman Old Style" w:hAnsi="Bookman Old Style" w:cs="BookmanOldStyle-Bold" w:hint="eastAsia"/>
          <w:bCs/>
          <w:color w:val="000000" w:themeColor="text1"/>
          <w:sz w:val="24"/>
          <w:szCs w:val="24"/>
          <w:lang w:val="pl-PL"/>
        </w:rPr>
        <w:t>ąć</w:t>
      </w:r>
      <w:r w:rsidRPr="009B25F6">
        <w:rPr>
          <w:rFonts w:ascii="Bookman Old Style" w:hAnsi="Bookman Old Style" w:cs="BookmanOldStyle-Bold"/>
          <w:bCs/>
          <w:color w:val="000000" w:themeColor="text1"/>
          <w:sz w:val="24"/>
          <w:szCs w:val="24"/>
          <w:lang w:val="pl-PL"/>
        </w:rPr>
        <w:t xml:space="preserve"> zale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nie od okoliczno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w:t>
      </w:r>
    </w:p>
    <w:p w14:paraId="6DDBD9B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11) przedk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adanie zalece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maj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na celu zapewnienie rzetelno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procesu sprawozdawczo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finansowej w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ce;-----------------------------------</w:t>
      </w:r>
    </w:p>
    <w:p w14:paraId="263CBD04" w14:textId="75A55780"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12) dokonywanie przegl</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du, przynajmniej raz w roku, systemów kontroli wewn</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trznej i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dzania ryzykiem, pod 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tem zapewnienia, </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 g</w:t>
      </w:r>
      <w:r w:rsidRPr="009B25F6">
        <w:rPr>
          <w:rFonts w:ascii="Bookman Old Style" w:hAnsi="Bookman Old Style" w:cs="BookmanOldStyle-Bold" w:hint="eastAsia"/>
          <w:bCs/>
          <w:color w:val="000000" w:themeColor="text1"/>
          <w:sz w:val="24"/>
          <w:szCs w:val="24"/>
          <w:lang w:val="pl-PL"/>
        </w:rPr>
        <w:t>łó</w:t>
      </w:r>
      <w:r w:rsidRPr="009B25F6">
        <w:rPr>
          <w:rFonts w:ascii="Bookman Old Style" w:hAnsi="Bookman Old Style" w:cs="BookmanOldStyle-Bold"/>
          <w:bCs/>
          <w:color w:val="000000" w:themeColor="text1"/>
          <w:sz w:val="24"/>
          <w:szCs w:val="24"/>
          <w:lang w:val="pl-PL"/>
        </w:rPr>
        <w:t>wne ryzyka (w tym zwi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zane z przestrzeganiem obowi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zuj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unormowa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s</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prawid</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owo identyfikowane,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dzane i ujawniane;-------------------</w:t>
      </w:r>
      <w:r w:rsidR="00497FA0"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032C1374" w14:textId="1F456668"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13) sprawowanie nadzoru nad komórk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organizacyjn</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zajmuj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si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audytem wewn</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trznym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w:t>
      </w:r>
      <w:r w:rsidR="00497FA0"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4CF30A2E" w14:textId="0DBBB119"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14) w przypadku, gdy w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ce funkcjonuje odr</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bna funkcja audytu wewn</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trznego - zapewnienie skuteczno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funkcji audytu wewn</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trznego, </w:t>
      </w:r>
      <w:r w:rsidR="00497FA0" w:rsidRPr="009B25F6">
        <w:rPr>
          <w:rFonts w:ascii="Bookman Old Style" w:hAnsi="Bookman Old Style" w:cs="BookmanOldStyle-Bold"/>
          <w:bCs/>
          <w:color w:val="000000" w:themeColor="text1"/>
          <w:sz w:val="24"/>
          <w:szCs w:val="24"/>
          <w:lang w:val="pl-PL"/>
        </w:rPr>
        <w:br/>
      </w:r>
      <w:r w:rsidRPr="009B25F6">
        <w:rPr>
          <w:rFonts w:ascii="Bookman Old Style" w:hAnsi="Bookman Old Style" w:cs="BookmanOldStyle-Bold"/>
          <w:bCs/>
          <w:color w:val="000000" w:themeColor="text1"/>
          <w:sz w:val="24"/>
          <w:szCs w:val="24"/>
          <w:lang w:val="pl-PL"/>
        </w:rPr>
        <w:t>w szczególno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w drodze wydania zalece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dotycz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wyboru, powo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ania, ponownego powo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ania i odwo</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ania szefa dzia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u audytu wewn</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trznego oraz dotycz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bud</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etu tego dzia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u, a tak</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 przez monitorowanie reakcji kadry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dzaj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cej na jego ustalenia i zalecenia.------------------------------</w:t>
      </w:r>
    </w:p>
    <w:p w14:paraId="22DA53A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14. W przypadku gdy ca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kowite wynagrodzenie otrzymane od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 za ka</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de z trzech ostatnich kolejnych lat obrotowych wynosi ponad 15 % ca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kowitego wynagrodzenia uzyskanego przez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lub firm</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audytorsk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lub w stosownych przypadkach przez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grupy, przeprowadzaj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badanie ustawowe w ka</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dym z tych lat obrotowych, dany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 rewident lub dana firma audytorska, lub w stosownych przypadkach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 rewident grupy, ujawniaj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ten fakt Komitetowi Audytu i omawiaj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z nim zagro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enia dla ich niezale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oraz zabezpieczenia zastosowane dla ograniczenia tych zagro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Komitet Audytu rozwa</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a, czy zlecenie badania powinno zosta</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poddane kontroli zapewnienia jako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przez innego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lub firm</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audytorsk</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przed wyda-</w:t>
      </w:r>
      <w:r w:rsidRPr="009B25F6">
        <w:rPr>
          <w:rFonts w:ascii="Bookman Old Style" w:hAnsi="Bookman Old Style" w:cs="BookmanOldStyle-Bold"/>
          <w:bCs/>
          <w:color w:val="000000" w:themeColor="text1"/>
          <w:sz w:val="24"/>
          <w:szCs w:val="24"/>
          <w:lang w:val="pl-PL"/>
        </w:rPr>
        <w:br/>
        <w:t>niem sprawozdania z badania.-----------------------------------------------------</w:t>
      </w:r>
    </w:p>
    <w:p w14:paraId="2CC88025" w14:textId="42ADB761"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15. W przypadku gdy wynagrodzenie otrzymane od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 nadal przekracza 15 % ca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kowitych wynagrodze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otrzymanych przez takiego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lub takiej firmy audytorskiej lub, w stosownych przypadkach,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grupy, Komitet Audytu decyduje, na podstawie obiektywnych przyczyn, czy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 rewident lub firma audytorska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 mog</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kontynuowa</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przeprowadzanie bada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ustawowych przez dodatkowy okres, który w </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adnym przypadku nie mo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 przekracza</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2 (dwóch) lat.-----</w:t>
      </w:r>
      <w:r w:rsidR="00497FA0" w:rsidRPr="009B25F6">
        <w:rPr>
          <w:rFonts w:ascii="Bookman Old Style" w:hAnsi="Bookman Old Style" w:cs="BookmanOldStyle-Bold"/>
          <w:bCs/>
          <w:color w:val="000000" w:themeColor="text1"/>
          <w:sz w:val="24"/>
          <w:szCs w:val="24"/>
          <w:lang w:val="pl-PL"/>
        </w:rPr>
        <w:t>--------</w:t>
      </w:r>
    </w:p>
    <w:p w14:paraId="22E8C7B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16. Komitet Audytu przedk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ada Radzie Nadzorczej:----------------------------</w:t>
      </w:r>
    </w:p>
    <w:p w14:paraId="57415FE9" w14:textId="1D60D6A9"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 podj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te wnioski, stanowiska i rekomendacje wypracowane w zwi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zku </w:t>
      </w:r>
      <w:r w:rsidR="00497FA0" w:rsidRPr="009B25F6">
        <w:rPr>
          <w:rFonts w:ascii="Bookman Old Style" w:hAnsi="Bookman Old Style" w:cs="BookmanOldStyle-Bold"/>
          <w:bCs/>
          <w:color w:val="000000" w:themeColor="text1"/>
          <w:sz w:val="24"/>
          <w:szCs w:val="24"/>
          <w:lang w:val="pl-PL"/>
        </w:rPr>
        <w:br/>
      </w:r>
      <w:r w:rsidRPr="009B25F6">
        <w:rPr>
          <w:rFonts w:ascii="Bookman Old Style" w:hAnsi="Bookman Old Style" w:cs="BookmanOldStyle-Bold"/>
          <w:bCs/>
          <w:color w:val="000000" w:themeColor="text1"/>
          <w:sz w:val="24"/>
          <w:szCs w:val="24"/>
          <w:lang w:val="pl-PL"/>
        </w:rPr>
        <w:t>z wykonywaniem zada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Komitetu Audytu w terminie umo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liwiaj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cym niezw</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oczne podj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cie przez Rad</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Nadzorcz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odpowiednich dzia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wynikaj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ze sprawowania przez Rad</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Nadzorcz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sta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nadzoru nad dzia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 we wszystkich dziedzinach jej dzia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w:t>
      </w:r>
    </w:p>
    <w:p w14:paraId="02095799" w14:textId="32105F7F"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2) sprawozdanie ze swojej dzia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przynajmniej raz na 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 xml:space="preserve"> roku, w terminie umo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liwiaj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cym Radzie Nadzorczej rzeteln</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ocen</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sprawozda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rocznych i 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rocznych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w:t>
      </w:r>
      <w:r w:rsidR="00497FA0"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3B7235EA"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17. Rekomendacje i oceny Komitetu Audytu s</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przyjmowane uchwa</w:t>
      </w:r>
      <w:r w:rsidRPr="009B25F6">
        <w:rPr>
          <w:rFonts w:ascii="Bookman Old Style" w:hAnsi="Bookman Old Style" w:cs="BookmanOldStyle-Bold" w:hint="eastAsia"/>
          <w:bCs/>
          <w:color w:val="000000" w:themeColor="text1"/>
          <w:sz w:val="24"/>
          <w:szCs w:val="24"/>
          <w:lang w:val="pl-PL"/>
        </w:rPr>
        <w:t>łą</w:t>
      </w:r>
      <w:r w:rsidRPr="009B25F6">
        <w:rPr>
          <w:rFonts w:ascii="Bookman Old Style" w:hAnsi="Bookman Old Style" w:cs="BookmanOldStyle-Bold"/>
          <w:bCs/>
          <w:color w:val="000000" w:themeColor="text1"/>
          <w:sz w:val="24"/>
          <w:szCs w:val="24"/>
          <w:lang w:val="pl-PL"/>
        </w:rPr>
        <w:t xml:space="preserve"> Rady Nadzorczej. Rekomendacje i oceny s</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przekazywane Radzie Nadzorczej przez jednego z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Komitetu Audytu. O przedk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adanych przez Komitet Audytu Radzie Nadzorczej rekomendacjach i ocenach informowany jest Prezes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du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w:t>
      </w:r>
    </w:p>
    <w:p w14:paraId="278B27BB" w14:textId="49765B52"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18. Komitet Audytu mo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 bez po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 xml:space="preserve">rednictwa Rady Nadzorczej </w:t>
      </w:r>
      <w:r w:rsidRPr="009B25F6">
        <w:rPr>
          <w:rFonts w:ascii="Bookman Old Style" w:hAnsi="Bookman Old Style" w:cs="BookmanOldStyle-Bold" w:hint="eastAsia"/>
          <w:bCs/>
          <w:color w:val="000000" w:themeColor="text1"/>
          <w:sz w:val="24"/>
          <w:szCs w:val="24"/>
          <w:lang w:val="pl-PL"/>
        </w:rPr>
        <w:t>żą</w:t>
      </w:r>
      <w:r w:rsidRPr="009B25F6">
        <w:rPr>
          <w:rFonts w:ascii="Bookman Old Style" w:hAnsi="Bookman Old Style" w:cs="BookmanOldStyle-Bold"/>
          <w:bCs/>
          <w:color w:val="000000" w:themeColor="text1"/>
          <w:sz w:val="24"/>
          <w:szCs w:val="24"/>
          <w:lang w:val="pl-PL"/>
        </w:rPr>
        <w:t>da</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od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organów, pracowników i wspó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pracowników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 udzielenia informacji, wyja</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nie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i przekazania dokumentów niezb</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dnych do wykonywania zada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o których mowa w ust. 1 powy</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ej. W szczeg</w:t>
      </w:r>
      <w:r w:rsidRPr="009B25F6">
        <w:rPr>
          <w:rFonts w:ascii="Bookman Old Style" w:hAnsi="Bookman Old Style" w:cs="BookmanOldStyle-Bold" w:hint="eastAsia"/>
          <w:bCs/>
          <w:color w:val="000000" w:themeColor="text1"/>
          <w:sz w:val="24"/>
          <w:szCs w:val="24"/>
          <w:lang w:val="pl-PL"/>
        </w:rPr>
        <w:t>ó</w:t>
      </w:r>
      <w:r w:rsidRPr="009B25F6">
        <w:rPr>
          <w:rFonts w:ascii="Bookman Old Style" w:hAnsi="Bookman Old Style" w:cs="BookmanOldStyle-Bold"/>
          <w:bCs/>
          <w:color w:val="000000" w:themeColor="text1"/>
          <w:sz w:val="24"/>
          <w:szCs w:val="24"/>
          <w:lang w:val="pl-PL"/>
        </w:rPr>
        <w:t>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Komitet Audytu jest uprawniony do:----------------------------------------------</w:t>
      </w:r>
      <w:r w:rsidR="00497FA0"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207FF39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 badania wszelkiej dzia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ki istotnej z punktu widzenia zada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Komitetu Audytu;--------------------------------------------------------------------</w:t>
      </w:r>
    </w:p>
    <w:p w14:paraId="67B1E790" w14:textId="335421D4"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2) zg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aszania propozycji zagadnie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stanowi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przedmiot dora</w:t>
      </w:r>
      <w:r w:rsidRPr="009B25F6">
        <w:rPr>
          <w:rFonts w:ascii="Bookman Old Style" w:hAnsi="Bookman Old Style" w:cs="BookmanOldStyle-Bold" w:hint="eastAsia"/>
          <w:bCs/>
          <w:color w:val="000000" w:themeColor="text1"/>
          <w:sz w:val="24"/>
          <w:szCs w:val="24"/>
          <w:lang w:val="pl-PL"/>
        </w:rPr>
        <w:t>ź</w:t>
      </w:r>
      <w:r w:rsidRPr="009B25F6">
        <w:rPr>
          <w:rFonts w:ascii="Bookman Old Style" w:hAnsi="Bookman Old Style" w:cs="BookmanOldStyle-Bold"/>
          <w:bCs/>
          <w:color w:val="000000" w:themeColor="text1"/>
          <w:sz w:val="24"/>
          <w:szCs w:val="24"/>
          <w:lang w:val="pl-PL"/>
        </w:rPr>
        <w:t>nych za</w:t>
      </w:r>
      <w:r w:rsidR="004C6587">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audytowych;---------------------------------------------------------------------</w:t>
      </w:r>
    </w:p>
    <w:p w14:paraId="2F0D601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3) sk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adania wniosków do Rady Nadzorczej o podj</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cie przez Rad</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Nadzorcz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stosownych uchwa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w:t>
      </w:r>
    </w:p>
    <w:p w14:paraId="2F2D52D0" w14:textId="624CB33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19. Komitet Audytu mo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 xml:space="preserve">e </w:t>
      </w:r>
      <w:r w:rsidRPr="009B25F6">
        <w:rPr>
          <w:rFonts w:ascii="Bookman Old Style" w:hAnsi="Bookman Old Style" w:cs="BookmanOldStyle-Bold" w:hint="eastAsia"/>
          <w:bCs/>
          <w:color w:val="000000" w:themeColor="text1"/>
          <w:sz w:val="24"/>
          <w:szCs w:val="24"/>
          <w:lang w:val="pl-PL"/>
        </w:rPr>
        <w:t>żą</w:t>
      </w:r>
      <w:r w:rsidRPr="009B25F6">
        <w:rPr>
          <w:rFonts w:ascii="Bookman Old Style" w:hAnsi="Bookman Old Style" w:cs="BookmanOldStyle-Bold"/>
          <w:bCs/>
          <w:color w:val="000000" w:themeColor="text1"/>
          <w:sz w:val="24"/>
          <w:szCs w:val="24"/>
          <w:lang w:val="pl-PL"/>
        </w:rPr>
        <w:t>da</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omówienia przez kluczowego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ego rewidenta z Komitetem Audytu,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dem, Rad</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Nadzorcz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lub kluczowy bieg</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 rewident mo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 xml:space="preserve">e </w:t>
      </w:r>
      <w:r w:rsidRPr="009B25F6">
        <w:rPr>
          <w:rFonts w:ascii="Bookman Old Style" w:hAnsi="Bookman Old Style" w:cs="BookmanOldStyle-Bold" w:hint="eastAsia"/>
          <w:bCs/>
          <w:color w:val="000000" w:themeColor="text1"/>
          <w:sz w:val="24"/>
          <w:szCs w:val="24"/>
          <w:lang w:val="pl-PL"/>
        </w:rPr>
        <w:t>żą</w:t>
      </w:r>
      <w:r w:rsidRPr="009B25F6">
        <w:rPr>
          <w:rFonts w:ascii="Bookman Old Style" w:hAnsi="Bookman Old Style" w:cs="BookmanOldStyle-Bold"/>
          <w:bCs/>
          <w:color w:val="000000" w:themeColor="text1"/>
          <w:sz w:val="24"/>
          <w:szCs w:val="24"/>
          <w:lang w:val="pl-PL"/>
        </w:rPr>
        <w:t>da</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omówienia z Komitetem Audytu,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dem, Rad</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Nadzorcz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 xml:space="preserve"> kluczowych kwestii wynikaj</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z badania, które zosta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y wymienione w sprawozdaniu dodatkowym, o którym mowa w art. 11 Rozporz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dzenia 537/2014 (zwanym dalej: „Sprawozdaniem Dodatkowym”). Sprawozdanie Dodatkowe przedk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ada si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równie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 xml:space="preserve"> Radzie Nadzorczej, </w:t>
      </w:r>
      <w:r w:rsidR="00482358" w:rsidRPr="009B25F6">
        <w:rPr>
          <w:rFonts w:ascii="Bookman Old Style" w:hAnsi="Bookman Old Style" w:cs="BookmanOldStyle-Bold"/>
          <w:bCs/>
          <w:color w:val="000000" w:themeColor="text1"/>
          <w:sz w:val="24"/>
          <w:szCs w:val="24"/>
          <w:lang w:val="pl-PL"/>
        </w:rPr>
        <w:br/>
      </w:r>
      <w:r w:rsidRPr="009B25F6">
        <w:rPr>
          <w:rFonts w:ascii="Bookman Old Style" w:hAnsi="Bookman Old Style" w:cs="BookmanOldStyle-Bold"/>
          <w:bCs/>
          <w:color w:val="000000" w:themeColor="text1"/>
          <w:sz w:val="24"/>
          <w:szCs w:val="24"/>
          <w:lang w:val="pl-PL"/>
        </w:rPr>
        <w:t>a tak</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 Zarz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dowi. Komitet Audytu mo</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e udost</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pni</w:t>
      </w:r>
      <w:r w:rsidRPr="009B25F6">
        <w:rPr>
          <w:rFonts w:ascii="Bookman Old Style" w:hAnsi="Bookman Old Style" w:cs="BookmanOldStyle-Bold" w:hint="eastAsia"/>
          <w:bCs/>
          <w:color w:val="000000" w:themeColor="text1"/>
          <w:sz w:val="24"/>
          <w:szCs w:val="24"/>
          <w:lang w:val="pl-PL"/>
        </w:rPr>
        <w:t>ć</w:t>
      </w:r>
      <w:r w:rsidRPr="009B25F6">
        <w:rPr>
          <w:rFonts w:ascii="Bookman Old Style" w:hAnsi="Bookman Old Style" w:cs="BookmanOldStyle-Bold"/>
          <w:bCs/>
          <w:color w:val="000000" w:themeColor="text1"/>
          <w:sz w:val="24"/>
          <w:szCs w:val="24"/>
          <w:lang w:val="pl-PL"/>
        </w:rPr>
        <w:t xml:space="preserve"> Sprawozdanie Dodatkowe Walnemu Zgromadzeniu.----------------------------------------------------- </w:t>
      </w:r>
    </w:p>
    <w:p w14:paraId="78CECF53" w14:textId="05740D3B"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20. W zakresie sk</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adu, zada</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i funkcjonowania Komitetu Audytu stosuje si</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unormowania Zalecenia Komisji 2005/162/WE z 15.2.2005 r. dotycz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cego roli dyrektorów niewykonawczych lub b</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d</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cych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onkami rady nadzorczej spó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ek gie</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 xml:space="preserve">dowych i komisji rady (nadzorczej) (Dz. Urz. UE </w:t>
      </w:r>
      <w:r w:rsidR="00482358" w:rsidRPr="009B25F6">
        <w:rPr>
          <w:rFonts w:ascii="Bookman Old Style" w:hAnsi="Bookman Old Style" w:cs="BookmanOldStyle-Bold"/>
          <w:bCs/>
          <w:color w:val="000000" w:themeColor="text1"/>
          <w:sz w:val="24"/>
          <w:szCs w:val="24"/>
          <w:lang w:val="pl-PL"/>
        </w:rPr>
        <w:br/>
      </w:r>
      <w:r w:rsidRPr="009B25F6">
        <w:rPr>
          <w:rFonts w:ascii="Bookman Old Style" w:hAnsi="Bookman Old Style" w:cs="BookmanOldStyle-Bold"/>
          <w:bCs/>
          <w:color w:val="000000" w:themeColor="text1"/>
          <w:sz w:val="24"/>
          <w:szCs w:val="24"/>
          <w:lang w:val="pl-PL"/>
        </w:rPr>
        <w:t>z 25.2.2005 r., L 52, s. 51 ze zm.).------------------------------------------------</w:t>
      </w:r>
    </w:p>
    <w:p w14:paraId="30F49438" w14:textId="4007F601"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21. Wykonywanie przez Komitet Audytu czynno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 okre</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lonych w Regulaminie Rady Nadzorczej i Regulaminie Komitetu Audytu nie zast</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puje ustawowych i statutowych uprawnie</w:t>
      </w:r>
      <w:r w:rsidRPr="009B25F6">
        <w:rPr>
          <w:rFonts w:ascii="Bookman Old Style" w:hAnsi="Bookman Old Style" w:cs="BookmanOldStyle-Bold" w:hint="eastAsia"/>
          <w:bCs/>
          <w:color w:val="000000" w:themeColor="text1"/>
          <w:sz w:val="24"/>
          <w:szCs w:val="24"/>
          <w:lang w:val="pl-PL"/>
        </w:rPr>
        <w:t>ń</w:t>
      </w:r>
      <w:r w:rsidRPr="009B25F6">
        <w:rPr>
          <w:rFonts w:ascii="Bookman Old Style" w:hAnsi="Bookman Old Style" w:cs="BookmanOldStyle-Bold"/>
          <w:bCs/>
          <w:color w:val="000000" w:themeColor="text1"/>
          <w:sz w:val="24"/>
          <w:szCs w:val="24"/>
          <w:lang w:val="pl-PL"/>
        </w:rPr>
        <w:t xml:space="preserve"> i obowi</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zków Rady Nadzorczej, ani te</w:t>
      </w:r>
      <w:r w:rsidRPr="009B25F6">
        <w:rPr>
          <w:rFonts w:ascii="Bookman Old Style" w:hAnsi="Bookman Old Style" w:cs="BookmanOldStyle-Bold" w:hint="eastAsia"/>
          <w:bCs/>
          <w:color w:val="000000" w:themeColor="text1"/>
          <w:sz w:val="24"/>
          <w:szCs w:val="24"/>
          <w:lang w:val="pl-PL"/>
        </w:rPr>
        <w:t>ż</w:t>
      </w:r>
      <w:r w:rsidRPr="009B25F6">
        <w:rPr>
          <w:rFonts w:ascii="Bookman Old Style" w:hAnsi="Bookman Old Style" w:cs="BookmanOldStyle-Bold"/>
          <w:bCs/>
          <w:color w:val="000000" w:themeColor="text1"/>
          <w:sz w:val="24"/>
          <w:szCs w:val="24"/>
          <w:lang w:val="pl-PL"/>
        </w:rPr>
        <w:t xml:space="preserve"> nie zwalnia Cz</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onków Rady Nadzorczej z ich odpowiedzialno</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ci.----</w:t>
      </w:r>
      <w:r w:rsidR="00482358" w:rsidRPr="009B25F6">
        <w:rPr>
          <w:rFonts w:ascii="Bookman Old Style" w:hAnsi="Bookman Old Style" w:cs="BookmanOldStyle-Bold"/>
          <w:bCs/>
          <w:color w:val="000000" w:themeColor="text1"/>
          <w:sz w:val="24"/>
          <w:szCs w:val="24"/>
          <w:lang w:val="pl-PL"/>
        </w:rPr>
        <w:t>-----</w:t>
      </w:r>
      <w:r w:rsidRPr="009B25F6">
        <w:rPr>
          <w:rFonts w:ascii="Bookman Old Style" w:hAnsi="Bookman Old Style" w:cs="BookmanOldStyle-Bold"/>
          <w:bCs/>
          <w:color w:val="000000" w:themeColor="text1"/>
          <w:sz w:val="24"/>
          <w:szCs w:val="24"/>
          <w:lang w:val="pl-PL"/>
        </w:rPr>
        <w:t>----</w:t>
      </w:r>
    </w:p>
    <w:p w14:paraId="31E705EE"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Bold"/>
          <w:bCs/>
          <w:color w:val="000000" w:themeColor="text1"/>
          <w:sz w:val="24"/>
          <w:szCs w:val="24"/>
          <w:lang w:val="pl-PL"/>
        </w:rPr>
      </w:pPr>
      <w:r w:rsidRPr="009B25F6">
        <w:rPr>
          <w:rFonts w:ascii="Bookman Old Style" w:hAnsi="Bookman Old Style" w:cs="BookmanOldStyle-Bold"/>
          <w:bCs/>
          <w:color w:val="000000" w:themeColor="text1"/>
          <w:sz w:val="24"/>
          <w:szCs w:val="24"/>
          <w:lang w:val="pl-PL"/>
        </w:rPr>
        <w:t>22. Szczegó</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owe zasady i tryb dzia</w:t>
      </w:r>
      <w:r w:rsidRPr="009B25F6">
        <w:rPr>
          <w:rFonts w:ascii="Bookman Old Style" w:hAnsi="Bookman Old Style" w:cs="BookmanOldStyle-Bold" w:hint="eastAsia"/>
          <w:bCs/>
          <w:color w:val="000000" w:themeColor="text1"/>
          <w:sz w:val="24"/>
          <w:szCs w:val="24"/>
          <w:lang w:val="pl-PL"/>
        </w:rPr>
        <w:t>ł</w:t>
      </w:r>
      <w:r w:rsidRPr="009B25F6">
        <w:rPr>
          <w:rFonts w:ascii="Bookman Old Style" w:hAnsi="Bookman Old Style" w:cs="BookmanOldStyle-Bold"/>
          <w:bCs/>
          <w:color w:val="000000" w:themeColor="text1"/>
          <w:sz w:val="24"/>
          <w:szCs w:val="24"/>
          <w:lang w:val="pl-PL"/>
        </w:rPr>
        <w:t>ania Komitetu Audytu okre</w:t>
      </w:r>
      <w:r w:rsidRPr="009B25F6">
        <w:rPr>
          <w:rFonts w:ascii="Bookman Old Style" w:hAnsi="Bookman Old Style" w:cs="BookmanOldStyle-Bold" w:hint="eastAsia"/>
          <w:bCs/>
          <w:color w:val="000000" w:themeColor="text1"/>
          <w:sz w:val="24"/>
          <w:szCs w:val="24"/>
          <w:lang w:val="pl-PL"/>
        </w:rPr>
        <w:t>ś</w:t>
      </w:r>
      <w:r w:rsidRPr="009B25F6">
        <w:rPr>
          <w:rFonts w:ascii="Bookman Old Style" w:hAnsi="Bookman Old Style" w:cs="BookmanOldStyle-Bold"/>
          <w:bCs/>
          <w:color w:val="000000" w:themeColor="text1"/>
          <w:sz w:val="24"/>
          <w:szCs w:val="24"/>
          <w:lang w:val="pl-PL"/>
        </w:rPr>
        <w:t>la Regulamin Komitetu Audytu uchwalony przez Rad</w:t>
      </w:r>
      <w:r w:rsidRPr="009B25F6">
        <w:rPr>
          <w:rFonts w:ascii="Bookman Old Style" w:hAnsi="Bookman Old Style" w:cs="BookmanOldStyle-Bold" w:hint="eastAsia"/>
          <w:bCs/>
          <w:color w:val="000000" w:themeColor="text1"/>
          <w:sz w:val="24"/>
          <w:szCs w:val="24"/>
          <w:lang w:val="pl-PL"/>
        </w:rPr>
        <w:t>ę</w:t>
      </w:r>
      <w:r w:rsidRPr="009B25F6">
        <w:rPr>
          <w:rFonts w:ascii="Bookman Old Style" w:hAnsi="Bookman Old Style" w:cs="BookmanOldStyle-Bold"/>
          <w:bCs/>
          <w:color w:val="000000" w:themeColor="text1"/>
          <w:sz w:val="24"/>
          <w:szCs w:val="24"/>
          <w:lang w:val="pl-PL"/>
        </w:rPr>
        <w:t xml:space="preserve"> Nadzorcz</w:t>
      </w:r>
      <w:r w:rsidRPr="009B25F6">
        <w:rPr>
          <w:rFonts w:ascii="Bookman Old Style" w:hAnsi="Bookman Old Style" w:cs="BookmanOldStyle-Bold" w:hint="eastAsia"/>
          <w:bCs/>
          <w:color w:val="000000" w:themeColor="text1"/>
          <w:sz w:val="24"/>
          <w:szCs w:val="24"/>
          <w:lang w:val="pl-PL"/>
        </w:rPr>
        <w:t>ą</w:t>
      </w:r>
      <w:r w:rsidRPr="009B25F6">
        <w:rPr>
          <w:rFonts w:ascii="Bookman Old Style" w:hAnsi="Bookman Old Style" w:cs="BookmanOldStyle-Bold"/>
          <w:bCs/>
          <w:color w:val="000000" w:themeColor="text1"/>
          <w:sz w:val="24"/>
          <w:szCs w:val="24"/>
          <w:lang w:val="pl-PL"/>
        </w:rPr>
        <w:t>.----------------------</w:t>
      </w:r>
    </w:p>
    <w:p w14:paraId="06DB5049"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24.</w:t>
      </w:r>
    </w:p>
    <w:p w14:paraId="26A3A55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Posiedzenia Rady Nadzorczej są zwoływane przynajmniej raz na kwartał przez jej Przewodniczącego a w razie jego nieobecności przez Wiceprzewodniczącego, z inicjatywy własnej, na wniosek Zarządu lub członka Rady Nadzorczej.----------------------------------------------------------------------------</w:t>
      </w:r>
    </w:p>
    <w:p w14:paraId="6F09A8A7" w14:textId="63BC6C12"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Za skuteczne zaproszenie na termin posiedzenia uznaje się wysłanie zaproszenia za potwierdzeniem odbioru, zawierającego także porządek obrad posiedzenia Rady Nadzorczej na adres dla doręczeń (określony przez członka Rady Nadzorczej), co najmniej na dziesięć dni przed terminem posiedzenia. Członek Rady Nadzorczej może żądać przesłania mu zaproszenia także w formie elektronicznej na podany przez niego adres poczty elektronicznej.--------------------------------------------------------------------------</w:t>
      </w:r>
      <w:r w:rsidR="00482358"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6098108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Materiały dotyczące spraw objętych porządkiem obrad powinny być przesłane członkom Rady Nadzorczej w sposób zapewniający ich doręczenie na co najmniej 7 dni przed datą posiedzenia.-------------------------------</w:t>
      </w:r>
    </w:p>
    <w:p w14:paraId="44BE8FEA" w14:textId="5F2EC0D2"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Posiedzenia Rady Nadzorczej mogą odbywać się z zastosowaniem środków porozumiewania się na odległość, o ile zapewnione będzie to, że wszyscy uczestnicy posiedzenia będą mogli słyszeć wszystkich pozostałych uczestników posiedzenia jak również mieć możliwość zabrania głosu, oraz że wszyscy uczestnicy będą mogli dysponować tymi samymi dokumentami, dotyczącymi spraw postawionych w porządku obrad.----------------------</w:t>
      </w:r>
      <w:r w:rsidR="00497FA0" w:rsidRPr="009B25F6">
        <w:rPr>
          <w:rFonts w:ascii="Bookman Old Style" w:hAnsi="Bookman Old Style" w:cs="BookmanOldStyle"/>
          <w:color w:val="000000" w:themeColor="text1"/>
          <w:sz w:val="24"/>
          <w:szCs w:val="24"/>
          <w:lang w:val="pl-PL"/>
        </w:rPr>
        <w:t>----</w:t>
      </w:r>
    </w:p>
    <w:p w14:paraId="5DA3D66D"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Podjęcie uchwały pisemnej w trybie obiegowym jest dopuszczalne.------</w:t>
      </w:r>
    </w:p>
    <w:p w14:paraId="71660C4E"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25.</w:t>
      </w:r>
    </w:p>
    <w:p w14:paraId="72F2FE13"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Do obowi</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zków Rady Nadzorczej nale</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y:-------------------------------------</w:t>
      </w:r>
    </w:p>
    <w:p w14:paraId="6F0A14E9" w14:textId="3983846C"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badanie i ocena sprawozdania Zarz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du z dzia</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alno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ci Spó</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ki i Grupy Kapitałowej Rawlplug S.A. w zakresie zgodno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ci z dokumentami i ksi</w:t>
      </w:r>
      <w:r w:rsidRPr="009B25F6">
        <w:rPr>
          <w:rFonts w:ascii="Bookman Old Style" w:hAnsi="Bookman Old Style" w:cs="BookmanOldStyle" w:hint="eastAsia"/>
          <w:color w:val="000000" w:themeColor="text1"/>
          <w:sz w:val="24"/>
          <w:szCs w:val="24"/>
          <w:lang w:val="pl-PL"/>
        </w:rPr>
        <w:t>ę</w:t>
      </w:r>
      <w:r w:rsidRPr="009B25F6">
        <w:rPr>
          <w:rFonts w:ascii="Bookman Old Style" w:hAnsi="Bookman Old Style" w:cs="BookmanOldStyle"/>
          <w:color w:val="000000" w:themeColor="text1"/>
          <w:sz w:val="24"/>
          <w:szCs w:val="24"/>
          <w:lang w:val="pl-PL"/>
        </w:rPr>
        <w:t>gami, jak i ze stanem faktycznym,------------------------------------------------</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70D13224" w14:textId="3F160D50"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badanie i ocena jednostkowego i skonsolidowanego sprawozdania finansowego za ubieg</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y rok obrotowy, w zakresie zgodno</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 xml:space="preserve">ci z dokumentami </w:t>
      </w:r>
      <w:r w:rsidR="00482358" w:rsidRPr="009B25F6">
        <w:rPr>
          <w:rFonts w:ascii="Bookman Old Style" w:hAnsi="Bookman Old Style" w:cs="BookmanOldStyle"/>
          <w:color w:val="000000" w:themeColor="text1"/>
          <w:sz w:val="24"/>
          <w:szCs w:val="24"/>
          <w:lang w:val="pl-PL"/>
        </w:rPr>
        <w:br/>
      </w:r>
      <w:r w:rsidRPr="009B25F6">
        <w:rPr>
          <w:rFonts w:ascii="Bookman Old Style" w:hAnsi="Bookman Old Style" w:cs="BookmanOldStyle"/>
          <w:color w:val="000000" w:themeColor="text1"/>
          <w:sz w:val="24"/>
          <w:szCs w:val="24"/>
          <w:lang w:val="pl-PL"/>
        </w:rPr>
        <w:t>i ksi</w:t>
      </w:r>
      <w:r w:rsidRPr="009B25F6">
        <w:rPr>
          <w:rFonts w:ascii="Bookman Old Style" w:hAnsi="Bookman Old Style" w:cs="BookmanOldStyle" w:hint="eastAsia"/>
          <w:color w:val="000000" w:themeColor="text1"/>
          <w:sz w:val="24"/>
          <w:szCs w:val="24"/>
          <w:lang w:val="pl-PL"/>
        </w:rPr>
        <w:t>ę</w:t>
      </w:r>
      <w:r w:rsidRPr="009B25F6">
        <w:rPr>
          <w:rFonts w:ascii="Bookman Old Style" w:hAnsi="Bookman Old Style" w:cs="BookmanOldStyle"/>
          <w:color w:val="000000" w:themeColor="text1"/>
          <w:sz w:val="24"/>
          <w:szCs w:val="24"/>
          <w:lang w:val="pl-PL"/>
        </w:rPr>
        <w:t>gami, jak i ze stanem faktycznym,------------------------------------------</w:t>
      </w:r>
    </w:p>
    <w:p w14:paraId="247D86E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badanie i ocena wniosków Zarz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du dotycz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cych podzia</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u zysku lub pokrycia straty,-------------------------------------------------------------------------</w:t>
      </w:r>
    </w:p>
    <w:p w14:paraId="7EAC9D62" w14:textId="6171EB85"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sporządzenie oraz składanie walnemu zgromadzeniu corocznego pisemnego sprawozdania za ubiegły rok obrotowy (sprawozdanie Rady Nadzorczej</w:t>
      </w:r>
      <w:r w:rsidR="008C61CF">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3F1EC086"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ocena sytuacji Spółki z uwzględnieniem oceny systemów kontroli wewnętrznej, zarządzania ryzykiem, compliance oraz funkcji audytu wewnętrznego,---------------------------------------------------------------------------</w:t>
      </w:r>
    </w:p>
    <w:p w14:paraId="19CC9B57"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ocena sposobu wypełniania przez Spółkę obowiązków informacyjnych dotyczących stosowania zasad ładu korporacyjnego,---------------------------</w:t>
      </w:r>
    </w:p>
    <w:p w14:paraId="59701718"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 ocena racjonalności prowadzonej przez Spółkę polityki w zakresie działalności sponsoringowej, charytatywnej lub innej o zbliżonym charakterze o ile Spółka prowadzi tego typu działalność,-------------------------------------</w:t>
      </w:r>
    </w:p>
    <w:p w14:paraId="3C32E04A"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8) Rada Nadzorcza spó</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ki sporz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dza corocznie sprawozdanie o wynagrodzeniach przedstawiaj</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ce kompleksowy przegl</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d wynagrodze</w:t>
      </w:r>
      <w:r w:rsidRPr="009B25F6">
        <w:rPr>
          <w:rFonts w:ascii="Bookman Old Style" w:hAnsi="Bookman Old Style" w:cs="BookmanOldStyle" w:hint="eastAsia"/>
          <w:color w:val="000000" w:themeColor="text1"/>
          <w:sz w:val="24"/>
          <w:szCs w:val="24"/>
          <w:lang w:val="pl-PL"/>
        </w:rPr>
        <w:t>ń</w:t>
      </w:r>
      <w:r w:rsidRPr="009B25F6">
        <w:rPr>
          <w:rFonts w:ascii="Bookman Old Style" w:hAnsi="Bookman Old Style" w:cs="BookmanOldStyle"/>
          <w:color w:val="000000" w:themeColor="text1"/>
          <w:sz w:val="24"/>
          <w:szCs w:val="24"/>
          <w:lang w:val="pl-PL"/>
        </w:rPr>
        <w:t xml:space="preserve">, w tym wszystkich </w:t>
      </w:r>
      <w:r w:rsidRPr="009B25F6">
        <w:rPr>
          <w:rFonts w:ascii="Bookman Old Style" w:hAnsi="Bookman Old Style" w:cs="BookmanOldStyle" w:hint="eastAsia"/>
          <w:color w:val="000000" w:themeColor="text1"/>
          <w:sz w:val="24"/>
          <w:szCs w:val="24"/>
          <w:lang w:val="pl-PL"/>
        </w:rPr>
        <w:t>ś</w:t>
      </w:r>
      <w:r w:rsidRPr="009B25F6">
        <w:rPr>
          <w:rFonts w:ascii="Bookman Old Style" w:hAnsi="Bookman Old Style" w:cs="BookmanOldStyle"/>
          <w:color w:val="000000" w:themeColor="text1"/>
          <w:sz w:val="24"/>
          <w:szCs w:val="24"/>
          <w:lang w:val="pl-PL"/>
        </w:rPr>
        <w:t>wiadcze</w:t>
      </w:r>
      <w:r w:rsidRPr="009B25F6">
        <w:rPr>
          <w:rFonts w:ascii="Bookman Old Style" w:hAnsi="Bookman Old Style" w:cs="BookmanOldStyle" w:hint="eastAsia"/>
          <w:color w:val="000000" w:themeColor="text1"/>
          <w:sz w:val="24"/>
          <w:szCs w:val="24"/>
          <w:lang w:val="pl-PL"/>
        </w:rPr>
        <w:t>ń</w:t>
      </w:r>
      <w:r w:rsidRPr="009B25F6">
        <w:rPr>
          <w:rFonts w:ascii="Bookman Old Style" w:hAnsi="Bookman Old Style" w:cs="BookmanOldStyle"/>
          <w:color w:val="000000" w:themeColor="text1"/>
          <w:sz w:val="24"/>
          <w:szCs w:val="24"/>
          <w:lang w:val="pl-PL"/>
        </w:rPr>
        <w:t>, niezale</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nie od ich formy, otrzymanych przez poszczególnych cz</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onków zarz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du i rady nadzorczej lub nale</w:t>
      </w:r>
      <w:r w:rsidRPr="009B25F6">
        <w:rPr>
          <w:rFonts w:ascii="Bookman Old Style" w:hAnsi="Bookman Old Style" w:cs="BookmanOldStyle" w:hint="eastAsia"/>
          <w:color w:val="000000" w:themeColor="text1"/>
          <w:sz w:val="24"/>
          <w:szCs w:val="24"/>
          <w:lang w:val="pl-PL"/>
        </w:rPr>
        <w:t>ż</w:t>
      </w:r>
      <w:r w:rsidRPr="009B25F6">
        <w:rPr>
          <w:rFonts w:ascii="Bookman Old Style" w:hAnsi="Bookman Old Style" w:cs="BookmanOldStyle"/>
          <w:color w:val="000000" w:themeColor="text1"/>
          <w:sz w:val="24"/>
          <w:szCs w:val="24"/>
          <w:lang w:val="pl-PL"/>
        </w:rPr>
        <w:t>nych poszczególnym cz</w:t>
      </w:r>
      <w:r w:rsidRPr="009B25F6">
        <w:rPr>
          <w:rFonts w:ascii="Bookman Old Style" w:hAnsi="Bookman Old Style" w:cs="BookmanOldStyle" w:hint="eastAsia"/>
          <w:color w:val="000000" w:themeColor="text1"/>
          <w:sz w:val="24"/>
          <w:szCs w:val="24"/>
          <w:lang w:val="pl-PL"/>
        </w:rPr>
        <w:t>ł</w:t>
      </w:r>
      <w:r w:rsidRPr="009B25F6">
        <w:rPr>
          <w:rFonts w:ascii="Bookman Old Style" w:hAnsi="Bookman Old Style" w:cs="BookmanOldStyle"/>
          <w:color w:val="000000" w:themeColor="text1"/>
          <w:sz w:val="24"/>
          <w:szCs w:val="24"/>
          <w:lang w:val="pl-PL"/>
        </w:rPr>
        <w:t>onkom zarz</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du i rady nadzorczej w ostatnim roku obrotowym, zgodnie z polityk</w:t>
      </w:r>
      <w:r w:rsidRPr="009B25F6">
        <w:rPr>
          <w:rFonts w:ascii="Bookman Old Style" w:hAnsi="Bookman Old Style" w:cs="BookmanOldStyle" w:hint="eastAsia"/>
          <w:color w:val="000000" w:themeColor="text1"/>
          <w:sz w:val="24"/>
          <w:szCs w:val="24"/>
          <w:lang w:val="pl-PL"/>
        </w:rPr>
        <w:t>ą</w:t>
      </w:r>
      <w:r w:rsidRPr="009B25F6">
        <w:rPr>
          <w:rFonts w:ascii="Bookman Old Style" w:hAnsi="Bookman Old Style" w:cs="BookmanOldStyle"/>
          <w:color w:val="000000" w:themeColor="text1"/>
          <w:sz w:val="24"/>
          <w:szCs w:val="24"/>
          <w:lang w:val="pl-PL"/>
        </w:rPr>
        <w:t xml:space="preserve"> wynagrodze</w:t>
      </w:r>
      <w:r w:rsidRPr="009B25F6">
        <w:rPr>
          <w:rFonts w:ascii="Bookman Old Style" w:hAnsi="Bookman Old Style" w:cs="BookmanOldStyle" w:hint="eastAsia"/>
          <w:color w:val="000000" w:themeColor="text1"/>
          <w:sz w:val="24"/>
          <w:szCs w:val="24"/>
          <w:lang w:val="pl-PL"/>
        </w:rPr>
        <w:t>ń</w:t>
      </w:r>
      <w:r w:rsidRPr="009B25F6">
        <w:rPr>
          <w:rFonts w:ascii="Bookman Old Style" w:hAnsi="Bookman Old Style" w:cs="BookmanOldStyle"/>
          <w:color w:val="000000" w:themeColor="text1"/>
          <w:sz w:val="24"/>
          <w:szCs w:val="24"/>
          <w:lang w:val="pl-PL"/>
        </w:rPr>
        <w:t>.---------------------------------------------------</w:t>
      </w:r>
    </w:p>
    <w:p w14:paraId="06D3584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Do kompetencji Rady Nadzorczej należy sprawowanie stałego nadzoru nad działalnością Spółki i wykonywanie uprawnień i obowiązków prawem przewidzianych, a w szczególności:------------------------------------------------</w:t>
      </w:r>
    </w:p>
    <w:p w14:paraId="74EEEDD0"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ustalenie wynagrodzeń i warunków zatrudnienia członków Zarządu;----</w:t>
      </w:r>
    </w:p>
    <w:p w14:paraId="0D264A17"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wyrażanie zgody członkom Zarządu na zajmowanie się interesami kon-</w:t>
      </w:r>
      <w:r w:rsidRPr="009B25F6">
        <w:rPr>
          <w:rFonts w:ascii="Bookman Old Style" w:hAnsi="Bookman Old Style" w:cs="BookmanOldStyle"/>
          <w:color w:val="000000" w:themeColor="text1"/>
          <w:sz w:val="24"/>
          <w:szCs w:val="24"/>
          <w:lang w:val="pl-PL"/>
        </w:rPr>
        <w:br/>
        <w:t xml:space="preserve">    kurencyjnymi osobiście lub jako uczestnicy spółek osobowych, człon-</w:t>
      </w:r>
      <w:r w:rsidRPr="009B25F6">
        <w:rPr>
          <w:rFonts w:ascii="Bookman Old Style" w:hAnsi="Bookman Old Style" w:cs="BookmanOldStyle"/>
          <w:color w:val="000000" w:themeColor="text1"/>
          <w:sz w:val="24"/>
          <w:szCs w:val="24"/>
          <w:lang w:val="pl-PL"/>
        </w:rPr>
        <w:br/>
        <w:t xml:space="preserve">    kowie organów spółek lub spółdzielni a także udziałowcy spółek lub </w:t>
      </w:r>
      <w:r w:rsidRPr="009B25F6">
        <w:rPr>
          <w:rFonts w:ascii="Bookman Old Style" w:hAnsi="Bookman Old Style" w:cs="BookmanOldStyle"/>
          <w:color w:val="000000" w:themeColor="text1"/>
          <w:sz w:val="24"/>
          <w:szCs w:val="24"/>
          <w:lang w:val="pl-PL"/>
        </w:rPr>
        <w:br/>
        <w:t xml:space="preserve">    spółdzielni, jeżeli ich udział w kapitale zakładowym tych spółek lub </w:t>
      </w:r>
      <w:r w:rsidRPr="009B25F6">
        <w:rPr>
          <w:rFonts w:ascii="Bookman Old Style" w:hAnsi="Bookman Old Style" w:cs="BookmanOldStyle"/>
          <w:color w:val="000000" w:themeColor="text1"/>
          <w:sz w:val="24"/>
          <w:szCs w:val="24"/>
          <w:lang w:val="pl-PL"/>
        </w:rPr>
        <w:br/>
        <w:t xml:space="preserve">    spółdzielni jest większy niż 5% lub jeżeli na mocy statutu lub umowy </w:t>
      </w:r>
      <w:r w:rsidRPr="009B25F6">
        <w:rPr>
          <w:rFonts w:ascii="Bookman Old Style" w:hAnsi="Bookman Old Style" w:cs="BookmanOldStyle"/>
          <w:color w:val="000000" w:themeColor="text1"/>
          <w:sz w:val="24"/>
          <w:szCs w:val="24"/>
          <w:lang w:val="pl-PL"/>
        </w:rPr>
        <w:br/>
        <w:t xml:space="preserve">    są uprawnieni do powoływania choćby jednego członka zarządu lub </w:t>
      </w:r>
      <w:r w:rsidRPr="009B25F6">
        <w:rPr>
          <w:rFonts w:ascii="Bookman Old Style" w:hAnsi="Bookman Old Style" w:cs="BookmanOldStyle"/>
          <w:color w:val="000000" w:themeColor="text1"/>
          <w:sz w:val="24"/>
          <w:szCs w:val="24"/>
          <w:lang w:val="pl-PL"/>
        </w:rPr>
        <w:br/>
        <w:t xml:space="preserve">    organu nadzorczego;--------------------------------------------------------------</w:t>
      </w:r>
    </w:p>
    <w:p w14:paraId="10F4FBD9"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wyrażenie zgody na zawiązanie przez Rawlplug S.A. nowej spółki lub przystąpienie do istniejącej spółki;------------------------------------------------</w:t>
      </w:r>
    </w:p>
    <w:p w14:paraId="216E5CBF" w14:textId="0CA2582F"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4) wyrażenie zgody na nabycie lub zbycie przez spółkę środka trwałego </w:t>
      </w:r>
      <w:r w:rsidR="00482358" w:rsidRPr="009B25F6">
        <w:rPr>
          <w:rFonts w:ascii="Bookman Old Style" w:hAnsi="Bookman Old Style" w:cs="BookmanOldStyle"/>
          <w:color w:val="000000" w:themeColor="text1"/>
          <w:sz w:val="24"/>
          <w:szCs w:val="24"/>
          <w:lang w:val="pl-PL"/>
        </w:rPr>
        <w:br/>
      </w:r>
      <w:r w:rsidRPr="009B25F6">
        <w:rPr>
          <w:rFonts w:ascii="Bookman Old Style" w:hAnsi="Bookman Old Style" w:cs="BookmanOldStyle"/>
          <w:color w:val="000000" w:themeColor="text1"/>
          <w:sz w:val="24"/>
          <w:szCs w:val="24"/>
          <w:lang w:val="pl-PL"/>
        </w:rPr>
        <w:t>o wartości księgowej netto powyżej 20% kapitałów własnych wykazanych w ostatnim opublikowanym sprawozdaniu finansowym Spółki;--------------</w:t>
      </w:r>
    </w:p>
    <w:p w14:paraId="21E8C59C" w14:textId="57377163"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w:t>
      </w:r>
      <w:r w:rsidRPr="009B25F6">
        <w:rPr>
          <w:rFonts w:ascii="Calibri" w:eastAsia="Calibri" w:hAnsi="Calibri"/>
          <w:color w:val="000000" w:themeColor="text1"/>
          <w:sz w:val="22"/>
          <w:szCs w:val="22"/>
          <w:lang w:val="pl-PL" w:eastAsia="en-US"/>
        </w:rPr>
        <w:t xml:space="preserve"> </w:t>
      </w:r>
      <w:r w:rsidRPr="009B25F6">
        <w:rPr>
          <w:rFonts w:ascii="Bookman Old Style" w:hAnsi="Bookman Old Style" w:cs="BookmanOldStyle"/>
          <w:color w:val="000000" w:themeColor="text1"/>
          <w:sz w:val="24"/>
          <w:szCs w:val="24"/>
          <w:lang w:val="pl-PL"/>
        </w:rPr>
        <w:t>wyrażenie zgody na zaciągnięcie przez spółkę pożyczek i kredytów o łącznej wartości powyżej 20 % kapitałów własnych wykazanych w ostatnim opublikowanym sprawozdaniu finansowym Spółki;-----------------------</w:t>
      </w:r>
      <w:r w:rsidR="00497FA0" w:rsidRPr="009B25F6">
        <w:rPr>
          <w:rFonts w:ascii="Bookman Old Style" w:hAnsi="Bookman Old Style" w:cs="BookmanOldStyle"/>
          <w:color w:val="000000" w:themeColor="text1"/>
          <w:sz w:val="24"/>
          <w:szCs w:val="24"/>
          <w:lang w:val="pl-PL"/>
        </w:rPr>
        <w:t>-----</w:t>
      </w:r>
    </w:p>
    <w:p w14:paraId="79F1AA51" w14:textId="121BB0E8"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wyrażenie zgody na udzielenie przez Spółkę osobom fizycznym lub prawnym, z zastrzeżeniem postanowień ust. 2 pkt. 7) i 8), pożyczki lub poręczenia o wartości powyżej 5 % kapitałów własnych wykazanych w ostatnim opublikowanym sprawozdaniu finansowym Spółki;-----------------</w:t>
      </w:r>
      <w:r w:rsidR="00497FA0" w:rsidRPr="009B25F6">
        <w:rPr>
          <w:rFonts w:ascii="Bookman Old Style" w:hAnsi="Bookman Old Style" w:cs="BookmanOldStyle"/>
          <w:color w:val="000000" w:themeColor="text1"/>
          <w:sz w:val="24"/>
          <w:szCs w:val="24"/>
          <w:lang w:val="pl-PL"/>
        </w:rPr>
        <w:t>-----------</w:t>
      </w:r>
    </w:p>
    <w:p w14:paraId="471FCB8E" w14:textId="7EB11B4D"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w:t>
      </w:r>
      <w:r w:rsidRPr="009B25F6">
        <w:rPr>
          <w:rFonts w:ascii="Calibri" w:eastAsia="Calibri" w:hAnsi="Calibri"/>
          <w:color w:val="000000" w:themeColor="text1"/>
          <w:sz w:val="22"/>
          <w:szCs w:val="22"/>
          <w:lang w:val="pl-PL" w:eastAsia="en-US"/>
        </w:rPr>
        <w:t xml:space="preserve"> </w:t>
      </w:r>
      <w:r w:rsidRPr="009B25F6">
        <w:rPr>
          <w:rFonts w:ascii="Bookman Old Style" w:hAnsi="Bookman Old Style" w:cs="BookmanOldStyle"/>
          <w:color w:val="000000" w:themeColor="text1"/>
          <w:sz w:val="24"/>
          <w:szCs w:val="24"/>
          <w:lang w:val="pl-PL"/>
        </w:rPr>
        <w:t xml:space="preserve">wyrażenie zgody na udzielenie przez Spółkę podmiotom wchodzącym </w:t>
      </w:r>
      <w:r w:rsidR="00497FA0" w:rsidRPr="009B25F6">
        <w:rPr>
          <w:rFonts w:ascii="Bookman Old Style" w:hAnsi="Bookman Old Style" w:cs="BookmanOldStyle"/>
          <w:color w:val="000000" w:themeColor="text1"/>
          <w:sz w:val="24"/>
          <w:szCs w:val="24"/>
          <w:lang w:val="pl-PL"/>
        </w:rPr>
        <w:br/>
      </w:r>
      <w:r w:rsidRPr="009B25F6">
        <w:rPr>
          <w:rFonts w:ascii="Bookman Old Style" w:hAnsi="Bookman Old Style" w:cs="BookmanOldStyle"/>
          <w:color w:val="000000" w:themeColor="text1"/>
          <w:sz w:val="24"/>
          <w:szCs w:val="24"/>
          <w:lang w:val="pl-PL"/>
        </w:rPr>
        <w:t>w skład Grupy Kapitałowej Rawlplug S.A. pożyczki lub poręczenia o wartości powyżej 20 % kapitałów własnych wykazanych w ostatnim opublikowanym sprawozdaniu finansowym Spółki;---------------------------------------</w:t>
      </w:r>
    </w:p>
    <w:p w14:paraId="29D0D03E"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8) wyrażenie zgody na zawarcie przez Spółkę umowy na kwotę przekraczającą 2.000.000,00 zł (dwa miliony złotych) z akcjonariuszem posiadającym co najmniej 5% ogólnej liczby głosów w Spółce lub Podmiotem Powiązanym;------------------------------------------------------------------------------------ </w:t>
      </w:r>
    </w:p>
    <w:p w14:paraId="4AD1A33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9) wyrażanie zgody na zbywanie, nabywanie i obciążanie nieruchomości </w:t>
      </w:r>
    </w:p>
    <w:p w14:paraId="676EE312"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    lub ich części ułamkowych;-----------------------------------------------------</w:t>
      </w:r>
    </w:p>
    <w:p w14:paraId="240A19EF"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10) zatwierdzanie Regulaminu Zarządu;-----------------------------------------</w:t>
      </w:r>
    </w:p>
    <w:p w14:paraId="3291AAFC"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11) wybór biegłego rewidenta przeprowadzającego badanie lub przegląd</w:t>
      </w:r>
      <w:r w:rsidRPr="009B25F6">
        <w:rPr>
          <w:rFonts w:ascii="Bookman Old Style" w:hAnsi="Bookman Old Style" w:cs="BookmanOldStyle"/>
          <w:color w:val="000000" w:themeColor="text1"/>
          <w:sz w:val="24"/>
          <w:szCs w:val="24"/>
          <w:lang w:val="pl-PL"/>
        </w:rPr>
        <w:br/>
        <w:t xml:space="preserve">    sprawozdań finansowych;-------------------------------------------------------</w:t>
      </w:r>
    </w:p>
    <w:p w14:paraId="19595220"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12) delegowanie ze swego grona członków Rady Nadzorczej do wykonywania funkcji zarządu, w przypadku zawieszenia jego członków.---------------</w:t>
      </w:r>
    </w:p>
    <w:p w14:paraId="12B06188" w14:textId="38AD5FA5"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Rada Nadzorcza reprezentuje Spółkę w umowach i w sporach z członkami Zarządu, przy czym za Radę Nadzorczą, na podstawie każdorazowego upoważnienia, udzielonego w drodze uchwały, umowę podpisuje Przewodniczący Rady Nadzorczej lub inny jej członek wskazany uchwałą Rady Nadzorczej.-----------------------------------------------------------------------------</w:t>
      </w:r>
      <w:r w:rsidR="00497FA0" w:rsidRPr="009B25F6">
        <w:rPr>
          <w:rFonts w:ascii="Bookman Old Style" w:hAnsi="Bookman Old Style" w:cs="BookmanOldStyle"/>
          <w:color w:val="000000" w:themeColor="text1"/>
          <w:sz w:val="24"/>
          <w:szCs w:val="24"/>
          <w:lang w:val="pl-PL"/>
        </w:rPr>
        <w:t>----</w:t>
      </w:r>
    </w:p>
    <w:p w14:paraId="139A51F6" w14:textId="77777777" w:rsidR="009872A8" w:rsidRPr="009B25F6" w:rsidRDefault="009872A8" w:rsidP="005B16E2">
      <w:pPr>
        <w:spacing w:after="200" w:line="276" w:lineRule="auto"/>
        <w:rPr>
          <w:rFonts w:ascii="Calibri" w:eastAsia="Calibri" w:hAnsi="Calibri"/>
          <w:color w:val="000000" w:themeColor="text1"/>
          <w:sz w:val="22"/>
          <w:szCs w:val="22"/>
          <w:lang w:val="pl-PL" w:eastAsia="en-US"/>
        </w:rPr>
      </w:pPr>
      <w:r w:rsidRPr="009B25F6">
        <w:rPr>
          <w:rFonts w:ascii="Bookman Old Style" w:hAnsi="Bookman Old Style" w:cs="BookmanOldStyle"/>
          <w:color w:val="000000" w:themeColor="text1"/>
          <w:sz w:val="24"/>
          <w:szCs w:val="24"/>
          <w:lang w:val="pl-PL"/>
        </w:rPr>
        <w:t>4. Rada Nadzorcza rozpatruje i opiniuje sprawy mające być przedmiotem obrad Walnego Zgromadzenia.-----------------------------------------------------</w:t>
      </w:r>
    </w:p>
    <w:p w14:paraId="2246FCA5"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26.</w:t>
      </w:r>
    </w:p>
    <w:p w14:paraId="18571B36"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Szczegółowy tryb zwoływania i prac Rady Nadzorczej określa regulamin, uchwalany przez Walne Zgromadzenie na wniosek Przewodniczącego Rady Nadzorczej.----------------------------------------------------------------------------</w:t>
      </w:r>
    </w:p>
    <w:p w14:paraId="60BBB537"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Bold"/>
          <w:b/>
          <w:bCs/>
          <w:color w:val="000000" w:themeColor="text1"/>
          <w:sz w:val="24"/>
          <w:szCs w:val="24"/>
          <w:lang w:val="pl-PL"/>
        </w:rPr>
        <w:t>C. Zarząd.</w:t>
      </w:r>
      <w:r w:rsidRPr="009B25F6">
        <w:rPr>
          <w:rFonts w:ascii="Bookman Old Style" w:hAnsi="Bookman Old Style" w:cs="BookmanOldStyle"/>
          <w:color w:val="000000" w:themeColor="text1"/>
          <w:sz w:val="24"/>
          <w:szCs w:val="24"/>
          <w:lang w:val="pl-PL"/>
        </w:rPr>
        <w:t>-----------------------------------------------------------------------------</w:t>
      </w:r>
    </w:p>
    <w:p w14:paraId="1C23ED94" w14:textId="3DA28CDF" w:rsidR="009872A8" w:rsidRPr="009B25F6" w:rsidRDefault="004C6587"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Pr>
          <w:rFonts w:ascii="Bookman Old Style" w:hAnsi="Bookman Old Style" w:cs="BookmanOldStyle-Bold"/>
          <w:b/>
          <w:bCs/>
          <w:color w:val="000000" w:themeColor="text1"/>
          <w:sz w:val="24"/>
          <w:szCs w:val="24"/>
          <w:lang w:val="pl-PL"/>
        </w:rPr>
        <w:br/>
      </w:r>
      <w:r w:rsidR="009872A8" w:rsidRPr="009B25F6">
        <w:rPr>
          <w:rFonts w:ascii="Bookman Old Style" w:hAnsi="Bookman Old Style" w:cs="BookmanOldStyle-Bold"/>
          <w:b/>
          <w:bCs/>
          <w:color w:val="000000" w:themeColor="text1"/>
          <w:sz w:val="24"/>
          <w:szCs w:val="24"/>
          <w:lang w:val="pl-PL"/>
        </w:rPr>
        <w:t>§ 27.</w:t>
      </w:r>
    </w:p>
    <w:p w14:paraId="295DFE24"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Zarząd składa się z jednego lub kilku członków w tym Prezesa i Wiceprezesów powoływanych i odwoływanych przez Radę Nadzorczą.------------</w:t>
      </w:r>
    </w:p>
    <w:p w14:paraId="15EB6779"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Spółkę może reprezentować każdy z członków Zarządu jednoosobowo.--</w:t>
      </w:r>
    </w:p>
    <w:p w14:paraId="02ED4FD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Spółkę reprezentować mogą również pełnomocnicy powołani przez Zarząd, na podstawie i w granicach udzielonego im pełnomocnictwa.----------</w:t>
      </w:r>
    </w:p>
    <w:p w14:paraId="651DD95A"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4. Kadencja Zarządu trwa trzy lata i biegnie od dnia jego powołania. </w:t>
      </w:r>
      <w:r w:rsidRPr="009B25F6">
        <w:rPr>
          <w:rFonts w:ascii="Bookman Old Style" w:hAnsi="Bookman Old Style" w:cs="BookmanOldStyle"/>
          <w:color w:val="000000" w:themeColor="text1"/>
          <w:sz w:val="24"/>
          <w:szCs w:val="24"/>
          <w:lang w:val="pl-PL"/>
        </w:rPr>
        <w:br/>
        <w:t>W przypadku powołania członka Zarządu w biegu kadencji, mandat tego członka wygasa jednocześnie z mandatami pozostałych członków Zarządu.----------------------------------------------------------------------------------</w:t>
      </w:r>
    </w:p>
    <w:p w14:paraId="45284C81"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5. Kadencja każdego członka Zarządu trwa trzy lata. Mandat członka wygasa z dniem odbycia Zwyczajnego Walnego Zgromadzenia zatwierdzają-</w:t>
      </w:r>
      <w:r w:rsidRPr="009B25F6">
        <w:rPr>
          <w:rFonts w:ascii="Bookman Old Style" w:hAnsi="Bookman Old Style" w:cs="BookmanOldStyle"/>
          <w:color w:val="000000" w:themeColor="text1"/>
          <w:sz w:val="24"/>
          <w:szCs w:val="24"/>
          <w:lang w:val="pl-PL"/>
        </w:rPr>
        <w:br/>
        <w:t>cego sprawozdanie finansowe za ostatni rok jego kadencji.-------------------</w:t>
      </w:r>
    </w:p>
    <w:p w14:paraId="360BD68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Zarząd, jak również poszczególni jego członkowie, mogą być odwołani przez Walne Zgromadzenie przed upływem kadencji.--------------------------</w:t>
      </w:r>
    </w:p>
    <w:p w14:paraId="7F3258A0" w14:textId="590E647E"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7. Zasiadanie przez członków Zarządu Spółki w zarządach lub radach nadzorczych innych spółek z wyłączeniem spółek zależnych wymaga zgody Rady Nadzorczej.------------------------------------------------------</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497EF2ED"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28.</w:t>
      </w:r>
    </w:p>
    <w:p w14:paraId="263A513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Zarząd kieruje działalnością Spółki, zarządza i rozporządza jej majątkiem ruchomym i nieruchomym oraz prawami przysługującymi Spółce, podejmuje uchwały i decyzje we wszelkich sprawach niezastrzeżonych dla Walnego Zgromadzenia lub Rady Nadzorczej.-----------------------------------</w:t>
      </w:r>
    </w:p>
    <w:p w14:paraId="264B03D3" w14:textId="36139FAB"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Zarząd jednomyślnie postanawia o udzieleniu prokury. Odwołać prokurę może każdy z członków Zarządu.----------------------------------------</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26DE82C1"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Zarząd powinien podjąć uchwałę przed dokonaniem następujących czynności:-----------------------------------------------------------------------------</w:t>
      </w:r>
    </w:p>
    <w:p w14:paraId="414AFC6E"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zaciągnięciem długu innego aniżeli zwykły kredyt kupiecki;---------------</w:t>
      </w:r>
    </w:p>
    <w:p w14:paraId="74C2EB63"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emisją akcji, obligacji, Warrantu lub wekslu;--------------------------------</w:t>
      </w:r>
    </w:p>
    <w:p w14:paraId="74CD3697"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3) udzieleniem zabezpieczenia jakiegokolwiek długu innego podmiotu, </w:t>
      </w:r>
      <w:r w:rsidRPr="009B25F6">
        <w:rPr>
          <w:rFonts w:ascii="Bookman Old Style" w:hAnsi="Bookman Old Style" w:cs="BookmanOldStyle"/>
          <w:color w:val="000000" w:themeColor="text1"/>
          <w:sz w:val="24"/>
          <w:szCs w:val="24"/>
          <w:lang w:val="pl-PL"/>
        </w:rPr>
        <w:br/>
        <w:t xml:space="preserve">    w tym podmiotu zależnego;------------------------------------------------------</w:t>
      </w:r>
    </w:p>
    <w:p w14:paraId="7FB421F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ustanowieniem hipoteki lub dokonaniem jakiegokolwiek innego obcią-</w:t>
      </w:r>
      <w:r w:rsidRPr="009B25F6">
        <w:rPr>
          <w:rFonts w:ascii="Bookman Old Style" w:hAnsi="Bookman Old Style" w:cs="BookmanOldStyle"/>
          <w:color w:val="000000" w:themeColor="text1"/>
          <w:sz w:val="24"/>
          <w:szCs w:val="24"/>
          <w:lang w:val="pl-PL"/>
        </w:rPr>
        <w:br/>
        <w:t xml:space="preserve">    żenia majątku Spółki;------------------------------------------------------------</w:t>
      </w:r>
    </w:p>
    <w:p w14:paraId="3C88A66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5) zawarciem umowy, z której wynika obowiązek świadczenia lub ryzyko </w:t>
      </w:r>
      <w:r w:rsidRPr="009B25F6">
        <w:rPr>
          <w:rFonts w:ascii="Bookman Old Style" w:hAnsi="Bookman Old Style" w:cs="BookmanOldStyle"/>
          <w:color w:val="000000" w:themeColor="text1"/>
          <w:sz w:val="24"/>
          <w:szCs w:val="24"/>
          <w:lang w:val="pl-PL"/>
        </w:rPr>
        <w:br/>
        <w:t xml:space="preserve">    świadczenia przez Spółkę w ciągu jednego roku obrotowego rzeczy, </w:t>
      </w:r>
      <w:r w:rsidRPr="009B25F6">
        <w:rPr>
          <w:rFonts w:ascii="Bookman Old Style" w:hAnsi="Bookman Old Style" w:cs="BookmanOldStyle"/>
          <w:color w:val="000000" w:themeColor="text1"/>
          <w:sz w:val="24"/>
          <w:szCs w:val="24"/>
          <w:lang w:val="pl-PL"/>
        </w:rPr>
        <w:br/>
        <w:t xml:space="preserve">    usług lub pieniędzy o wartości przenoszącej 2.000.000,00 zł (dwa mi-</w:t>
      </w:r>
      <w:r w:rsidRPr="009B25F6">
        <w:rPr>
          <w:rFonts w:ascii="Bookman Old Style" w:hAnsi="Bookman Old Style" w:cs="BookmanOldStyle"/>
          <w:color w:val="000000" w:themeColor="text1"/>
          <w:sz w:val="24"/>
          <w:szCs w:val="24"/>
          <w:lang w:val="pl-PL"/>
        </w:rPr>
        <w:br/>
        <w:t xml:space="preserve">    liony złotych), chyba, że zawarcie tej umowy jest przewidziane w przyję-</w:t>
      </w:r>
      <w:r w:rsidRPr="009B25F6">
        <w:rPr>
          <w:rFonts w:ascii="Bookman Old Style" w:hAnsi="Bookman Old Style" w:cs="BookmanOldStyle"/>
          <w:color w:val="000000" w:themeColor="text1"/>
          <w:sz w:val="24"/>
          <w:szCs w:val="24"/>
          <w:lang w:val="pl-PL"/>
        </w:rPr>
        <w:br/>
        <w:t xml:space="preserve">    tym przez Zarząd rocznym planie finansowym (budżecie) Spółki;---------</w:t>
      </w:r>
    </w:p>
    <w:p w14:paraId="61638505"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6) zwołaniem Walnego Zgromadzenia lub Rady Nadzorczej;------------------</w:t>
      </w:r>
    </w:p>
    <w:p w14:paraId="41F2E9F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7) złożeniem pozwu o unieważnienie lub uchylenie uchwał Walnego </w:t>
      </w:r>
      <w:r w:rsidRPr="009B25F6">
        <w:rPr>
          <w:rFonts w:ascii="Bookman Old Style" w:hAnsi="Bookman Old Style" w:cs="BookmanOldStyle"/>
          <w:color w:val="000000" w:themeColor="text1"/>
          <w:sz w:val="24"/>
          <w:szCs w:val="24"/>
          <w:lang w:val="pl-PL"/>
        </w:rPr>
        <w:br/>
        <w:t xml:space="preserve">    Zgromadzenia;---------------------------------------------------------------------</w:t>
      </w:r>
    </w:p>
    <w:p w14:paraId="1F0721DF"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8) złożeniem wniosku o ogłoszenie upadłości Spółki.--------------------------</w:t>
      </w:r>
    </w:p>
    <w:p w14:paraId="6FAB19C3"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29.</w:t>
      </w:r>
    </w:p>
    <w:p w14:paraId="12083F0F"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Do końca czwartego miesiąca od zakończenia roku obrotowego, Zarząd Spółki sporządza roczne sprawozdanie finansowe oraz sprawozdanie z działalności Spółki.------------------------------------------------------------------</w:t>
      </w:r>
    </w:p>
    <w:p w14:paraId="6167E79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Sprawozdania wymienione w ustępie poprzednim, po ich zaopiniowaniu przez biegłych rewidentów, wraz z projektem uchwały w sprawie podziału zysku oraz opinią i raportem biegłych rewidentów, Zarząd przedkłada Radzie Nadzorczej w celu przeprowadzenia przez nią oceny w trybie przepisu art. 382 § 3 Kodeksu spółek handlowych nie później niż na 30 dni przed terminem Zwyczajnego Walnego Zgromadzenia Spółki.------------------------</w:t>
      </w:r>
    </w:p>
    <w:p w14:paraId="6A2D183F"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V. Rachunkowość Spółki</w:t>
      </w:r>
    </w:p>
    <w:p w14:paraId="5F081B27"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30.</w:t>
      </w:r>
    </w:p>
    <w:p w14:paraId="55068115"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Kapitałami własnymi Spółki są:------------------------------------------------</w:t>
      </w:r>
    </w:p>
    <w:p w14:paraId="7592DB44"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kapitał zakładowy,----------------------------------------------------------------</w:t>
      </w:r>
    </w:p>
    <w:p w14:paraId="1DF2BB56"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kapitał zapasowy,-----------------------------------------------------------------</w:t>
      </w:r>
    </w:p>
    <w:p w14:paraId="0409A0FF"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kapitały rezerwowe.---------------------------------------------------------------</w:t>
      </w:r>
    </w:p>
    <w:p w14:paraId="00720672"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Rok obrotowy Spółki pokrywa się z rokiem kalendarzowym.--------------</w:t>
      </w:r>
    </w:p>
    <w:p w14:paraId="316DF28C"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31.</w:t>
      </w:r>
    </w:p>
    <w:p w14:paraId="61FEA200"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Kapitały rezerwowe mogą być tworzone lub likwidowane stosownie do potrzeb na podstawie uchwał Walnego Zgromadzenia.----------------------------</w:t>
      </w:r>
    </w:p>
    <w:p w14:paraId="0099C7BD"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32.</w:t>
      </w:r>
    </w:p>
    <w:p w14:paraId="26903E7B"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Zysk pozostały po dokonaniu obowiązkowych odpisów przeznaczony jest na:--------------------------------------------------------------------------------------</w:t>
      </w:r>
    </w:p>
    <w:p w14:paraId="06B9BD98"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pokrycie strat za lata ubiegłe,---------------------------------------------------</w:t>
      </w:r>
    </w:p>
    <w:p w14:paraId="1EAB2515"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2) dywidendę dla akcjonariuszy w wysokości określonej corocznie przez </w:t>
      </w:r>
      <w:r w:rsidRPr="009B25F6">
        <w:rPr>
          <w:rFonts w:ascii="Bookman Old Style" w:hAnsi="Bookman Old Style" w:cs="BookmanOldStyle"/>
          <w:color w:val="000000" w:themeColor="text1"/>
          <w:sz w:val="24"/>
          <w:szCs w:val="24"/>
          <w:lang w:val="pl-PL"/>
        </w:rPr>
        <w:br/>
        <w:t xml:space="preserve">    Walne Zgromadzenie,-------------------------------------------------------------</w:t>
      </w:r>
    </w:p>
    <w:p w14:paraId="26BA62F2"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inne cele, stosownie do uchwał Walnego Zgromadzenia.-------------------</w:t>
      </w:r>
    </w:p>
    <w:p w14:paraId="5772A49C"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33.</w:t>
      </w:r>
    </w:p>
    <w:p w14:paraId="6421C9D3" w14:textId="29E13851"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Akcjonariusze mają prawo do udziału w zysku, przeznaczonym uchwałą Walnego Zgromadzenia do podziału pomiędzy akcjonariuszy (dywidenda).-</w:t>
      </w:r>
    </w:p>
    <w:p w14:paraId="7F48A161"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2. Uchwała Walnego Zgromadzenia w sprawie podziału zysku winna określać datę ustalenia prawa do dywidendy oraz termin wypłaty dywidendy, nie dłuższy jednak niż sześć miesięcy od daty powzięcia uchwały.-----------</w:t>
      </w:r>
    </w:p>
    <w:p w14:paraId="2063FE80"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Projekt uchwały przedstawia Zarząd.------------------------------------------</w:t>
      </w:r>
    </w:p>
    <w:p w14:paraId="37273C82" w14:textId="352C5249"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4. Jeżeli jakiekolwiek akcje Spółki znajdują się w obrocie zorganizowanym, projekt uchwały przedstawia Zarząd, po uzgodnieniu wyżej wymienionych terminów z Krajowym Depozytem Papierów Wartościowych.--------</w:t>
      </w:r>
      <w:r w:rsidR="00497FA0" w:rsidRPr="009B25F6">
        <w:rPr>
          <w:rFonts w:ascii="Bookman Old Style" w:hAnsi="Bookman Old Style" w:cs="BookmanOldStyle"/>
          <w:color w:val="000000" w:themeColor="text1"/>
          <w:sz w:val="24"/>
          <w:szCs w:val="24"/>
          <w:lang w:val="pl-PL"/>
        </w:rPr>
        <w:t>----------</w:t>
      </w:r>
    </w:p>
    <w:p w14:paraId="7749100E"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VI. Postanowienia końcowe</w:t>
      </w:r>
    </w:p>
    <w:p w14:paraId="48F9D834"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34.</w:t>
      </w:r>
    </w:p>
    <w:p w14:paraId="33E82B1E" w14:textId="1AA4F02E"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W razie likwidacji Spółki Walne Zgromadzenie wyznacza jednego lub więcej likwidatorów i określa sposób prowadzenia likwidacji. Z chwilą wyznaczenia likwidatorów ustalają oni prawa i obowiązki członków Zarządu, natomiast pozostałe organy Spółki zachowują swoje uprawnienia do zakończenia likwidacji.----------------------------------------------------------------------</w:t>
      </w:r>
      <w:r w:rsidR="00497FA0" w:rsidRPr="009B25F6">
        <w:rPr>
          <w:rFonts w:ascii="Bookman Old Style" w:hAnsi="Bookman Old Style" w:cs="BookmanOldStyle"/>
          <w:color w:val="000000" w:themeColor="text1"/>
          <w:sz w:val="24"/>
          <w:szCs w:val="24"/>
          <w:lang w:val="pl-PL"/>
        </w:rPr>
        <w:t>---</w:t>
      </w:r>
    </w:p>
    <w:p w14:paraId="6CCAEAC6"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35.</w:t>
      </w:r>
    </w:p>
    <w:p w14:paraId="3F9D95B5" w14:textId="1C303711"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W niniejszym Statucie, wyrażenia pisane z dużej litery rozumiane są następująco:-----------------------------------------------------------------------------</w:t>
      </w:r>
    </w:p>
    <w:p w14:paraId="1B850A43" w14:textId="77777777" w:rsidR="009872A8" w:rsidRPr="009B25F6" w:rsidRDefault="009872A8" w:rsidP="005B16E2">
      <w:pPr>
        <w:widowControl w:val="0"/>
        <w:autoSpaceDE w:val="0"/>
        <w:autoSpaceDN w:val="0"/>
        <w:adjustRightInd w:val="0"/>
        <w:spacing w:line="276" w:lineRule="auto"/>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1) Spółka – „Rawlplug” S.A.,--------------------------------------------------------</w:t>
      </w:r>
    </w:p>
    <w:p w14:paraId="59E76715" w14:textId="00BD479E"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2) Walne Zgromadzenie, Rada Nadzorcza, Zarząd – odpowiednie organy </w:t>
      </w:r>
      <w:r w:rsidRPr="009B25F6">
        <w:rPr>
          <w:rFonts w:ascii="Bookman Old Style" w:hAnsi="Bookman Old Style" w:cs="BookmanOldStyle"/>
          <w:color w:val="000000" w:themeColor="text1"/>
          <w:sz w:val="24"/>
          <w:szCs w:val="24"/>
          <w:lang w:val="pl-PL"/>
        </w:rPr>
        <w:br/>
        <w:t xml:space="preserve">    Spółki,------------------------------------------------------------------------------</w:t>
      </w:r>
    </w:p>
    <w:p w14:paraId="1D6A7A0E"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3) Komitet Audytu – Komitet Audytu Spółki,------------------------------------</w:t>
      </w:r>
    </w:p>
    <w:p w14:paraId="18D9345E"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4) Podmiot Powiązany – podmioty dominujące w stosunku do Spółki, </w:t>
      </w:r>
      <w:r w:rsidRPr="009B25F6">
        <w:rPr>
          <w:rFonts w:ascii="Bookman Old Style" w:hAnsi="Bookman Old Style" w:cs="BookmanOldStyle"/>
          <w:color w:val="000000" w:themeColor="text1"/>
          <w:sz w:val="24"/>
          <w:szCs w:val="24"/>
          <w:lang w:val="pl-PL"/>
        </w:rPr>
        <w:br/>
        <w:t xml:space="preserve">    podmioty zależne od podmiotów dominujących, członkowie organów </w:t>
      </w:r>
      <w:r w:rsidRPr="009B25F6">
        <w:rPr>
          <w:rFonts w:ascii="Bookman Old Style" w:hAnsi="Bookman Old Style" w:cs="BookmanOldStyle"/>
          <w:color w:val="000000" w:themeColor="text1"/>
          <w:sz w:val="24"/>
          <w:szCs w:val="24"/>
          <w:lang w:val="pl-PL"/>
        </w:rPr>
        <w:br/>
        <w:t xml:space="preserve">    Spółki i tych podmiotów oraz inni wspólnicy, udziałowcy lub akcjona-</w:t>
      </w:r>
      <w:r w:rsidRPr="009B25F6">
        <w:rPr>
          <w:rFonts w:ascii="Bookman Old Style" w:hAnsi="Bookman Old Style" w:cs="BookmanOldStyle"/>
          <w:color w:val="000000" w:themeColor="text1"/>
          <w:sz w:val="24"/>
          <w:szCs w:val="24"/>
          <w:lang w:val="pl-PL"/>
        </w:rPr>
        <w:br/>
        <w:t xml:space="preserve">    riusze tych podmiotów, jak również ich małżonkowie, rodzeństwo, </w:t>
      </w:r>
      <w:r w:rsidRPr="009B25F6">
        <w:rPr>
          <w:rFonts w:ascii="Bookman Old Style" w:hAnsi="Bookman Old Style" w:cs="BookmanOldStyle"/>
          <w:color w:val="000000" w:themeColor="text1"/>
          <w:sz w:val="24"/>
          <w:szCs w:val="24"/>
          <w:lang w:val="pl-PL"/>
        </w:rPr>
        <w:br/>
        <w:t xml:space="preserve">    wstępni oraz zstępni,-------------------------------------------------------------</w:t>
      </w:r>
    </w:p>
    <w:p w14:paraId="5FBAC659" w14:textId="7777777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5) Sąd Rejestrowy - sąd, który dokonał rejestracji Spółki w rejestrze </w:t>
      </w:r>
      <w:r w:rsidRPr="009B25F6">
        <w:rPr>
          <w:rFonts w:ascii="Bookman Old Style" w:hAnsi="Bookman Old Style" w:cs="BookmanOldStyle"/>
          <w:color w:val="000000" w:themeColor="text1"/>
          <w:sz w:val="24"/>
          <w:szCs w:val="24"/>
          <w:lang w:val="pl-PL"/>
        </w:rPr>
        <w:br/>
        <w:t xml:space="preserve">    przedsiębiorców Krajowego Rejestru Sądowego.-----------------------------</w:t>
      </w:r>
    </w:p>
    <w:p w14:paraId="1B583A1F" w14:textId="2F382EED"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 xml:space="preserve">6) Grupa Kapitałowa </w:t>
      </w:r>
      <w:r w:rsidR="002A00AA" w:rsidRPr="009B25F6">
        <w:rPr>
          <w:rFonts w:ascii="Bookman Old Style" w:hAnsi="Bookman Old Style" w:cs="BookmanOldStyle"/>
          <w:color w:val="000000" w:themeColor="text1"/>
          <w:sz w:val="24"/>
          <w:szCs w:val="24"/>
          <w:lang w:val="pl-PL"/>
        </w:rPr>
        <w:t xml:space="preserve">„Rawlplug” </w:t>
      </w:r>
      <w:r w:rsidRPr="009B25F6">
        <w:rPr>
          <w:rFonts w:ascii="Bookman Old Style" w:hAnsi="Bookman Old Style" w:cs="BookmanOldStyle"/>
          <w:color w:val="000000" w:themeColor="text1"/>
          <w:sz w:val="24"/>
          <w:szCs w:val="24"/>
          <w:lang w:val="pl-PL"/>
        </w:rPr>
        <w:t>S.A. – Spółka oraz podmioty zależne od Spółki i stowarzyszone ze Spółką w rozumieniu przepisów ustawy z dnia 29 września 1994r. - o rachunkowości.-------------------------------------------</w:t>
      </w:r>
    </w:p>
    <w:p w14:paraId="22BA7F6B" w14:textId="77777777" w:rsidR="009872A8" w:rsidRPr="009B25F6" w:rsidRDefault="009872A8" w:rsidP="005B16E2">
      <w:pPr>
        <w:widowControl w:val="0"/>
        <w:autoSpaceDE w:val="0"/>
        <w:autoSpaceDN w:val="0"/>
        <w:adjustRightInd w:val="0"/>
        <w:spacing w:line="276" w:lineRule="auto"/>
        <w:jc w:val="center"/>
        <w:rPr>
          <w:rFonts w:ascii="Bookman Old Style" w:hAnsi="Bookman Old Style" w:cs="BookmanOldStyle-Bold"/>
          <w:b/>
          <w:bCs/>
          <w:color w:val="000000" w:themeColor="text1"/>
          <w:sz w:val="24"/>
          <w:szCs w:val="24"/>
          <w:lang w:val="pl-PL"/>
        </w:rPr>
      </w:pPr>
      <w:r w:rsidRPr="009B25F6">
        <w:rPr>
          <w:rFonts w:ascii="Bookman Old Style" w:hAnsi="Bookman Old Style" w:cs="BookmanOldStyle-Bold"/>
          <w:b/>
          <w:bCs/>
          <w:color w:val="000000" w:themeColor="text1"/>
          <w:sz w:val="24"/>
          <w:szCs w:val="24"/>
          <w:lang w:val="pl-PL"/>
        </w:rPr>
        <w:t>§ 36.</w:t>
      </w:r>
    </w:p>
    <w:p w14:paraId="67B702A3" w14:textId="0B96CF97" w:rsidR="009872A8" w:rsidRPr="009B25F6" w:rsidRDefault="009872A8" w:rsidP="005B16E2">
      <w:pPr>
        <w:widowControl w:val="0"/>
        <w:autoSpaceDE w:val="0"/>
        <w:autoSpaceDN w:val="0"/>
        <w:adjustRightInd w:val="0"/>
        <w:spacing w:line="276" w:lineRule="auto"/>
        <w:jc w:val="both"/>
        <w:rPr>
          <w:rFonts w:ascii="Bookman Old Style" w:hAnsi="Bookman Old Style" w:cs="BookmanOldStyle"/>
          <w:color w:val="000000" w:themeColor="text1"/>
          <w:sz w:val="24"/>
          <w:szCs w:val="24"/>
          <w:lang w:val="pl-PL"/>
        </w:rPr>
      </w:pPr>
      <w:r w:rsidRPr="009B25F6">
        <w:rPr>
          <w:rFonts w:ascii="Bookman Old Style" w:hAnsi="Bookman Old Style" w:cs="BookmanOldStyle"/>
          <w:color w:val="000000" w:themeColor="text1"/>
          <w:sz w:val="24"/>
          <w:szCs w:val="24"/>
          <w:lang w:val="pl-PL"/>
        </w:rPr>
        <w:t>W sprawach nieuregulowanych niniejszym statutem stosuje się przepisy prawa handlowego. Wszelkie odniesienia w niniejszym Statucie odnoszące się do spółki publicznej w rozumieniu stosownych przepisów prawa stosuje się od dnia wprowadzenia akcji Spółki do obrotu zorganizowanego.----</w:t>
      </w:r>
      <w:r w:rsidR="00497FA0" w:rsidRPr="009B25F6">
        <w:rPr>
          <w:rFonts w:ascii="Bookman Old Style" w:hAnsi="Bookman Old Style" w:cs="BookmanOldStyle"/>
          <w:color w:val="000000" w:themeColor="text1"/>
          <w:sz w:val="24"/>
          <w:szCs w:val="24"/>
          <w:lang w:val="pl-PL"/>
        </w:rPr>
        <w:t>---</w:t>
      </w:r>
      <w:r w:rsidRPr="009B25F6">
        <w:rPr>
          <w:rFonts w:ascii="Bookman Old Style" w:hAnsi="Bookman Old Style" w:cs="BookmanOldStyle"/>
          <w:color w:val="000000" w:themeColor="text1"/>
          <w:sz w:val="24"/>
          <w:szCs w:val="24"/>
          <w:lang w:val="pl-PL"/>
        </w:rPr>
        <w:t>--</w:t>
      </w:r>
    </w:p>
    <w:p w14:paraId="38629102" w14:textId="77777777" w:rsidR="008D7321" w:rsidRPr="009B25F6" w:rsidRDefault="008D7321" w:rsidP="005B16E2">
      <w:pPr>
        <w:widowControl w:val="0"/>
        <w:spacing w:line="276" w:lineRule="auto"/>
        <w:ind w:firstLine="720"/>
        <w:jc w:val="both"/>
        <w:rPr>
          <w:rFonts w:ascii="Bookman Old Style" w:hAnsi="Bookman Old Style"/>
          <w:color w:val="000000" w:themeColor="text1"/>
          <w:sz w:val="10"/>
          <w:szCs w:val="10"/>
          <w:lang w:val="pl-PL"/>
        </w:rPr>
      </w:pPr>
    </w:p>
    <w:sectPr w:rsidR="008D7321" w:rsidRPr="009B25F6" w:rsidSect="000C2D57">
      <w:headerReference w:type="even" r:id="rId12"/>
      <w:headerReference w:type="default" r:id="rId13"/>
      <w:footnotePr>
        <w:pos w:val="sectEnd"/>
      </w:footnotePr>
      <w:endnotePr>
        <w:numFmt w:val="decimal"/>
        <w:numStart w:val="0"/>
      </w:endnotePr>
      <w:pgSz w:w="11907" w:h="16840" w:code="9"/>
      <w:pgMar w:top="1440" w:right="1440" w:bottom="1440" w:left="1797" w:header="1077" w:footer="107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465C" w14:textId="77777777" w:rsidR="00182E65" w:rsidRDefault="00182E65">
      <w:r>
        <w:separator/>
      </w:r>
    </w:p>
  </w:endnote>
  <w:endnote w:type="continuationSeparator" w:id="0">
    <w:p w14:paraId="62742310" w14:textId="77777777" w:rsidR="00182E65" w:rsidRDefault="00182E65">
      <w:r>
        <w:continuationSeparator/>
      </w:r>
    </w:p>
  </w:endnote>
  <w:endnote w:type="continuationNotice" w:id="1">
    <w:p w14:paraId="5E716F69" w14:textId="77777777" w:rsidR="00182E65" w:rsidRDefault="00182E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altName w:val="Cambria"/>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OldStyle-Bold">
    <w:altName w:val="Times New Roman"/>
    <w:panose1 w:val="00000000000000000000"/>
    <w:charset w:val="00"/>
    <w:family w:val="roman"/>
    <w:notTrueType/>
    <w:pitch w:val="default"/>
    <w:sig w:usb0="00000007" w:usb1="00000000" w:usb2="00000000" w:usb3="00000000" w:csb0="00000003" w:csb1="00000000"/>
  </w:font>
  <w:font w:name="BookmanOldStyle">
    <w:altName w:val="Cambria"/>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FC91" w14:textId="77777777" w:rsidR="00182E65" w:rsidRDefault="00182E65">
      <w:r>
        <w:separator/>
      </w:r>
    </w:p>
  </w:footnote>
  <w:footnote w:type="continuationSeparator" w:id="0">
    <w:p w14:paraId="5AE07ACE" w14:textId="77777777" w:rsidR="00182E65" w:rsidRDefault="00182E65">
      <w:r>
        <w:continuationSeparator/>
      </w:r>
    </w:p>
  </w:footnote>
  <w:footnote w:type="continuationNotice" w:id="1">
    <w:p w14:paraId="126817FD" w14:textId="77777777" w:rsidR="00182E65" w:rsidRDefault="00182E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6A2F" w14:textId="77777777" w:rsidR="00EF34C6" w:rsidRDefault="00EF34C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7A6D35" w14:textId="77777777" w:rsidR="00EF34C6" w:rsidRDefault="00EF34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DB6A" w14:textId="77777777" w:rsidR="00EF34C6" w:rsidRDefault="00EF34C6">
    <w:pPr>
      <w:pStyle w:val="Nagwek"/>
      <w:framePr w:wrap="around" w:vAnchor="text" w:hAnchor="margin" w:xAlign="center" w:y="1"/>
      <w:rPr>
        <w:rStyle w:val="Numerstrony"/>
        <w:rFonts w:ascii="Times New Roman" w:hAnsi="Times New Roman"/>
        <w:sz w:val="24"/>
      </w:rPr>
    </w:pPr>
    <w:r>
      <w:rPr>
        <w:rStyle w:val="Numerstrony"/>
        <w:rFonts w:ascii="Times New Roman" w:hAnsi="Times New Roman"/>
        <w:sz w:val="24"/>
      </w:rPr>
      <w:fldChar w:fldCharType="begin"/>
    </w:r>
    <w:r>
      <w:rPr>
        <w:rStyle w:val="Numerstrony"/>
        <w:rFonts w:ascii="Times New Roman" w:hAnsi="Times New Roman"/>
        <w:sz w:val="24"/>
      </w:rPr>
      <w:instrText xml:space="preserve">PAGE  </w:instrText>
    </w:r>
    <w:r>
      <w:rPr>
        <w:rStyle w:val="Numerstrony"/>
        <w:rFonts w:ascii="Times New Roman" w:hAnsi="Times New Roman"/>
        <w:sz w:val="24"/>
      </w:rPr>
      <w:fldChar w:fldCharType="separate"/>
    </w:r>
    <w:r>
      <w:rPr>
        <w:rStyle w:val="Numerstrony"/>
        <w:rFonts w:ascii="Times New Roman" w:hAnsi="Times New Roman"/>
        <w:noProof/>
        <w:sz w:val="24"/>
      </w:rPr>
      <w:t>11</w:t>
    </w:r>
    <w:r>
      <w:rPr>
        <w:rStyle w:val="Numerstrony"/>
        <w:rFonts w:ascii="Times New Roman" w:hAnsi="Times New Roman"/>
        <w:sz w:val="24"/>
      </w:rPr>
      <w:fldChar w:fldCharType="end"/>
    </w:r>
  </w:p>
  <w:p w14:paraId="39E05F34" w14:textId="77777777" w:rsidR="00EF34C6" w:rsidRPr="00004045" w:rsidRDefault="00EF34C6">
    <w:pPr>
      <w:pStyle w:val="Nagwek"/>
      <w:rPr>
        <w:rFonts w:ascii="Bookman Old Style" w:hAnsi="Bookman Old Style"/>
      </w:rPr>
    </w:pPr>
  </w:p>
  <w:p w14:paraId="79DB07C6" w14:textId="54360687" w:rsidR="00EF34C6" w:rsidRPr="0019618D" w:rsidRDefault="00EF34C6">
    <w:pPr>
      <w:pStyle w:val="Nagwek"/>
      <w:rPr>
        <w:rFonts w:ascii="Bookman Old Style" w:hAnsi="Bookman Old Style"/>
      </w:rPr>
    </w:pPr>
    <w:r w:rsidRPr="00004045">
      <w:rPr>
        <w:rFonts w:ascii="Bookman Old Style" w:hAnsi="Bookman Old Style"/>
      </w:rPr>
      <w:t>__________________________________________________________________________________</w:t>
    </w:r>
    <w:r>
      <w:rPr>
        <w:rFonts w:ascii="Bookman Old Style" w:hAnsi="Bookman Old Style"/>
      </w:rPr>
      <w:t>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CAC232"/>
    <w:lvl w:ilvl="0">
      <w:numFmt w:val="bullet"/>
      <w:lvlText w:val="*"/>
      <w:lvlJc w:val="left"/>
    </w:lvl>
  </w:abstractNum>
  <w:abstractNum w:abstractNumId="1" w15:restartNumberingAfterBreak="0">
    <w:nsid w:val="016A7072"/>
    <w:multiLevelType w:val="hybridMultilevel"/>
    <w:tmpl w:val="26B2F964"/>
    <w:lvl w:ilvl="0" w:tplc="9776FFAC">
      <w:start w:val="1"/>
      <w:numFmt w:val="decimal"/>
      <w:lvlText w:val="%1."/>
      <w:lvlJc w:val="left"/>
      <w:pPr>
        <w:tabs>
          <w:tab w:val="num" w:pos="1065"/>
        </w:tabs>
        <w:ind w:left="1065" w:hanging="705"/>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B8224C"/>
    <w:multiLevelType w:val="multilevel"/>
    <w:tmpl w:val="70F02F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3C6EBA"/>
    <w:multiLevelType w:val="hybridMultilevel"/>
    <w:tmpl w:val="50DEDB28"/>
    <w:lvl w:ilvl="0" w:tplc="AEDCC5A8">
      <w:start w:val="1"/>
      <w:numFmt w:val="decimal"/>
      <w:lvlText w:val="%1."/>
      <w:legacy w:legacy="1" w:legacySpace="0" w:legacyIndent="355"/>
      <w:lvlJc w:val="left"/>
      <w:rPr>
        <w:rFonts w:ascii="Bookman Old Style" w:hAnsi="Bookman Old Style" w:hint="default"/>
      </w:rPr>
    </w:lvl>
    <w:lvl w:ilvl="1" w:tplc="523AD632">
      <w:numFmt w:val="decimal"/>
      <w:lvlText w:val=""/>
      <w:lvlJc w:val="left"/>
    </w:lvl>
    <w:lvl w:ilvl="2" w:tplc="D37CE028">
      <w:numFmt w:val="decimal"/>
      <w:lvlText w:val=""/>
      <w:lvlJc w:val="left"/>
    </w:lvl>
    <w:lvl w:ilvl="3" w:tplc="DFA8C10A">
      <w:numFmt w:val="decimal"/>
      <w:lvlText w:val=""/>
      <w:lvlJc w:val="left"/>
    </w:lvl>
    <w:lvl w:ilvl="4" w:tplc="42C4D538">
      <w:numFmt w:val="decimal"/>
      <w:lvlText w:val=""/>
      <w:lvlJc w:val="left"/>
    </w:lvl>
    <w:lvl w:ilvl="5" w:tplc="5CA824F8">
      <w:numFmt w:val="decimal"/>
      <w:lvlText w:val=""/>
      <w:lvlJc w:val="left"/>
    </w:lvl>
    <w:lvl w:ilvl="6" w:tplc="B71AE120">
      <w:numFmt w:val="decimal"/>
      <w:lvlText w:val=""/>
      <w:lvlJc w:val="left"/>
    </w:lvl>
    <w:lvl w:ilvl="7" w:tplc="0C4E73A4">
      <w:numFmt w:val="decimal"/>
      <w:lvlText w:val=""/>
      <w:lvlJc w:val="left"/>
    </w:lvl>
    <w:lvl w:ilvl="8" w:tplc="C074A2A0">
      <w:numFmt w:val="decimal"/>
      <w:lvlText w:val=""/>
      <w:lvlJc w:val="left"/>
    </w:lvl>
  </w:abstractNum>
  <w:abstractNum w:abstractNumId="4" w15:restartNumberingAfterBreak="0">
    <w:nsid w:val="0A21516A"/>
    <w:multiLevelType w:val="hybridMultilevel"/>
    <w:tmpl w:val="333868F2"/>
    <w:lvl w:ilvl="0" w:tplc="F8FC84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ABE5E35"/>
    <w:multiLevelType w:val="hybridMultilevel"/>
    <w:tmpl w:val="9E4EC46A"/>
    <w:lvl w:ilvl="0" w:tplc="B04AB6A2">
      <w:start w:val="2"/>
      <w:numFmt w:val="decimal"/>
      <w:lvlText w:val="%1."/>
      <w:legacy w:legacy="1" w:legacySpace="0" w:legacyIndent="350"/>
      <w:lvlJc w:val="left"/>
      <w:rPr>
        <w:rFonts w:ascii="Bookman Old Style" w:hAnsi="Bookman Old Style" w:hint="default"/>
      </w:rPr>
    </w:lvl>
    <w:lvl w:ilvl="1" w:tplc="D592DD7C">
      <w:numFmt w:val="decimal"/>
      <w:lvlText w:val=""/>
      <w:lvlJc w:val="left"/>
    </w:lvl>
    <w:lvl w:ilvl="2" w:tplc="790AF616">
      <w:numFmt w:val="decimal"/>
      <w:lvlText w:val=""/>
      <w:lvlJc w:val="left"/>
    </w:lvl>
    <w:lvl w:ilvl="3" w:tplc="396E9744">
      <w:numFmt w:val="decimal"/>
      <w:lvlText w:val=""/>
      <w:lvlJc w:val="left"/>
    </w:lvl>
    <w:lvl w:ilvl="4" w:tplc="73701A92">
      <w:numFmt w:val="decimal"/>
      <w:lvlText w:val=""/>
      <w:lvlJc w:val="left"/>
    </w:lvl>
    <w:lvl w:ilvl="5" w:tplc="DC2C0654">
      <w:numFmt w:val="decimal"/>
      <w:lvlText w:val=""/>
      <w:lvlJc w:val="left"/>
    </w:lvl>
    <w:lvl w:ilvl="6" w:tplc="18E2EE42">
      <w:numFmt w:val="decimal"/>
      <w:lvlText w:val=""/>
      <w:lvlJc w:val="left"/>
    </w:lvl>
    <w:lvl w:ilvl="7" w:tplc="F6F0F6B2">
      <w:numFmt w:val="decimal"/>
      <w:lvlText w:val=""/>
      <w:lvlJc w:val="left"/>
    </w:lvl>
    <w:lvl w:ilvl="8" w:tplc="C7A81552">
      <w:numFmt w:val="decimal"/>
      <w:lvlText w:val=""/>
      <w:lvlJc w:val="left"/>
    </w:lvl>
  </w:abstractNum>
  <w:abstractNum w:abstractNumId="6" w15:restartNumberingAfterBreak="0">
    <w:nsid w:val="0F7D5177"/>
    <w:multiLevelType w:val="hybridMultilevel"/>
    <w:tmpl w:val="205263BA"/>
    <w:lvl w:ilvl="0" w:tplc="91141E18">
      <w:start w:val="1"/>
      <w:numFmt w:val="lowerLetter"/>
      <w:lvlText w:val="%1)"/>
      <w:lvlJc w:val="left"/>
      <w:pPr>
        <w:tabs>
          <w:tab w:val="num" w:pos="1428"/>
        </w:tabs>
        <w:ind w:left="1428" w:hanging="360"/>
      </w:pPr>
      <w:rPr>
        <w:rFonts w:hint="default"/>
        <w:b w:val="0"/>
        <w: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B07857"/>
    <w:multiLevelType w:val="hybridMultilevel"/>
    <w:tmpl w:val="C6E27D58"/>
    <w:lvl w:ilvl="0" w:tplc="2690EDA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8E4F2E"/>
    <w:multiLevelType w:val="hybridMultilevel"/>
    <w:tmpl w:val="D2F8F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0C797F"/>
    <w:multiLevelType w:val="hybridMultilevel"/>
    <w:tmpl w:val="4E32315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796347"/>
    <w:multiLevelType w:val="multilevel"/>
    <w:tmpl w:val="F2A2F060"/>
    <w:lvl w:ilvl="0">
      <w:start w:val="1"/>
      <w:numFmt w:val="lowerLetter"/>
      <w:lvlText w:val="%1)"/>
      <w:legacy w:legacy="1" w:legacySpace="0" w:legacyIndent="360"/>
      <w:lvlJc w:val="left"/>
      <w:rPr>
        <w:rFonts w:ascii="Bookman Old Style" w:hAnsi="Bookman Old Style"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424037"/>
    <w:multiLevelType w:val="hybridMultilevel"/>
    <w:tmpl w:val="90D238B0"/>
    <w:lvl w:ilvl="0" w:tplc="4C88698C">
      <w:start w:val="1"/>
      <w:numFmt w:val="decimal"/>
      <w:lvlText w:val="%1."/>
      <w:legacy w:legacy="1" w:legacySpace="0" w:legacyIndent="696"/>
      <w:lvlJc w:val="left"/>
      <w:rPr>
        <w:rFonts w:ascii="Bookman Old Style" w:hAnsi="Bookman Old Style" w:hint="default"/>
      </w:rPr>
    </w:lvl>
    <w:lvl w:ilvl="1" w:tplc="82044F88">
      <w:numFmt w:val="decimal"/>
      <w:lvlText w:val=""/>
      <w:lvlJc w:val="left"/>
    </w:lvl>
    <w:lvl w:ilvl="2" w:tplc="860AC632">
      <w:numFmt w:val="decimal"/>
      <w:lvlText w:val=""/>
      <w:lvlJc w:val="left"/>
    </w:lvl>
    <w:lvl w:ilvl="3" w:tplc="23CEF0BE">
      <w:numFmt w:val="decimal"/>
      <w:lvlText w:val=""/>
      <w:lvlJc w:val="left"/>
    </w:lvl>
    <w:lvl w:ilvl="4" w:tplc="39C47CEC">
      <w:numFmt w:val="decimal"/>
      <w:lvlText w:val=""/>
      <w:lvlJc w:val="left"/>
    </w:lvl>
    <w:lvl w:ilvl="5" w:tplc="0784B3C4">
      <w:numFmt w:val="decimal"/>
      <w:lvlText w:val=""/>
      <w:lvlJc w:val="left"/>
    </w:lvl>
    <w:lvl w:ilvl="6" w:tplc="16867696">
      <w:numFmt w:val="decimal"/>
      <w:lvlText w:val=""/>
      <w:lvlJc w:val="left"/>
    </w:lvl>
    <w:lvl w:ilvl="7" w:tplc="B3EE220C">
      <w:numFmt w:val="decimal"/>
      <w:lvlText w:val=""/>
      <w:lvlJc w:val="left"/>
    </w:lvl>
    <w:lvl w:ilvl="8" w:tplc="A0C67708">
      <w:numFmt w:val="decimal"/>
      <w:lvlText w:val=""/>
      <w:lvlJc w:val="left"/>
    </w:lvl>
  </w:abstractNum>
  <w:abstractNum w:abstractNumId="12" w15:restartNumberingAfterBreak="0">
    <w:nsid w:val="1C64663E"/>
    <w:multiLevelType w:val="hybridMultilevel"/>
    <w:tmpl w:val="DC428982"/>
    <w:lvl w:ilvl="0" w:tplc="922C31A4">
      <w:start w:val="1"/>
      <w:numFmt w:val="decimal"/>
      <w:lvlText w:val="%1."/>
      <w:lvlJc w:val="left"/>
      <w:pPr>
        <w:ind w:left="1440" w:hanging="732"/>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E2363F6"/>
    <w:multiLevelType w:val="hybridMultilevel"/>
    <w:tmpl w:val="46F6AD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CE092F"/>
    <w:multiLevelType w:val="hybridMultilevel"/>
    <w:tmpl w:val="F41A303A"/>
    <w:lvl w:ilvl="0" w:tplc="F71801E0">
      <w:start w:val="1"/>
      <w:numFmt w:val="lowerLetter"/>
      <w:lvlText w:val="%1."/>
      <w:lvlJc w:val="left"/>
      <w:pPr>
        <w:tabs>
          <w:tab w:val="num" w:pos="2850"/>
        </w:tabs>
        <w:ind w:left="2850" w:hanging="360"/>
      </w:pPr>
      <w:rPr>
        <w:rFonts w:hint="default"/>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5" w15:restartNumberingAfterBreak="0">
    <w:nsid w:val="24021714"/>
    <w:multiLevelType w:val="hybridMultilevel"/>
    <w:tmpl w:val="FB9E8588"/>
    <w:lvl w:ilvl="0" w:tplc="92C62FF2">
      <w:start w:val="4"/>
      <w:numFmt w:val="decimal"/>
      <w:lvlText w:val="%1."/>
      <w:legacy w:legacy="1" w:legacySpace="0" w:legacyIndent="701"/>
      <w:lvlJc w:val="left"/>
      <w:rPr>
        <w:rFonts w:ascii="Bookman Old Style" w:hAnsi="Bookman Old Style" w:hint="default"/>
      </w:rPr>
    </w:lvl>
    <w:lvl w:ilvl="1" w:tplc="B156D6FE">
      <w:numFmt w:val="decimal"/>
      <w:lvlText w:val=""/>
      <w:lvlJc w:val="left"/>
    </w:lvl>
    <w:lvl w:ilvl="2" w:tplc="68389B3C">
      <w:numFmt w:val="decimal"/>
      <w:lvlText w:val=""/>
      <w:lvlJc w:val="left"/>
    </w:lvl>
    <w:lvl w:ilvl="3" w:tplc="E214AC52">
      <w:numFmt w:val="decimal"/>
      <w:lvlText w:val=""/>
      <w:lvlJc w:val="left"/>
    </w:lvl>
    <w:lvl w:ilvl="4" w:tplc="63229D8C">
      <w:numFmt w:val="decimal"/>
      <w:lvlText w:val=""/>
      <w:lvlJc w:val="left"/>
    </w:lvl>
    <w:lvl w:ilvl="5" w:tplc="7B66634A">
      <w:numFmt w:val="decimal"/>
      <w:lvlText w:val=""/>
      <w:lvlJc w:val="left"/>
    </w:lvl>
    <w:lvl w:ilvl="6" w:tplc="68DE88DC">
      <w:numFmt w:val="decimal"/>
      <w:lvlText w:val=""/>
      <w:lvlJc w:val="left"/>
    </w:lvl>
    <w:lvl w:ilvl="7" w:tplc="FE7C8882">
      <w:numFmt w:val="decimal"/>
      <w:lvlText w:val=""/>
      <w:lvlJc w:val="left"/>
    </w:lvl>
    <w:lvl w:ilvl="8" w:tplc="711E0F42">
      <w:numFmt w:val="decimal"/>
      <w:lvlText w:val=""/>
      <w:lvlJc w:val="left"/>
    </w:lvl>
  </w:abstractNum>
  <w:abstractNum w:abstractNumId="16" w15:restartNumberingAfterBreak="0">
    <w:nsid w:val="242E3A34"/>
    <w:multiLevelType w:val="hybridMultilevel"/>
    <w:tmpl w:val="FD80D1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7B6C2C"/>
    <w:multiLevelType w:val="hybridMultilevel"/>
    <w:tmpl w:val="F27C4436"/>
    <w:lvl w:ilvl="0" w:tplc="04150011">
      <w:start w:val="1"/>
      <w:numFmt w:val="decimal"/>
      <w:lvlText w:val="%1)"/>
      <w:lvlJc w:val="left"/>
      <w:pPr>
        <w:tabs>
          <w:tab w:val="num" w:pos="720"/>
        </w:tabs>
        <w:ind w:left="720" w:hanging="360"/>
      </w:pPr>
      <w:rPr>
        <w:rFonts w:hint="default"/>
      </w:rPr>
    </w:lvl>
    <w:lvl w:ilvl="1" w:tplc="F07C8F50">
      <w:start w:val="1"/>
      <w:numFmt w:val="lowerLetter"/>
      <w:lvlText w:val="%2)"/>
      <w:lvlJc w:val="left"/>
      <w:pPr>
        <w:tabs>
          <w:tab w:val="num" w:pos="1440"/>
        </w:tabs>
        <w:ind w:left="1440" w:hanging="360"/>
      </w:pPr>
      <w:rPr>
        <w:rFonts w:ascii="Bookman Old Style" w:hAnsi="Bookman Old Style"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CFB528A"/>
    <w:multiLevelType w:val="hybridMultilevel"/>
    <w:tmpl w:val="A24244F2"/>
    <w:lvl w:ilvl="0" w:tplc="7C7C4890">
      <w:start w:val="1"/>
      <w:numFmt w:val="decimal"/>
      <w:lvlText w:val="%1."/>
      <w:lvlJc w:val="left"/>
      <w:pPr>
        <w:tabs>
          <w:tab w:val="num" w:pos="360"/>
        </w:tabs>
        <w:ind w:left="360" w:hanging="360"/>
      </w:pPr>
    </w:lvl>
    <w:lvl w:ilvl="1" w:tplc="43D265DC" w:tentative="1">
      <w:start w:val="1"/>
      <w:numFmt w:val="lowerLetter"/>
      <w:lvlText w:val="%2."/>
      <w:lvlJc w:val="left"/>
      <w:pPr>
        <w:tabs>
          <w:tab w:val="num" w:pos="1080"/>
        </w:tabs>
        <w:ind w:left="1080" w:hanging="360"/>
      </w:pPr>
    </w:lvl>
    <w:lvl w:ilvl="2" w:tplc="27A2EC2A" w:tentative="1">
      <w:start w:val="1"/>
      <w:numFmt w:val="lowerRoman"/>
      <w:lvlText w:val="%3."/>
      <w:lvlJc w:val="right"/>
      <w:pPr>
        <w:tabs>
          <w:tab w:val="num" w:pos="1800"/>
        </w:tabs>
        <w:ind w:left="1800" w:hanging="180"/>
      </w:pPr>
    </w:lvl>
    <w:lvl w:ilvl="3" w:tplc="C7AA4E36" w:tentative="1">
      <w:start w:val="1"/>
      <w:numFmt w:val="decimal"/>
      <w:lvlText w:val="%4."/>
      <w:lvlJc w:val="left"/>
      <w:pPr>
        <w:tabs>
          <w:tab w:val="num" w:pos="2520"/>
        </w:tabs>
        <w:ind w:left="2520" w:hanging="360"/>
      </w:pPr>
    </w:lvl>
    <w:lvl w:ilvl="4" w:tplc="BC163B14" w:tentative="1">
      <w:start w:val="1"/>
      <w:numFmt w:val="lowerLetter"/>
      <w:lvlText w:val="%5."/>
      <w:lvlJc w:val="left"/>
      <w:pPr>
        <w:tabs>
          <w:tab w:val="num" w:pos="3240"/>
        </w:tabs>
        <w:ind w:left="3240" w:hanging="360"/>
      </w:pPr>
    </w:lvl>
    <w:lvl w:ilvl="5" w:tplc="C3923CDE" w:tentative="1">
      <w:start w:val="1"/>
      <w:numFmt w:val="lowerRoman"/>
      <w:lvlText w:val="%6."/>
      <w:lvlJc w:val="right"/>
      <w:pPr>
        <w:tabs>
          <w:tab w:val="num" w:pos="3960"/>
        </w:tabs>
        <w:ind w:left="3960" w:hanging="180"/>
      </w:pPr>
    </w:lvl>
    <w:lvl w:ilvl="6" w:tplc="742084A4" w:tentative="1">
      <w:start w:val="1"/>
      <w:numFmt w:val="decimal"/>
      <w:lvlText w:val="%7."/>
      <w:lvlJc w:val="left"/>
      <w:pPr>
        <w:tabs>
          <w:tab w:val="num" w:pos="4680"/>
        </w:tabs>
        <w:ind w:left="4680" w:hanging="360"/>
      </w:pPr>
    </w:lvl>
    <w:lvl w:ilvl="7" w:tplc="0C128FFE" w:tentative="1">
      <w:start w:val="1"/>
      <w:numFmt w:val="lowerLetter"/>
      <w:lvlText w:val="%8."/>
      <w:lvlJc w:val="left"/>
      <w:pPr>
        <w:tabs>
          <w:tab w:val="num" w:pos="5400"/>
        </w:tabs>
        <w:ind w:left="5400" w:hanging="360"/>
      </w:pPr>
    </w:lvl>
    <w:lvl w:ilvl="8" w:tplc="9208DDEA" w:tentative="1">
      <w:start w:val="1"/>
      <w:numFmt w:val="lowerRoman"/>
      <w:lvlText w:val="%9."/>
      <w:lvlJc w:val="right"/>
      <w:pPr>
        <w:tabs>
          <w:tab w:val="num" w:pos="6120"/>
        </w:tabs>
        <w:ind w:left="6120" w:hanging="180"/>
      </w:pPr>
    </w:lvl>
  </w:abstractNum>
  <w:abstractNum w:abstractNumId="19" w15:restartNumberingAfterBreak="0">
    <w:nsid w:val="31777118"/>
    <w:multiLevelType w:val="hybridMultilevel"/>
    <w:tmpl w:val="856C0DEC"/>
    <w:lvl w:ilvl="0" w:tplc="BC3E0B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F63AD9"/>
    <w:multiLevelType w:val="hybridMultilevel"/>
    <w:tmpl w:val="18641218"/>
    <w:lvl w:ilvl="0" w:tplc="1BFE50E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4E14ED5"/>
    <w:multiLevelType w:val="hybridMultilevel"/>
    <w:tmpl w:val="623E8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7D06C0"/>
    <w:multiLevelType w:val="hybridMultilevel"/>
    <w:tmpl w:val="974CE5B8"/>
    <w:lvl w:ilvl="0" w:tplc="8E944FE6">
      <w:start w:val="1"/>
      <w:numFmt w:val="decimal"/>
      <w:lvlText w:val="%1."/>
      <w:lvlJc w:val="left"/>
      <w:pPr>
        <w:tabs>
          <w:tab w:val="num" w:pos="1458"/>
        </w:tabs>
        <w:ind w:left="1458" w:hanging="390"/>
      </w:pPr>
      <w:rPr>
        <w:rFonts w:ascii="Bookman Old Style" w:hAnsi="Bookman Old Style"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3" w15:restartNumberingAfterBreak="0">
    <w:nsid w:val="377A07DD"/>
    <w:multiLevelType w:val="hybridMultilevel"/>
    <w:tmpl w:val="3D600DDE"/>
    <w:lvl w:ilvl="0" w:tplc="37ECA7CC">
      <w:start w:val="1"/>
      <w:numFmt w:val="lowerLetter"/>
      <w:lvlText w:val="%1."/>
      <w:lvlJc w:val="left"/>
      <w:pPr>
        <w:tabs>
          <w:tab w:val="num" w:pos="360"/>
        </w:tabs>
        <w:ind w:left="360" w:hanging="360"/>
      </w:pPr>
      <w:rPr>
        <w:rFonts w:ascii="Bookman Old Style" w:eastAsia="Times New Roman" w:hAnsi="Bookman Old Style"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E074978"/>
    <w:multiLevelType w:val="hybridMultilevel"/>
    <w:tmpl w:val="AC62C39A"/>
    <w:lvl w:ilvl="0" w:tplc="2690EDA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0FF37BB"/>
    <w:multiLevelType w:val="hybridMultilevel"/>
    <w:tmpl w:val="973EB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0072F"/>
    <w:multiLevelType w:val="hybridMultilevel"/>
    <w:tmpl w:val="A0EA9F9E"/>
    <w:lvl w:ilvl="0" w:tplc="03B44F68">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E35125D"/>
    <w:multiLevelType w:val="hybridMultilevel"/>
    <w:tmpl w:val="6E262CB2"/>
    <w:lvl w:ilvl="0" w:tplc="385A4A56">
      <w:start w:val="1"/>
      <w:numFmt w:val="lowerLetter"/>
      <w:lvlText w:val="%1)"/>
      <w:legacy w:legacy="1" w:legacySpace="0" w:legacyIndent="730"/>
      <w:lvlJc w:val="left"/>
      <w:rPr>
        <w:rFonts w:ascii="Bookman Old Style" w:hAnsi="Bookman Old Style" w:hint="default"/>
      </w:rPr>
    </w:lvl>
    <w:lvl w:ilvl="1" w:tplc="391EA98A">
      <w:numFmt w:val="decimal"/>
      <w:lvlText w:val=""/>
      <w:lvlJc w:val="left"/>
    </w:lvl>
    <w:lvl w:ilvl="2" w:tplc="95101DBC">
      <w:numFmt w:val="decimal"/>
      <w:lvlText w:val=""/>
      <w:lvlJc w:val="left"/>
    </w:lvl>
    <w:lvl w:ilvl="3" w:tplc="324E2DCE">
      <w:numFmt w:val="decimal"/>
      <w:lvlText w:val=""/>
      <w:lvlJc w:val="left"/>
    </w:lvl>
    <w:lvl w:ilvl="4" w:tplc="9990AB5C">
      <w:numFmt w:val="decimal"/>
      <w:lvlText w:val=""/>
      <w:lvlJc w:val="left"/>
    </w:lvl>
    <w:lvl w:ilvl="5" w:tplc="8D7E9164">
      <w:numFmt w:val="decimal"/>
      <w:lvlText w:val=""/>
      <w:lvlJc w:val="left"/>
    </w:lvl>
    <w:lvl w:ilvl="6" w:tplc="48D6B0D8">
      <w:numFmt w:val="decimal"/>
      <w:lvlText w:val=""/>
      <w:lvlJc w:val="left"/>
    </w:lvl>
    <w:lvl w:ilvl="7" w:tplc="D2F46C4C">
      <w:numFmt w:val="decimal"/>
      <w:lvlText w:val=""/>
      <w:lvlJc w:val="left"/>
    </w:lvl>
    <w:lvl w:ilvl="8" w:tplc="40846F9E">
      <w:numFmt w:val="decimal"/>
      <w:lvlText w:val=""/>
      <w:lvlJc w:val="left"/>
    </w:lvl>
  </w:abstractNum>
  <w:abstractNum w:abstractNumId="28" w15:restartNumberingAfterBreak="0">
    <w:nsid w:val="513C2583"/>
    <w:multiLevelType w:val="hybridMultilevel"/>
    <w:tmpl w:val="7FC63E7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46F79DD"/>
    <w:multiLevelType w:val="hybridMultilevel"/>
    <w:tmpl w:val="DC66C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9F27F1"/>
    <w:multiLevelType w:val="hybridMultilevel"/>
    <w:tmpl w:val="17D47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2125E6"/>
    <w:multiLevelType w:val="hybridMultilevel"/>
    <w:tmpl w:val="644E76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A153CB"/>
    <w:multiLevelType w:val="singleLevel"/>
    <w:tmpl w:val="97843DA2"/>
    <w:lvl w:ilvl="0">
      <w:start w:val="1"/>
      <w:numFmt w:val="decimal"/>
      <w:lvlText w:val="%1)"/>
      <w:lvlJc w:val="left"/>
      <w:pPr>
        <w:tabs>
          <w:tab w:val="num" w:pos="1068"/>
        </w:tabs>
        <w:ind w:left="1068" w:hanging="360"/>
      </w:pPr>
      <w:rPr>
        <w:rFonts w:hint="default"/>
      </w:rPr>
    </w:lvl>
  </w:abstractNum>
  <w:abstractNum w:abstractNumId="33" w15:restartNumberingAfterBreak="0">
    <w:nsid w:val="58C42D8C"/>
    <w:multiLevelType w:val="hybridMultilevel"/>
    <w:tmpl w:val="F16A301E"/>
    <w:lvl w:ilvl="0" w:tplc="9776FFAC">
      <w:start w:val="1"/>
      <w:numFmt w:val="decimal"/>
      <w:lvlText w:val="%1."/>
      <w:lvlJc w:val="left"/>
      <w:pPr>
        <w:tabs>
          <w:tab w:val="num" w:pos="1065"/>
        </w:tabs>
        <w:ind w:left="1065" w:hanging="70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C6D0052"/>
    <w:multiLevelType w:val="hybridMultilevel"/>
    <w:tmpl w:val="03CE2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A0AAD"/>
    <w:multiLevelType w:val="hybridMultilevel"/>
    <w:tmpl w:val="70F02F88"/>
    <w:lvl w:ilvl="0" w:tplc="0E50553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0340791"/>
    <w:multiLevelType w:val="hybridMultilevel"/>
    <w:tmpl w:val="02606080"/>
    <w:lvl w:ilvl="0" w:tplc="CEA2C396">
      <w:start w:val="6"/>
      <w:numFmt w:val="bullet"/>
      <w:lvlText w:val="-"/>
      <w:lvlJc w:val="left"/>
      <w:pPr>
        <w:ind w:left="720" w:hanging="360"/>
      </w:pPr>
      <w:rPr>
        <w:rFonts w:ascii="Bookman Old Style" w:eastAsia="Times New Roman" w:hAnsi="Bookman Old Style"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114A62"/>
    <w:multiLevelType w:val="singleLevel"/>
    <w:tmpl w:val="9770213E"/>
    <w:lvl w:ilvl="0">
      <w:start w:val="1"/>
      <w:numFmt w:val="decimal"/>
      <w:lvlText w:val="%1."/>
      <w:legacy w:legacy="1" w:legacySpace="0" w:legacyIndent="418"/>
      <w:lvlJc w:val="left"/>
      <w:rPr>
        <w:rFonts w:ascii="Bookman Old Style" w:hAnsi="Bookman Old Style" w:hint="default"/>
      </w:rPr>
    </w:lvl>
  </w:abstractNum>
  <w:abstractNum w:abstractNumId="38" w15:restartNumberingAfterBreak="0">
    <w:nsid w:val="6B6A0406"/>
    <w:multiLevelType w:val="hybridMultilevel"/>
    <w:tmpl w:val="F7A4EB28"/>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B9C03DB"/>
    <w:multiLevelType w:val="hybridMultilevel"/>
    <w:tmpl w:val="27BCA296"/>
    <w:lvl w:ilvl="0" w:tplc="91141E18">
      <w:start w:val="1"/>
      <w:numFmt w:val="lowerLetter"/>
      <w:lvlText w:val="%1)"/>
      <w:lvlJc w:val="left"/>
      <w:pPr>
        <w:tabs>
          <w:tab w:val="num" w:pos="1428"/>
        </w:tabs>
        <w:ind w:left="1428" w:hanging="360"/>
      </w:pPr>
      <w:rPr>
        <w:rFonts w:hint="default"/>
        <w:b w:val="0"/>
        <w: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DDD1686"/>
    <w:multiLevelType w:val="hybridMultilevel"/>
    <w:tmpl w:val="AF4EE326"/>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41" w15:restartNumberingAfterBreak="0">
    <w:nsid w:val="6DF22871"/>
    <w:multiLevelType w:val="hybridMultilevel"/>
    <w:tmpl w:val="3CBC712E"/>
    <w:lvl w:ilvl="0" w:tplc="B9C44194">
      <w:start w:val="1"/>
      <w:numFmt w:val="lowerLetter"/>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2" w15:restartNumberingAfterBreak="0">
    <w:nsid w:val="7B78768C"/>
    <w:multiLevelType w:val="hybridMultilevel"/>
    <w:tmpl w:val="8D78CD8A"/>
    <w:lvl w:ilvl="0" w:tplc="B1769F50">
      <w:start w:val="1"/>
      <w:numFmt w:val="decimal"/>
      <w:lvlText w:val="%1."/>
      <w:lvlJc w:val="left"/>
      <w:pPr>
        <w:ind w:left="360" w:hanging="360"/>
      </w:pPr>
      <w:rPr>
        <w:rFonts w:ascii="Bookman Old Style" w:eastAsia="Times New Roman" w:hAnsi="Bookman Old Style"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C615DDC"/>
    <w:multiLevelType w:val="hybridMultilevel"/>
    <w:tmpl w:val="27BCA296"/>
    <w:lvl w:ilvl="0" w:tplc="6ACEEEF6">
      <w:start w:val="1"/>
      <w:numFmt w:val="lowerLetter"/>
      <w:lvlText w:val="%1)"/>
      <w:lvlJc w:val="left"/>
      <w:pPr>
        <w:tabs>
          <w:tab w:val="num" w:pos="1428"/>
        </w:tabs>
        <w:ind w:left="1428" w:hanging="360"/>
      </w:pPr>
      <w:rPr>
        <w:rFonts w:hint="default"/>
        <w:b w:val="0"/>
        <w:i/>
      </w:rPr>
    </w:lvl>
    <w:lvl w:ilvl="1" w:tplc="DA84ACBE">
      <w:start w:val="1"/>
      <w:numFmt w:val="lowerLetter"/>
      <w:lvlText w:val="%2."/>
      <w:lvlJc w:val="left"/>
      <w:pPr>
        <w:tabs>
          <w:tab w:val="num" w:pos="1440"/>
        </w:tabs>
        <w:ind w:left="1440" w:hanging="360"/>
      </w:pPr>
    </w:lvl>
    <w:lvl w:ilvl="2" w:tplc="7E3082A4">
      <w:start w:val="1"/>
      <w:numFmt w:val="lowerRoman"/>
      <w:lvlText w:val="%3."/>
      <w:lvlJc w:val="right"/>
      <w:pPr>
        <w:tabs>
          <w:tab w:val="num" w:pos="2160"/>
        </w:tabs>
        <w:ind w:left="2160" w:hanging="180"/>
      </w:pPr>
    </w:lvl>
    <w:lvl w:ilvl="3" w:tplc="36CA454C">
      <w:start w:val="1"/>
      <w:numFmt w:val="decimal"/>
      <w:lvlText w:val="%4."/>
      <w:lvlJc w:val="left"/>
      <w:pPr>
        <w:tabs>
          <w:tab w:val="num" w:pos="2880"/>
        </w:tabs>
        <w:ind w:left="2880" w:hanging="360"/>
      </w:pPr>
    </w:lvl>
    <w:lvl w:ilvl="4" w:tplc="DDCA2116">
      <w:start w:val="1"/>
      <w:numFmt w:val="lowerLetter"/>
      <w:lvlText w:val="%5."/>
      <w:lvlJc w:val="left"/>
      <w:pPr>
        <w:tabs>
          <w:tab w:val="num" w:pos="3600"/>
        </w:tabs>
        <w:ind w:left="3600" w:hanging="360"/>
      </w:pPr>
    </w:lvl>
    <w:lvl w:ilvl="5" w:tplc="90267B8A">
      <w:start w:val="1"/>
      <w:numFmt w:val="lowerRoman"/>
      <w:lvlText w:val="%6."/>
      <w:lvlJc w:val="right"/>
      <w:pPr>
        <w:tabs>
          <w:tab w:val="num" w:pos="4320"/>
        </w:tabs>
        <w:ind w:left="4320" w:hanging="180"/>
      </w:pPr>
    </w:lvl>
    <w:lvl w:ilvl="6" w:tplc="F2A2BF32">
      <w:start w:val="1"/>
      <w:numFmt w:val="decimal"/>
      <w:lvlText w:val="%7."/>
      <w:lvlJc w:val="left"/>
      <w:pPr>
        <w:tabs>
          <w:tab w:val="num" w:pos="5040"/>
        </w:tabs>
        <w:ind w:left="5040" w:hanging="360"/>
      </w:pPr>
    </w:lvl>
    <w:lvl w:ilvl="7" w:tplc="7714A73E">
      <w:start w:val="1"/>
      <w:numFmt w:val="lowerLetter"/>
      <w:lvlText w:val="%8."/>
      <w:lvlJc w:val="left"/>
      <w:pPr>
        <w:tabs>
          <w:tab w:val="num" w:pos="5760"/>
        </w:tabs>
        <w:ind w:left="5760" w:hanging="360"/>
      </w:pPr>
    </w:lvl>
    <w:lvl w:ilvl="8" w:tplc="8D30F8E8">
      <w:start w:val="1"/>
      <w:numFmt w:val="lowerRoman"/>
      <w:lvlText w:val="%9."/>
      <w:lvlJc w:val="right"/>
      <w:pPr>
        <w:tabs>
          <w:tab w:val="num" w:pos="6480"/>
        </w:tabs>
        <w:ind w:left="6480" w:hanging="180"/>
      </w:pPr>
    </w:lvl>
  </w:abstractNum>
  <w:num w:numId="1" w16cid:durableId="459613086">
    <w:abstractNumId w:val="18"/>
  </w:num>
  <w:num w:numId="2" w16cid:durableId="563564459">
    <w:abstractNumId w:val="13"/>
  </w:num>
  <w:num w:numId="3" w16cid:durableId="1293563271">
    <w:abstractNumId w:val="41"/>
  </w:num>
  <w:num w:numId="4" w16cid:durableId="498035305">
    <w:abstractNumId w:val="22"/>
  </w:num>
  <w:num w:numId="5" w16cid:durableId="138692846">
    <w:abstractNumId w:val="35"/>
  </w:num>
  <w:num w:numId="6" w16cid:durableId="1873306000">
    <w:abstractNumId w:val="2"/>
  </w:num>
  <w:num w:numId="7" w16cid:durableId="1637024648">
    <w:abstractNumId w:val="39"/>
  </w:num>
  <w:num w:numId="8" w16cid:durableId="1398817821">
    <w:abstractNumId w:val="43"/>
  </w:num>
  <w:num w:numId="9" w16cid:durableId="2127459196">
    <w:abstractNumId w:val="6"/>
  </w:num>
  <w:num w:numId="10" w16cid:durableId="2131850266">
    <w:abstractNumId w:val="32"/>
  </w:num>
  <w:num w:numId="11" w16cid:durableId="466975405">
    <w:abstractNumId w:val="28"/>
  </w:num>
  <w:num w:numId="12" w16cid:durableId="998000395">
    <w:abstractNumId w:val="38"/>
  </w:num>
  <w:num w:numId="13" w16cid:durableId="71978072">
    <w:abstractNumId w:val="23"/>
  </w:num>
  <w:num w:numId="14" w16cid:durableId="1700812335">
    <w:abstractNumId w:val="16"/>
  </w:num>
  <w:num w:numId="15" w16cid:durableId="919946187">
    <w:abstractNumId w:val="26"/>
  </w:num>
  <w:num w:numId="16" w16cid:durableId="1335106441">
    <w:abstractNumId w:val="8"/>
  </w:num>
  <w:num w:numId="17" w16cid:durableId="1840459584">
    <w:abstractNumId w:val="17"/>
  </w:num>
  <w:num w:numId="18" w16cid:durableId="4409572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3946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37044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8210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2488964">
    <w:abstractNumId w:val="11"/>
  </w:num>
  <w:num w:numId="23" w16cid:durableId="1495143282">
    <w:abstractNumId w:val="15"/>
  </w:num>
  <w:num w:numId="24" w16cid:durableId="187531080">
    <w:abstractNumId w:val="15"/>
    <w:lvlOverride w:ilvl="0">
      <w:lvl w:ilvl="0" w:tplc="92C62FF2">
        <w:start w:val="4"/>
        <w:numFmt w:val="decimal"/>
        <w:lvlText w:val="%1."/>
        <w:legacy w:legacy="1" w:legacySpace="0" w:legacyIndent="700"/>
        <w:lvlJc w:val="left"/>
        <w:rPr>
          <w:rFonts w:ascii="Bookman Old Style" w:hAnsi="Bookman Old Style" w:hint="default"/>
        </w:rPr>
      </w:lvl>
    </w:lvlOverride>
  </w:num>
  <w:num w:numId="25" w16cid:durableId="1964850097">
    <w:abstractNumId w:val="5"/>
  </w:num>
  <w:num w:numId="26" w16cid:durableId="218395999">
    <w:abstractNumId w:val="37"/>
  </w:num>
  <w:num w:numId="27" w16cid:durableId="859392281">
    <w:abstractNumId w:val="0"/>
    <w:lvlOverride w:ilvl="0">
      <w:lvl w:ilvl="0">
        <w:start w:val="65535"/>
        <w:numFmt w:val="bullet"/>
        <w:lvlText w:val="-"/>
        <w:legacy w:legacy="1" w:legacySpace="0" w:legacyIndent="288"/>
        <w:lvlJc w:val="left"/>
        <w:rPr>
          <w:rFonts w:ascii="Bookman Old Style" w:hAnsi="Bookman Old Style" w:hint="default"/>
        </w:rPr>
      </w:lvl>
    </w:lvlOverride>
  </w:num>
  <w:num w:numId="28" w16cid:durableId="2100715200">
    <w:abstractNumId w:val="27"/>
  </w:num>
  <w:num w:numId="29" w16cid:durableId="627932499">
    <w:abstractNumId w:val="3"/>
  </w:num>
  <w:num w:numId="30" w16cid:durableId="137890285">
    <w:abstractNumId w:val="10"/>
  </w:num>
  <w:num w:numId="31" w16cid:durableId="156505811">
    <w:abstractNumId w:val="34"/>
  </w:num>
  <w:num w:numId="32" w16cid:durableId="1155757539">
    <w:abstractNumId w:val="4"/>
  </w:num>
  <w:num w:numId="33" w16cid:durableId="9282705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093134">
    <w:abstractNumId w:val="12"/>
  </w:num>
  <w:num w:numId="35" w16cid:durableId="1612123998">
    <w:abstractNumId w:val="21"/>
  </w:num>
  <w:num w:numId="36" w16cid:durableId="1868907250">
    <w:abstractNumId w:val="33"/>
  </w:num>
  <w:num w:numId="37" w16cid:durableId="636952187">
    <w:abstractNumId w:val="1"/>
  </w:num>
  <w:num w:numId="38" w16cid:durableId="485244310">
    <w:abstractNumId w:val="30"/>
  </w:num>
  <w:num w:numId="39" w16cid:durableId="378670439">
    <w:abstractNumId w:val="31"/>
  </w:num>
  <w:num w:numId="40" w16cid:durableId="1751350290">
    <w:abstractNumId w:val="14"/>
  </w:num>
  <w:num w:numId="41" w16cid:durableId="224998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16140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1307982">
    <w:abstractNumId w:val="29"/>
  </w:num>
  <w:num w:numId="44" w16cid:durableId="1084762314">
    <w:abstractNumId w:val="25"/>
  </w:num>
  <w:num w:numId="45" w16cid:durableId="383483758">
    <w:abstractNumId w:val="40"/>
  </w:num>
  <w:num w:numId="46" w16cid:durableId="1943369448">
    <w:abstractNumId w:val="36"/>
  </w:num>
  <w:num w:numId="47" w16cid:durableId="1874801382">
    <w:abstractNumId w:val="7"/>
  </w:num>
  <w:num w:numId="48" w16cid:durableId="1648851541">
    <w:abstractNumId w:val="20"/>
  </w:num>
  <w:num w:numId="49" w16cid:durableId="1576865459">
    <w:abstractNumId w:val="19"/>
  </w:num>
  <w:num w:numId="50" w16cid:durableId="6224264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doNotShadeFormData/>
  <w:noPunctuationKerning/>
  <w:characterSpacingControl w:val="doNotCompress"/>
  <w:savePreviewPicture/>
  <w:footnotePr>
    <w:pos w:val="sectEnd"/>
    <w:footnote w:id="-1"/>
    <w:footnote w:id="0"/>
    <w:footnote w:id="1"/>
  </w:footnotePr>
  <w:endnotePr>
    <w:pos w:val="sectEnd"/>
    <w:numFmt w:val="decimal"/>
    <w:numStart w:val="0"/>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06"/>
    <w:rsid w:val="000002D8"/>
    <w:rsid w:val="0000162E"/>
    <w:rsid w:val="00002C1E"/>
    <w:rsid w:val="00004045"/>
    <w:rsid w:val="000108AB"/>
    <w:rsid w:val="0001285D"/>
    <w:rsid w:val="00014893"/>
    <w:rsid w:val="00014E22"/>
    <w:rsid w:val="00016AAA"/>
    <w:rsid w:val="00016CBE"/>
    <w:rsid w:val="000175C2"/>
    <w:rsid w:val="00020813"/>
    <w:rsid w:val="00021E82"/>
    <w:rsid w:val="0002210F"/>
    <w:rsid w:val="0002275C"/>
    <w:rsid w:val="00024721"/>
    <w:rsid w:val="00025B9A"/>
    <w:rsid w:val="00025E01"/>
    <w:rsid w:val="0002609B"/>
    <w:rsid w:val="00030326"/>
    <w:rsid w:val="00030F3B"/>
    <w:rsid w:val="000330E6"/>
    <w:rsid w:val="00033191"/>
    <w:rsid w:val="00034D10"/>
    <w:rsid w:val="00035DE4"/>
    <w:rsid w:val="00040124"/>
    <w:rsid w:val="000431E3"/>
    <w:rsid w:val="0004329B"/>
    <w:rsid w:val="00043796"/>
    <w:rsid w:val="00043A3F"/>
    <w:rsid w:val="00046308"/>
    <w:rsid w:val="00046686"/>
    <w:rsid w:val="00047FD6"/>
    <w:rsid w:val="00050412"/>
    <w:rsid w:val="00051266"/>
    <w:rsid w:val="000512D1"/>
    <w:rsid w:val="0005142A"/>
    <w:rsid w:val="000535A7"/>
    <w:rsid w:val="000545E4"/>
    <w:rsid w:val="0005638E"/>
    <w:rsid w:val="00062780"/>
    <w:rsid w:val="000637FD"/>
    <w:rsid w:val="00064C53"/>
    <w:rsid w:val="000675B3"/>
    <w:rsid w:val="00067E23"/>
    <w:rsid w:val="000709F1"/>
    <w:rsid w:val="0007208C"/>
    <w:rsid w:val="000722E8"/>
    <w:rsid w:val="000734AC"/>
    <w:rsid w:val="0007441E"/>
    <w:rsid w:val="00074E1C"/>
    <w:rsid w:val="0007507E"/>
    <w:rsid w:val="00075FCE"/>
    <w:rsid w:val="00076831"/>
    <w:rsid w:val="00080963"/>
    <w:rsid w:val="00081907"/>
    <w:rsid w:val="0008196A"/>
    <w:rsid w:val="00082BAE"/>
    <w:rsid w:val="000854E4"/>
    <w:rsid w:val="00086A4E"/>
    <w:rsid w:val="000874C3"/>
    <w:rsid w:val="00087A58"/>
    <w:rsid w:val="00091C23"/>
    <w:rsid w:val="00092565"/>
    <w:rsid w:val="000943A4"/>
    <w:rsid w:val="000955E7"/>
    <w:rsid w:val="000969EF"/>
    <w:rsid w:val="00097AEC"/>
    <w:rsid w:val="000A041E"/>
    <w:rsid w:val="000A1E75"/>
    <w:rsid w:val="000A3CB4"/>
    <w:rsid w:val="000A42CC"/>
    <w:rsid w:val="000A4BF2"/>
    <w:rsid w:val="000A5544"/>
    <w:rsid w:val="000A5CAA"/>
    <w:rsid w:val="000A6386"/>
    <w:rsid w:val="000A7079"/>
    <w:rsid w:val="000A7928"/>
    <w:rsid w:val="000B0332"/>
    <w:rsid w:val="000B1B4C"/>
    <w:rsid w:val="000B222A"/>
    <w:rsid w:val="000B2AE6"/>
    <w:rsid w:val="000B2EF6"/>
    <w:rsid w:val="000B4113"/>
    <w:rsid w:val="000B476F"/>
    <w:rsid w:val="000B5DBD"/>
    <w:rsid w:val="000B5F6D"/>
    <w:rsid w:val="000B66A5"/>
    <w:rsid w:val="000B73BE"/>
    <w:rsid w:val="000B7648"/>
    <w:rsid w:val="000C0809"/>
    <w:rsid w:val="000C246B"/>
    <w:rsid w:val="000C266A"/>
    <w:rsid w:val="000C2791"/>
    <w:rsid w:val="000C2D57"/>
    <w:rsid w:val="000C3252"/>
    <w:rsid w:val="000C4D38"/>
    <w:rsid w:val="000C55AE"/>
    <w:rsid w:val="000C6512"/>
    <w:rsid w:val="000C65C9"/>
    <w:rsid w:val="000C65CC"/>
    <w:rsid w:val="000C66EC"/>
    <w:rsid w:val="000C6C04"/>
    <w:rsid w:val="000C705E"/>
    <w:rsid w:val="000C79B0"/>
    <w:rsid w:val="000C7F11"/>
    <w:rsid w:val="000D0289"/>
    <w:rsid w:val="000D1887"/>
    <w:rsid w:val="000D2BB3"/>
    <w:rsid w:val="000D313D"/>
    <w:rsid w:val="000D3746"/>
    <w:rsid w:val="000D3B10"/>
    <w:rsid w:val="000D43A6"/>
    <w:rsid w:val="000D4793"/>
    <w:rsid w:val="000D7CC8"/>
    <w:rsid w:val="000E0099"/>
    <w:rsid w:val="000E0524"/>
    <w:rsid w:val="000E1C16"/>
    <w:rsid w:val="000E3B9A"/>
    <w:rsid w:val="000E46BD"/>
    <w:rsid w:val="000E4EA6"/>
    <w:rsid w:val="000E50F3"/>
    <w:rsid w:val="000E732D"/>
    <w:rsid w:val="000E73A8"/>
    <w:rsid w:val="000F02C5"/>
    <w:rsid w:val="000F1834"/>
    <w:rsid w:val="000F4E0F"/>
    <w:rsid w:val="0010007D"/>
    <w:rsid w:val="0010022F"/>
    <w:rsid w:val="001009B8"/>
    <w:rsid w:val="00101AD0"/>
    <w:rsid w:val="001035F4"/>
    <w:rsid w:val="00103815"/>
    <w:rsid w:val="00104771"/>
    <w:rsid w:val="00105987"/>
    <w:rsid w:val="00106E05"/>
    <w:rsid w:val="00106ED3"/>
    <w:rsid w:val="00107676"/>
    <w:rsid w:val="0011096F"/>
    <w:rsid w:val="00110CFA"/>
    <w:rsid w:val="001125C2"/>
    <w:rsid w:val="00112C45"/>
    <w:rsid w:val="00112D73"/>
    <w:rsid w:val="00112E3B"/>
    <w:rsid w:val="00115041"/>
    <w:rsid w:val="00115895"/>
    <w:rsid w:val="00120A14"/>
    <w:rsid w:val="00123985"/>
    <w:rsid w:val="001248FD"/>
    <w:rsid w:val="001251B7"/>
    <w:rsid w:val="00125304"/>
    <w:rsid w:val="001263D1"/>
    <w:rsid w:val="0012684B"/>
    <w:rsid w:val="00127C00"/>
    <w:rsid w:val="00130808"/>
    <w:rsid w:val="001311FE"/>
    <w:rsid w:val="00131557"/>
    <w:rsid w:val="0013247A"/>
    <w:rsid w:val="00132D5B"/>
    <w:rsid w:val="00133AAC"/>
    <w:rsid w:val="00133F69"/>
    <w:rsid w:val="00134DE7"/>
    <w:rsid w:val="00135993"/>
    <w:rsid w:val="001359B1"/>
    <w:rsid w:val="00137D19"/>
    <w:rsid w:val="0014083C"/>
    <w:rsid w:val="00140EA3"/>
    <w:rsid w:val="00141389"/>
    <w:rsid w:val="00141CED"/>
    <w:rsid w:val="00142AFB"/>
    <w:rsid w:val="00143985"/>
    <w:rsid w:val="00146AC4"/>
    <w:rsid w:val="00147166"/>
    <w:rsid w:val="00150428"/>
    <w:rsid w:val="00150885"/>
    <w:rsid w:val="00151559"/>
    <w:rsid w:val="00152366"/>
    <w:rsid w:val="001533C9"/>
    <w:rsid w:val="00157680"/>
    <w:rsid w:val="00157C68"/>
    <w:rsid w:val="00160AD9"/>
    <w:rsid w:val="001612A4"/>
    <w:rsid w:val="00162A4B"/>
    <w:rsid w:val="00162B9A"/>
    <w:rsid w:val="00162D71"/>
    <w:rsid w:val="00163F6D"/>
    <w:rsid w:val="0016481C"/>
    <w:rsid w:val="00164FE8"/>
    <w:rsid w:val="0016606B"/>
    <w:rsid w:val="00166B30"/>
    <w:rsid w:val="0017108B"/>
    <w:rsid w:val="001713E1"/>
    <w:rsid w:val="0017150A"/>
    <w:rsid w:val="00172D45"/>
    <w:rsid w:val="00173B6F"/>
    <w:rsid w:val="0017427C"/>
    <w:rsid w:val="00174303"/>
    <w:rsid w:val="00175749"/>
    <w:rsid w:val="00176874"/>
    <w:rsid w:val="00177FA3"/>
    <w:rsid w:val="00180E0F"/>
    <w:rsid w:val="00181ED1"/>
    <w:rsid w:val="00182A3F"/>
    <w:rsid w:val="00182E65"/>
    <w:rsid w:val="001839FB"/>
    <w:rsid w:val="00183CEF"/>
    <w:rsid w:val="0018407C"/>
    <w:rsid w:val="001842C5"/>
    <w:rsid w:val="00186074"/>
    <w:rsid w:val="001936AF"/>
    <w:rsid w:val="001947E7"/>
    <w:rsid w:val="001953BF"/>
    <w:rsid w:val="001958A4"/>
    <w:rsid w:val="0019618D"/>
    <w:rsid w:val="001961CB"/>
    <w:rsid w:val="001A1E65"/>
    <w:rsid w:val="001A39DD"/>
    <w:rsid w:val="001A4DB2"/>
    <w:rsid w:val="001A7CC3"/>
    <w:rsid w:val="001B05BE"/>
    <w:rsid w:val="001B2D36"/>
    <w:rsid w:val="001B374C"/>
    <w:rsid w:val="001B3B32"/>
    <w:rsid w:val="001B451A"/>
    <w:rsid w:val="001B561D"/>
    <w:rsid w:val="001B5B64"/>
    <w:rsid w:val="001B5BB3"/>
    <w:rsid w:val="001B665C"/>
    <w:rsid w:val="001B6B4F"/>
    <w:rsid w:val="001B73EC"/>
    <w:rsid w:val="001C4BF8"/>
    <w:rsid w:val="001C4D31"/>
    <w:rsid w:val="001C6A75"/>
    <w:rsid w:val="001D0F74"/>
    <w:rsid w:val="001D18A2"/>
    <w:rsid w:val="001D1DDC"/>
    <w:rsid w:val="001D3590"/>
    <w:rsid w:val="001D3720"/>
    <w:rsid w:val="001D4F40"/>
    <w:rsid w:val="001D6148"/>
    <w:rsid w:val="001D71F7"/>
    <w:rsid w:val="001D734F"/>
    <w:rsid w:val="001E00E4"/>
    <w:rsid w:val="001E2453"/>
    <w:rsid w:val="001E31C7"/>
    <w:rsid w:val="001E3412"/>
    <w:rsid w:val="001E3E2E"/>
    <w:rsid w:val="001E50ED"/>
    <w:rsid w:val="001E5FDB"/>
    <w:rsid w:val="001E6D76"/>
    <w:rsid w:val="001E78DE"/>
    <w:rsid w:val="001F0A49"/>
    <w:rsid w:val="001F0CAB"/>
    <w:rsid w:val="001F1A4C"/>
    <w:rsid w:val="001F1BC0"/>
    <w:rsid w:val="001F2E2E"/>
    <w:rsid w:val="001F30CA"/>
    <w:rsid w:val="001F3848"/>
    <w:rsid w:val="001F581A"/>
    <w:rsid w:val="001F6958"/>
    <w:rsid w:val="001F773E"/>
    <w:rsid w:val="001F7982"/>
    <w:rsid w:val="00200059"/>
    <w:rsid w:val="0020097B"/>
    <w:rsid w:val="00201CF3"/>
    <w:rsid w:val="00201E2B"/>
    <w:rsid w:val="002023FE"/>
    <w:rsid w:val="002031BB"/>
    <w:rsid w:val="0020418B"/>
    <w:rsid w:val="002064B5"/>
    <w:rsid w:val="00207751"/>
    <w:rsid w:val="00210DC0"/>
    <w:rsid w:val="002126A2"/>
    <w:rsid w:val="00215FD1"/>
    <w:rsid w:val="00216C10"/>
    <w:rsid w:val="00217395"/>
    <w:rsid w:val="00222043"/>
    <w:rsid w:val="0022282F"/>
    <w:rsid w:val="002246F9"/>
    <w:rsid w:val="00226CB3"/>
    <w:rsid w:val="00226FED"/>
    <w:rsid w:val="00230386"/>
    <w:rsid w:val="00230C96"/>
    <w:rsid w:val="00230F38"/>
    <w:rsid w:val="002311B9"/>
    <w:rsid w:val="00231267"/>
    <w:rsid w:val="002313A1"/>
    <w:rsid w:val="00231F2C"/>
    <w:rsid w:val="00232793"/>
    <w:rsid w:val="00232BC3"/>
    <w:rsid w:val="00232D01"/>
    <w:rsid w:val="00234EE7"/>
    <w:rsid w:val="0023508C"/>
    <w:rsid w:val="00236447"/>
    <w:rsid w:val="00236E61"/>
    <w:rsid w:val="00237E4D"/>
    <w:rsid w:val="00242B7E"/>
    <w:rsid w:val="00246998"/>
    <w:rsid w:val="00246C52"/>
    <w:rsid w:val="00247E7C"/>
    <w:rsid w:val="00250F3F"/>
    <w:rsid w:val="00251FF6"/>
    <w:rsid w:val="00253632"/>
    <w:rsid w:val="00255048"/>
    <w:rsid w:val="0025559E"/>
    <w:rsid w:val="00257E78"/>
    <w:rsid w:val="002602B0"/>
    <w:rsid w:val="00260D16"/>
    <w:rsid w:val="00260E20"/>
    <w:rsid w:val="00261B13"/>
    <w:rsid w:val="00264594"/>
    <w:rsid w:val="00265275"/>
    <w:rsid w:val="00272E3D"/>
    <w:rsid w:val="0027370E"/>
    <w:rsid w:val="0027437F"/>
    <w:rsid w:val="00274F0E"/>
    <w:rsid w:val="002756FD"/>
    <w:rsid w:val="00276E31"/>
    <w:rsid w:val="0028220A"/>
    <w:rsid w:val="002843E0"/>
    <w:rsid w:val="00284D20"/>
    <w:rsid w:val="00287AD4"/>
    <w:rsid w:val="0029104D"/>
    <w:rsid w:val="00291142"/>
    <w:rsid w:val="002929AC"/>
    <w:rsid w:val="00293AEC"/>
    <w:rsid w:val="00294E41"/>
    <w:rsid w:val="002962C9"/>
    <w:rsid w:val="002970DF"/>
    <w:rsid w:val="00297591"/>
    <w:rsid w:val="002A00AA"/>
    <w:rsid w:val="002A1080"/>
    <w:rsid w:val="002A1BCD"/>
    <w:rsid w:val="002A1EA1"/>
    <w:rsid w:val="002A23A4"/>
    <w:rsid w:val="002A2513"/>
    <w:rsid w:val="002A3234"/>
    <w:rsid w:val="002A3E73"/>
    <w:rsid w:val="002A4BF8"/>
    <w:rsid w:val="002A6CCD"/>
    <w:rsid w:val="002B0177"/>
    <w:rsid w:val="002B1D89"/>
    <w:rsid w:val="002B3689"/>
    <w:rsid w:val="002B580B"/>
    <w:rsid w:val="002B6351"/>
    <w:rsid w:val="002B6633"/>
    <w:rsid w:val="002B7066"/>
    <w:rsid w:val="002B7241"/>
    <w:rsid w:val="002B7E41"/>
    <w:rsid w:val="002C3492"/>
    <w:rsid w:val="002C3946"/>
    <w:rsid w:val="002C3F6B"/>
    <w:rsid w:val="002C52D7"/>
    <w:rsid w:val="002C5477"/>
    <w:rsid w:val="002C6119"/>
    <w:rsid w:val="002C619C"/>
    <w:rsid w:val="002C70F2"/>
    <w:rsid w:val="002C70F7"/>
    <w:rsid w:val="002D1114"/>
    <w:rsid w:val="002D1522"/>
    <w:rsid w:val="002D1E7C"/>
    <w:rsid w:val="002D31A0"/>
    <w:rsid w:val="002D5101"/>
    <w:rsid w:val="002D725E"/>
    <w:rsid w:val="002D76CF"/>
    <w:rsid w:val="002E3CD1"/>
    <w:rsid w:val="002E3EF6"/>
    <w:rsid w:val="002E5FD7"/>
    <w:rsid w:val="002E6D78"/>
    <w:rsid w:val="002E75BB"/>
    <w:rsid w:val="002E7EAF"/>
    <w:rsid w:val="002F0513"/>
    <w:rsid w:val="002F14EA"/>
    <w:rsid w:val="002F3901"/>
    <w:rsid w:val="002F5290"/>
    <w:rsid w:val="002F587C"/>
    <w:rsid w:val="002F6052"/>
    <w:rsid w:val="002F7E3D"/>
    <w:rsid w:val="00300C6F"/>
    <w:rsid w:val="003011A8"/>
    <w:rsid w:val="0030215B"/>
    <w:rsid w:val="00302B73"/>
    <w:rsid w:val="003031B7"/>
    <w:rsid w:val="003051F6"/>
    <w:rsid w:val="00306CC1"/>
    <w:rsid w:val="003074E1"/>
    <w:rsid w:val="00307DE3"/>
    <w:rsid w:val="00307F86"/>
    <w:rsid w:val="00310AAB"/>
    <w:rsid w:val="003114A1"/>
    <w:rsid w:val="00312438"/>
    <w:rsid w:val="00320097"/>
    <w:rsid w:val="0032085E"/>
    <w:rsid w:val="00321107"/>
    <w:rsid w:val="003211F5"/>
    <w:rsid w:val="0032405D"/>
    <w:rsid w:val="003259A3"/>
    <w:rsid w:val="00325F59"/>
    <w:rsid w:val="003279FC"/>
    <w:rsid w:val="00327B1A"/>
    <w:rsid w:val="00330D81"/>
    <w:rsid w:val="00331685"/>
    <w:rsid w:val="00333561"/>
    <w:rsid w:val="0033378B"/>
    <w:rsid w:val="00334CF5"/>
    <w:rsid w:val="00334F5A"/>
    <w:rsid w:val="00336EE1"/>
    <w:rsid w:val="00340508"/>
    <w:rsid w:val="00340549"/>
    <w:rsid w:val="00340679"/>
    <w:rsid w:val="00340F38"/>
    <w:rsid w:val="003446EB"/>
    <w:rsid w:val="00344F6F"/>
    <w:rsid w:val="00345BD8"/>
    <w:rsid w:val="00347003"/>
    <w:rsid w:val="00347944"/>
    <w:rsid w:val="00350365"/>
    <w:rsid w:val="00351107"/>
    <w:rsid w:val="0035150C"/>
    <w:rsid w:val="0035179F"/>
    <w:rsid w:val="00351A80"/>
    <w:rsid w:val="00352FB6"/>
    <w:rsid w:val="00353289"/>
    <w:rsid w:val="00355E11"/>
    <w:rsid w:val="00356547"/>
    <w:rsid w:val="00361878"/>
    <w:rsid w:val="0036298A"/>
    <w:rsid w:val="0036371A"/>
    <w:rsid w:val="003642C1"/>
    <w:rsid w:val="00365EFC"/>
    <w:rsid w:val="003679E9"/>
    <w:rsid w:val="003721CA"/>
    <w:rsid w:val="003726BB"/>
    <w:rsid w:val="003732B3"/>
    <w:rsid w:val="003759A8"/>
    <w:rsid w:val="00375F58"/>
    <w:rsid w:val="00383523"/>
    <w:rsid w:val="00383DC1"/>
    <w:rsid w:val="00386FFA"/>
    <w:rsid w:val="00387059"/>
    <w:rsid w:val="003906FD"/>
    <w:rsid w:val="00390BE4"/>
    <w:rsid w:val="003916AB"/>
    <w:rsid w:val="0039357C"/>
    <w:rsid w:val="00394A46"/>
    <w:rsid w:val="00396C1B"/>
    <w:rsid w:val="00397578"/>
    <w:rsid w:val="00397D41"/>
    <w:rsid w:val="003A023C"/>
    <w:rsid w:val="003A101D"/>
    <w:rsid w:val="003A15B1"/>
    <w:rsid w:val="003A1A37"/>
    <w:rsid w:val="003A2D8F"/>
    <w:rsid w:val="003A341E"/>
    <w:rsid w:val="003A5F0C"/>
    <w:rsid w:val="003A5F2F"/>
    <w:rsid w:val="003A6E8A"/>
    <w:rsid w:val="003B01DC"/>
    <w:rsid w:val="003B0830"/>
    <w:rsid w:val="003B1F6C"/>
    <w:rsid w:val="003B2409"/>
    <w:rsid w:val="003B2CCA"/>
    <w:rsid w:val="003B3A70"/>
    <w:rsid w:val="003B52E0"/>
    <w:rsid w:val="003B5CF5"/>
    <w:rsid w:val="003B7FBA"/>
    <w:rsid w:val="003C2F64"/>
    <w:rsid w:val="003C3787"/>
    <w:rsid w:val="003C7AD6"/>
    <w:rsid w:val="003D1D0A"/>
    <w:rsid w:val="003D2200"/>
    <w:rsid w:val="003D372A"/>
    <w:rsid w:val="003D3DAE"/>
    <w:rsid w:val="003E18F1"/>
    <w:rsid w:val="003E26E6"/>
    <w:rsid w:val="003E2BA0"/>
    <w:rsid w:val="003E2C05"/>
    <w:rsid w:val="003E5C43"/>
    <w:rsid w:val="003E6066"/>
    <w:rsid w:val="003F0564"/>
    <w:rsid w:val="003F0A7C"/>
    <w:rsid w:val="003F0D49"/>
    <w:rsid w:val="003F2774"/>
    <w:rsid w:val="003F37C2"/>
    <w:rsid w:val="003F5C11"/>
    <w:rsid w:val="003F6AC7"/>
    <w:rsid w:val="00400E31"/>
    <w:rsid w:val="004018E3"/>
    <w:rsid w:val="00401FCF"/>
    <w:rsid w:val="00403878"/>
    <w:rsid w:val="00404BE2"/>
    <w:rsid w:val="00404DAF"/>
    <w:rsid w:val="004068C9"/>
    <w:rsid w:val="00411073"/>
    <w:rsid w:val="004121B5"/>
    <w:rsid w:val="00413871"/>
    <w:rsid w:val="00414B0F"/>
    <w:rsid w:val="004160E5"/>
    <w:rsid w:val="00417777"/>
    <w:rsid w:val="0042160A"/>
    <w:rsid w:val="00421AE4"/>
    <w:rsid w:val="0042239F"/>
    <w:rsid w:val="0042283B"/>
    <w:rsid w:val="00422A48"/>
    <w:rsid w:val="004245C3"/>
    <w:rsid w:val="0042463C"/>
    <w:rsid w:val="0042508E"/>
    <w:rsid w:val="0042588E"/>
    <w:rsid w:val="0042796B"/>
    <w:rsid w:val="0043003B"/>
    <w:rsid w:val="00430937"/>
    <w:rsid w:val="00430AB7"/>
    <w:rsid w:val="00431E59"/>
    <w:rsid w:val="00433283"/>
    <w:rsid w:val="0043424F"/>
    <w:rsid w:val="004349AD"/>
    <w:rsid w:val="0043555D"/>
    <w:rsid w:val="00436B16"/>
    <w:rsid w:val="0043783C"/>
    <w:rsid w:val="004403C1"/>
    <w:rsid w:val="00441FAF"/>
    <w:rsid w:val="0044256E"/>
    <w:rsid w:val="0044293F"/>
    <w:rsid w:val="004467F8"/>
    <w:rsid w:val="0044685A"/>
    <w:rsid w:val="00446E30"/>
    <w:rsid w:val="004478F6"/>
    <w:rsid w:val="00450094"/>
    <w:rsid w:val="00452486"/>
    <w:rsid w:val="00453B17"/>
    <w:rsid w:val="00453B9D"/>
    <w:rsid w:val="00456D4D"/>
    <w:rsid w:val="004600EF"/>
    <w:rsid w:val="00460655"/>
    <w:rsid w:val="004612A8"/>
    <w:rsid w:val="00461AA5"/>
    <w:rsid w:val="00462CF3"/>
    <w:rsid w:val="004633C0"/>
    <w:rsid w:val="004649CC"/>
    <w:rsid w:val="0046668B"/>
    <w:rsid w:val="004666C8"/>
    <w:rsid w:val="004673A7"/>
    <w:rsid w:val="00471D06"/>
    <w:rsid w:val="00472820"/>
    <w:rsid w:val="00473852"/>
    <w:rsid w:val="00475F8F"/>
    <w:rsid w:val="00475FD1"/>
    <w:rsid w:val="00476870"/>
    <w:rsid w:val="00480247"/>
    <w:rsid w:val="00482358"/>
    <w:rsid w:val="004836EE"/>
    <w:rsid w:val="004839EF"/>
    <w:rsid w:val="00484CB3"/>
    <w:rsid w:val="00484D4D"/>
    <w:rsid w:val="0048539B"/>
    <w:rsid w:val="004854C7"/>
    <w:rsid w:val="00486906"/>
    <w:rsid w:val="0048754A"/>
    <w:rsid w:val="00490819"/>
    <w:rsid w:val="00490C15"/>
    <w:rsid w:val="00490C3E"/>
    <w:rsid w:val="00493EC1"/>
    <w:rsid w:val="00493ECC"/>
    <w:rsid w:val="00493F77"/>
    <w:rsid w:val="004942A6"/>
    <w:rsid w:val="00496DC9"/>
    <w:rsid w:val="00497FA0"/>
    <w:rsid w:val="004A2570"/>
    <w:rsid w:val="004A5678"/>
    <w:rsid w:val="004A7676"/>
    <w:rsid w:val="004B1673"/>
    <w:rsid w:val="004B3BED"/>
    <w:rsid w:val="004B4539"/>
    <w:rsid w:val="004B7001"/>
    <w:rsid w:val="004C013E"/>
    <w:rsid w:val="004C096E"/>
    <w:rsid w:val="004C1947"/>
    <w:rsid w:val="004C2C6B"/>
    <w:rsid w:val="004C4E74"/>
    <w:rsid w:val="004C5102"/>
    <w:rsid w:val="004C6587"/>
    <w:rsid w:val="004C6819"/>
    <w:rsid w:val="004C7B97"/>
    <w:rsid w:val="004D3676"/>
    <w:rsid w:val="004D43A1"/>
    <w:rsid w:val="004D4420"/>
    <w:rsid w:val="004D53A2"/>
    <w:rsid w:val="004D715E"/>
    <w:rsid w:val="004D729C"/>
    <w:rsid w:val="004E0CA3"/>
    <w:rsid w:val="004E0FB3"/>
    <w:rsid w:val="004E2C2C"/>
    <w:rsid w:val="004E33FA"/>
    <w:rsid w:val="004E3C20"/>
    <w:rsid w:val="004E3C7A"/>
    <w:rsid w:val="004E637F"/>
    <w:rsid w:val="004E6AC2"/>
    <w:rsid w:val="004E72AD"/>
    <w:rsid w:val="004E73C8"/>
    <w:rsid w:val="004F2626"/>
    <w:rsid w:val="004F29F8"/>
    <w:rsid w:val="004F3783"/>
    <w:rsid w:val="004F38B8"/>
    <w:rsid w:val="004F3C77"/>
    <w:rsid w:val="00500459"/>
    <w:rsid w:val="005018AA"/>
    <w:rsid w:val="00501E3C"/>
    <w:rsid w:val="00502C9F"/>
    <w:rsid w:val="005032A9"/>
    <w:rsid w:val="00503C18"/>
    <w:rsid w:val="00504B71"/>
    <w:rsid w:val="00510A98"/>
    <w:rsid w:val="00510E57"/>
    <w:rsid w:val="005119C5"/>
    <w:rsid w:val="00511FBC"/>
    <w:rsid w:val="00514315"/>
    <w:rsid w:val="00514A27"/>
    <w:rsid w:val="00516C10"/>
    <w:rsid w:val="00516CE8"/>
    <w:rsid w:val="005249F3"/>
    <w:rsid w:val="00530E46"/>
    <w:rsid w:val="005316E9"/>
    <w:rsid w:val="00531BBC"/>
    <w:rsid w:val="00531E98"/>
    <w:rsid w:val="00532967"/>
    <w:rsid w:val="005332B4"/>
    <w:rsid w:val="0053502D"/>
    <w:rsid w:val="00536B3B"/>
    <w:rsid w:val="00540049"/>
    <w:rsid w:val="00540D4D"/>
    <w:rsid w:val="00541A1E"/>
    <w:rsid w:val="00541F3E"/>
    <w:rsid w:val="00543776"/>
    <w:rsid w:val="00543F7A"/>
    <w:rsid w:val="00544786"/>
    <w:rsid w:val="00546E1E"/>
    <w:rsid w:val="005471A2"/>
    <w:rsid w:val="00550956"/>
    <w:rsid w:val="00550E05"/>
    <w:rsid w:val="0055100D"/>
    <w:rsid w:val="00552959"/>
    <w:rsid w:val="005536DB"/>
    <w:rsid w:val="00554CA7"/>
    <w:rsid w:val="005605E6"/>
    <w:rsid w:val="00562427"/>
    <w:rsid w:val="00563900"/>
    <w:rsid w:val="00563EC8"/>
    <w:rsid w:val="00564401"/>
    <w:rsid w:val="005644C1"/>
    <w:rsid w:val="00564660"/>
    <w:rsid w:val="00565CA6"/>
    <w:rsid w:val="00565DE4"/>
    <w:rsid w:val="00566409"/>
    <w:rsid w:val="005701B8"/>
    <w:rsid w:val="00571E73"/>
    <w:rsid w:val="00572CC5"/>
    <w:rsid w:val="00574D73"/>
    <w:rsid w:val="005752FB"/>
    <w:rsid w:val="00576A64"/>
    <w:rsid w:val="00583AC2"/>
    <w:rsid w:val="00585BE3"/>
    <w:rsid w:val="00585D7B"/>
    <w:rsid w:val="00586828"/>
    <w:rsid w:val="00587873"/>
    <w:rsid w:val="005907AF"/>
    <w:rsid w:val="00591A65"/>
    <w:rsid w:val="00593670"/>
    <w:rsid w:val="00593763"/>
    <w:rsid w:val="00593A83"/>
    <w:rsid w:val="005941A4"/>
    <w:rsid w:val="0059500D"/>
    <w:rsid w:val="005953CD"/>
    <w:rsid w:val="00595FBE"/>
    <w:rsid w:val="0059652C"/>
    <w:rsid w:val="00596843"/>
    <w:rsid w:val="005972F5"/>
    <w:rsid w:val="0059752B"/>
    <w:rsid w:val="005A116A"/>
    <w:rsid w:val="005A374D"/>
    <w:rsid w:val="005A4167"/>
    <w:rsid w:val="005A4570"/>
    <w:rsid w:val="005A599B"/>
    <w:rsid w:val="005A5AD9"/>
    <w:rsid w:val="005A6E68"/>
    <w:rsid w:val="005A720D"/>
    <w:rsid w:val="005A76C8"/>
    <w:rsid w:val="005B16E2"/>
    <w:rsid w:val="005B23E5"/>
    <w:rsid w:val="005B2A52"/>
    <w:rsid w:val="005B2A81"/>
    <w:rsid w:val="005B30AD"/>
    <w:rsid w:val="005B3768"/>
    <w:rsid w:val="005B4A95"/>
    <w:rsid w:val="005B50E2"/>
    <w:rsid w:val="005B53A3"/>
    <w:rsid w:val="005B5709"/>
    <w:rsid w:val="005B60FB"/>
    <w:rsid w:val="005B6FF4"/>
    <w:rsid w:val="005C05C4"/>
    <w:rsid w:val="005C0CB7"/>
    <w:rsid w:val="005C1507"/>
    <w:rsid w:val="005C1796"/>
    <w:rsid w:val="005C22AF"/>
    <w:rsid w:val="005C22EA"/>
    <w:rsid w:val="005C3117"/>
    <w:rsid w:val="005C3152"/>
    <w:rsid w:val="005C3189"/>
    <w:rsid w:val="005C3FBA"/>
    <w:rsid w:val="005C5315"/>
    <w:rsid w:val="005D1B84"/>
    <w:rsid w:val="005D29ED"/>
    <w:rsid w:val="005D3B95"/>
    <w:rsid w:val="005D5728"/>
    <w:rsid w:val="005D57AF"/>
    <w:rsid w:val="005D5A9C"/>
    <w:rsid w:val="005D5ECF"/>
    <w:rsid w:val="005D66C8"/>
    <w:rsid w:val="005D6FB6"/>
    <w:rsid w:val="005E006C"/>
    <w:rsid w:val="005E11D4"/>
    <w:rsid w:val="005E2C48"/>
    <w:rsid w:val="005E3B14"/>
    <w:rsid w:val="005E3BC1"/>
    <w:rsid w:val="005E3C2D"/>
    <w:rsid w:val="005E47EA"/>
    <w:rsid w:val="005E5A84"/>
    <w:rsid w:val="005E777C"/>
    <w:rsid w:val="005F0CBA"/>
    <w:rsid w:val="005F2867"/>
    <w:rsid w:val="005F3F91"/>
    <w:rsid w:val="005F4411"/>
    <w:rsid w:val="005F4482"/>
    <w:rsid w:val="005F4AC4"/>
    <w:rsid w:val="005F4F66"/>
    <w:rsid w:val="006002FB"/>
    <w:rsid w:val="006011E6"/>
    <w:rsid w:val="00602BFD"/>
    <w:rsid w:val="00605AF7"/>
    <w:rsid w:val="00606EBE"/>
    <w:rsid w:val="00612155"/>
    <w:rsid w:val="0061228C"/>
    <w:rsid w:val="00612785"/>
    <w:rsid w:val="00614A78"/>
    <w:rsid w:val="00614F07"/>
    <w:rsid w:val="00615CCE"/>
    <w:rsid w:val="00616082"/>
    <w:rsid w:val="006164FE"/>
    <w:rsid w:val="00617082"/>
    <w:rsid w:val="006200B9"/>
    <w:rsid w:val="0062053D"/>
    <w:rsid w:val="00620ADC"/>
    <w:rsid w:val="00621011"/>
    <w:rsid w:val="00623405"/>
    <w:rsid w:val="006247D9"/>
    <w:rsid w:val="00624D48"/>
    <w:rsid w:val="0062617C"/>
    <w:rsid w:val="00627088"/>
    <w:rsid w:val="00627DC0"/>
    <w:rsid w:val="00631450"/>
    <w:rsid w:val="006317F5"/>
    <w:rsid w:val="006318B6"/>
    <w:rsid w:val="006324F7"/>
    <w:rsid w:val="00636847"/>
    <w:rsid w:val="00636863"/>
    <w:rsid w:val="00640886"/>
    <w:rsid w:val="00641E6E"/>
    <w:rsid w:val="0064235B"/>
    <w:rsid w:val="006426CE"/>
    <w:rsid w:val="006432DE"/>
    <w:rsid w:val="00643579"/>
    <w:rsid w:val="00643706"/>
    <w:rsid w:val="00644ED7"/>
    <w:rsid w:val="00645635"/>
    <w:rsid w:val="006458ED"/>
    <w:rsid w:val="00650CC8"/>
    <w:rsid w:val="00651DA8"/>
    <w:rsid w:val="0065279F"/>
    <w:rsid w:val="00652C60"/>
    <w:rsid w:val="0065379B"/>
    <w:rsid w:val="0065473C"/>
    <w:rsid w:val="006569D8"/>
    <w:rsid w:val="00656FAC"/>
    <w:rsid w:val="00657341"/>
    <w:rsid w:val="00661B39"/>
    <w:rsid w:val="00662F4C"/>
    <w:rsid w:val="006660FE"/>
    <w:rsid w:val="006705EB"/>
    <w:rsid w:val="00671076"/>
    <w:rsid w:val="00671A49"/>
    <w:rsid w:val="00672549"/>
    <w:rsid w:val="00673B13"/>
    <w:rsid w:val="00673C21"/>
    <w:rsid w:val="00673CBB"/>
    <w:rsid w:val="006800C3"/>
    <w:rsid w:val="00680409"/>
    <w:rsid w:val="00680788"/>
    <w:rsid w:val="00680D54"/>
    <w:rsid w:val="006826FC"/>
    <w:rsid w:val="0068288F"/>
    <w:rsid w:val="0068369F"/>
    <w:rsid w:val="00685805"/>
    <w:rsid w:val="00685B90"/>
    <w:rsid w:val="00685DD2"/>
    <w:rsid w:val="00686AD5"/>
    <w:rsid w:val="006905B7"/>
    <w:rsid w:val="00690EF1"/>
    <w:rsid w:val="006927C3"/>
    <w:rsid w:val="00694C3F"/>
    <w:rsid w:val="0069542B"/>
    <w:rsid w:val="00697485"/>
    <w:rsid w:val="006974C3"/>
    <w:rsid w:val="00697592"/>
    <w:rsid w:val="006977C2"/>
    <w:rsid w:val="00697908"/>
    <w:rsid w:val="006A0332"/>
    <w:rsid w:val="006A2CB6"/>
    <w:rsid w:val="006A3238"/>
    <w:rsid w:val="006A38D5"/>
    <w:rsid w:val="006A3DD6"/>
    <w:rsid w:val="006A5492"/>
    <w:rsid w:val="006A6ADC"/>
    <w:rsid w:val="006A7B5C"/>
    <w:rsid w:val="006B23DF"/>
    <w:rsid w:val="006B3593"/>
    <w:rsid w:val="006B4C5A"/>
    <w:rsid w:val="006B72BB"/>
    <w:rsid w:val="006B79EB"/>
    <w:rsid w:val="006B7D95"/>
    <w:rsid w:val="006B7FC9"/>
    <w:rsid w:val="006C0E22"/>
    <w:rsid w:val="006C21D3"/>
    <w:rsid w:val="006C269F"/>
    <w:rsid w:val="006C30C0"/>
    <w:rsid w:val="006C4BD7"/>
    <w:rsid w:val="006C7B29"/>
    <w:rsid w:val="006D3E2F"/>
    <w:rsid w:val="006D6751"/>
    <w:rsid w:val="006D6A6F"/>
    <w:rsid w:val="006E1064"/>
    <w:rsid w:val="006E203A"/>
    <w:rsid w:val="006E239D"/>
    <w:rsid w:val="006E38E1"/>
    <w:rsid w:val="006E392D"/>
    <w:rsid w:val="006E5B5A"/>
    <w:rsid w:val="006E6BDE"/>
    <w:rsid w:val="006E6CAE"/>
    <w:rsid w:val="006F12D7"/>
    <w:rsid w:val="006F1DEB"/>
    <w:rsid w:val="006F4BAF"/>
    <w:rsid w:val="006F6550"/>
    <w:rsid w:val="007018BF"/>
    <w:rsid w:val="00701D9A"/>
    <w:rsid w:val="00701EB4"/>
    <w:rsid w:val="00703CD2"/>
    <w:rsid w:val="00704E67"/>
    <w:rsid w:val="007061DF"/>
    <w:rsid w:val="007062AF"/>
    <w:rsid w:val="00706B6C"/>
    <w:rsid w:val="00707546"/>
    <w:rsid w:val="007076D1"/>
    <w:rsid w:val="00710F18"/>
    <w:rsid w:val="007117CD"/>
    <w:rsid w:val="00712EC3"/>
    <w:rsid w:val="0071359A"/>
    <w:rsid w:val="007137FF"/>
    <w:rsid w:val="00713F59"/>
    <w:rsid w:val="00714A24"/>
    <w:rsid w:val="00715883"/>
    <w:rsid w:val="0071589D"/>
    <w:rsid w:val="00717698"/>
    <w:rsid w:val="00720795"/>
    <w:rsid w:val="007208BB"/>
    <w:rsid w:val="00723DD9"/>
    <w:rsid w:val="00724A84"/>
    <w:rsid w:val="00724D60"/>
    <w:rsid w:val="00725D42"/>
    <w:rsid w:val="00727442"/>
    <w:rsid w:val="00727449"/>
    <w:rsid w:val="00730470"/>
    <w:rsid w:val="007307DE"/>
    <w:rsid w:val="007307E5"/>
    <w:rsid w:val="00732482"/>
    <w:rsid w:val="007330A5"/>
    <w:rsid w:val="00734F06"/>
    <w:rsid w:val="00734FC6"/>
    <w:rsid w:val="00735422"/>
    <w:rsid w:val="00736CB3"/>
    <w:rsid w:val="00740B6E"/>
    <w:rsid w:val="007413D2"/>
    <w:rsid w:val="00741C4F"/>
    <w:rsid w:val="0074237E"/>
    <w:rsid w:val="0074282C"/>
    <w:rsid w:val="007450BD"/>
    <w:rsid w:val="007504A7"/>
    <w:rsid w:val="00750E20"/>
    <w:rsid w:val="00751A7A"/>
    <w:rsid w:val="00752DA0"/>
    <w:rsid w:val="00754062"/>
    <w:rsid w:val="00756663"/>
    <w:rsid w:val="00762AD7"/>
    <w:rsid w:val="00764094"/>
    <w:rsid w:val="00764E39"/>
    <w:rsid w:val="00764F1B"/>
    <w:rsid w:val="00765A57"/>
    <w:rsid w:val="007668BF"/>
    <w:rsid w:val="00766C25"/>
    <w:rsid w:val="007676A5"/>
    <w:rsid w:val="00767AA2"/>
    <w:rsid w:val="007726A9"/>
    <w:rsid w:val="0077278C"/>
    <w:rsid w:val="00772BFF"/>
    <w:rsid w:val="007731A2"/>
    <w:rsid w:val="007731EB"/>
    <w:rsid w:val="007734A8"/>
    <w:rsid w:val="00774D7B"/>
    <w:rsid w:val="007753C9"/>
    <w:rsid w:val="007754B2"/>
    <w:rsid w:val="007757A2"/>
    <w:rsid w:val="00775E9C"/>
    <w:rsid w:val="00775EB9"/>
    <w:rsid w:val="00776C95"/>
    <w:rsid w:val="007805C2"/>
    <w:rsid w:val="00780E4A"/>
    <w:rsid w:val="007817CD"/>
    <w:rsid w:val="007832E7"/>
    <w:rsid w:val="007849D7"/>
    <w:rsid w:val="00786BE0"/>
    <w:rsid w:val="007872A6"/>
    <w:rsid w:val="00787AE0"/>
    <w:rsid w:val="00791BD7"/>
    <w:rsid w:val="00795BFC"/>
    <w:rsid w:val="0079658C"/>
    <w:rsid w:val="00797015"/>
    <w:rsid w:val="007A0EA7"/>
    <w:rsid w:val="007A3030"/>
    <w:rsid w:val="007A5CC8"/>
    <w:rsid w:val="007A5DD3"/>
    <w:rsid w:val="007A7ADE"/>
    <w:rsid w:val="007A7ED7"/>
    <w:rsid w:val="007B0F38"/>
    <w:rsid w:val="007B1F37"/>
    <w:rsid w:val="007B2ECD"/>
    <w:rsid w:val="007B3453"/>
    <w:rsid w:val="007B4298"/>
    <w:rsid w:val="007B51E1"/>
    <w:rsid w:val="007B5842"/>
    <w:rsid w:val="007B6E18"/>
    <w:rsid w:val="007B774A"/>
    <w:rsid w:val="007C0BBE"/>
    <w:rsid w:val="007C0CF8"/>
    <w:rsid w:val="007C1BDD"/>
    <w:rsid w:val="007C2F29"/>
    <w:rsid w:val="007C7774"/>
    <w:rsid w:val="007D042C"/>
    <w:rsid w:val="007D0480"/>
    <w:rsid w:val="007D0A25"/>
    <w:rsid w:val="007D0D37"/>
    <w:rsid w:val="007D0F7C"/>
    <w:rsid w:val="007D1E58"/>
    <w:rsid w:val="007D2CC1"/>
    <w:rsid w:val="007D7669"/>
    <w:rsid w:val="007E00B6"/>
    <w:rsid w:val="007E12F5"/>
    <w:rsid w:val="007E3898"/>
    <w:rsid w:val="007E470D"/>
    <w:rsid w:val="007E4DE1"/>
    <w:rsid w:val="007E5068"/>
    <w:rsid w:val="007E57D5"/>
    <w:rsid w:val="007E6258"/>
    <w:rsid w:val="007E68B7"/>
    <w:rsid w:val="007F0393"/>
    <w:rsid w:val="007F2A3F"/>
    <w:rsid w:val="007F2A44"/>
    <w:rsid w:val="007F3F27"/>
    <w:rsid w:val="007F672D"/>
    <w:rsid w:val="007F789F"/>
    <w:rsid w:val="007F7A7B"/>
    <w:rsid w:val="007F7A9C"/>
    <w:rsid w:val="008002EE"/>
    <w:rsid w:val="00800390"/>
    <w:rsid w:val="00801399"/>
    <w:rsid w:val="00803CF3"/>
    <w:rsid w:val="008040C7"/>
    <w:rsid w:val="00804EA9"/>
    <w:rsid w:val="00806553"/>
    <w:rsid w:val="00810B66"/>
    <w:rsid w:val="008116A2"/>
    <w:rsid w:val="00811764"/>
    <w:rsid w:val="008128DD"/>
    <w:rsid w:val="008131BC"/>
    <w:rsid w:val="00813B7F"/>
    <w:rsid w:val="00814573"/>
    <w:rsid w:val="00815A1E"/>
    <w:rsid w:val="0081779E"/>
    <w:rsid w:val="00820452"/>
    <w:rsid w:val="008208CA"/>
    <w:rsid w:val="00822124"/>
    <w:rsid w:val="0082254A"/>
    <w:rsid w:val="0082296B"/>
    <w:rsid w:val="00824966"/>
    <w:rsid w:val="00825658"/>
    <w:rsid w:val="00825760"/>
    <w:rsid w:val="00825F64"/>
    <w:rsid w:val="008273C3"/>
    <w:rsid w:val="00827406"/>
    <w:rsid w:val="00827BCE"/>
    <w:rsid w:val="00827D5D"/>
    <w:rsid w:val="00827D9A"/>
    <w:rsid w:val="00832D42"/>
    <w:rsid w:val="00835ADA"/>
    <w:rsid w:val="00836005"/>
    <w:rsid w:val="00836EB7"/>
    <w:rsid w:val="008371D0"/>
    <w:rsid w:val="00837EAB"/>
    <w:rsid w:val="00840FAB"/>
    <w:rsid w:val="00841992"/>
    <w:rsid w:val="00842C5B"/>
    <w:rsid w:val="00846EA8"/>
    <w:rsid w:val="0084703A"/>
    <w:rsid w:val="00854066"/>
    <w:rsid w:val="0085651D"/>
    <w:rsid w:val="00856CA1"/>
    <w:rsid w:val="00860692"/>
    <w:rsid w:val="00861457"/>
    <w:rsid w:val="00862408"/>
    <w:rsid w:val="00863483"/>
    <w:rsid w:val="008642A0"/>
    <w:rsid w:val="00865105"/>
    <w:rsid w:val="0086725A"/>
    <w:rsid w:val="008674A2"/>
    <w:rsid w:val="008677DF"/>
    <w:rsid w:val="008704B2"/>
    <w:rsid w:val="00871A88"/>
    <w:rsid w:val="00871AB2"/>
    <w:rsid w:val="008747FB"/>
    <w:rsid w:val="00875E2C"/>
    <w:rsid w:val="008777B2"/>
    <w:rsid w:val="008811F4"/>
    <w:rsid w:val="00882BDD"/>
    <w:rsid w:val="00883EA7"/>
    <w:rsid w:val="00885233"/>
    <w:rsid w:val="008874AB"/>
    <w:rsid w:val="008901E5"/>
    <w:rsid w:val="00891F58"/>
    <w:rsid w:val="00892468"/>
    <w:rsid w:val="00892C32"/>
    <w:rsid w:val="00895A77"/>
    <w:rsid w:val="00896504"/>
    <w:rsid w:val="008966C8"/>
    <w:rsid w:val="00896E3F"/>
    <w:rsid w:val="00896F41"/>
    <w:rsid w:val="008972BE"/>
    <w:rsid w:val="008A0EEC"/>
    <w:rsid w:val="008A196C"/>
    <w:rsid w:val="008A20FD"/>
    <w:rsid w:val="008A3959"/>
    <w:rsid w:val="008A47D5"/>
    <w:rsid w:val="008A4EC8"/>
    <w:rsid w:val="008A709C"/>
    <w:rsid w:val="008B001F"/>
    <w:rsid w:val="008B00B3"/>
    <w:rsid w:val="008B032B"/>
    <w:rsid w:val="008B0795"/>
    <w:rsid w:val="008B35B1"/>
    <w:rsid w:val="008B362D"/>
    <w:rsid w:val="008C016F"/>
    <w:rsid w:val="008C05C0"/>
    <w:rsid w:val="008C1BF1"/>
    <w:rsid w:val="008C5297"/>
    <w:rsid w:val="008C5B0F"/>
    <w:rsid w:val="008C61CF"/>
    <w:rsid w:val="008C656D"/>
    <w:rsid w:val="008C6B28"/>
    <w:rsid w:val="008C6D52"/>
    <w:rsid w:val="008D1D4C"/>
    <w:rsid w:val="008D2994"/>
    <w:rsid w:val="008D434E"/>
    <w:rsid w:val="008D4814"/>
    <w:rsid w:val="008D5759"/>
    <w:rsid w:val="008D63FB"/>
    <w:rsid w:val="008D679A"/>
    <w:rsid w:val="008D6C34"/>
    <w:rsid w:val="008D7321"/>
    <w:rsid w:val="008E020A"/>
    <w:rsid w:val="008E0924"/>
    <w:rsid w:val="008E2327"/>
    <w:rsid w:val="008E5947"/>
    <w:rsid w:val="008E5AA9"/>
    <w:rsid w:val="008E5CB0"/>
    <w:rsid w:val="008E6247"/>
    <w:rsid w:val="008E69CF"/>
    <w:rsid w:val="008E77E2"/>
    <w:rsid w:val="008F033D"/>
    <w:rsid w:val="008F1AAE"/>
    <w:rsid w:val="008F4190"/>
    <w:rsid w:val="008F4CCA"/>
    <w:rsid w:val="008F5E2A"/>
    <w:rsid w:val="008F649D"/>
    <w:rsid w:val="00900991"/>
    <w:rsid w:val="00903CFE"/>
    <w:rsid w:val="00904F9C"/>
    <w:rsid w:val="00906208"/>
    <w:rsid w:val="009062FE"/>
    <w:rsid w:val="00907609"/>
    <w:rsid w:val="00907CDF"/>
    <w:rsid w:val="00910A3A"/>
    <w:rsid w:val="00910F9C"/>
    <w:rsid w:val="00911E90"/>
    <w:rsid w:val="00912DF1"/>
    <w:rsid w:val="00913978"/>
    <w:rsid w:val="00915146"/>
    <w:rsid w:val="00916A12"/>
    <w:rsid w:val="0092063B"/>
    <w:rsid w:val="009209ED"/>
    <w:rsid w:val="00920A2B"/>
    <w:rsid w:val="00921058"/>
    <w:rsid w:val="00922FA8"/>
    <w:rsid w:val="0092567A"/>
    <w:rsid w:val="009257B2"/>
    <w:rsid w:val="00927B0E"/>
    <w:rsid w:val="009319E2"/>
    <w:rsid w:val="00931B3C"/>
    <w:rsid w:val="009324A6"/>
    <w:rsid w:val="00935B94"/>
    <w:rsid w:val="00937CBB"/>
    <w:rsid w:val="00937D65"/>
    <w:rsid w:val="00940118"/>
    <w:rsid w:val="00940332"/>
    <w:rsid w:val="00942722"/>
    <w:rsid w:val="00942915"/>
    <w:rsid w:val="00943610"/>
    <w:rsid w:val="00943F66"/>
    <w:rsid w:val="009447D5"/>
    <w:rsid w:val="00944993"/>
    <w:rsid w:val="00944D79"/>
    <w:rsid w:val="00944F23"/>
    <w:rsid w:val="009450B7"/>
    <w:rsid w:val="00945BC3"/>
    <w:rsid w:val="00945F54"/>
    <w:rsid w:val="00946408"/>
    <w:rsid w:val="00946FE0"/>
    <w:rsid w:val="0094706B"/>
    <w:rsid w:val="00947262"/>
    <w:rsid w:val="00951031"/>
    <w:rsid w:val="00951DEE"/>
    <w:rsid w:val="00952CE1"/>
    <w:rsid w:val="00954626"/>
    <w:rsid w:val="00955737"/>
    <w:rsid w:val="00956380"/>
    <w:rsid w:val="009565A7"/>
    <w:rsid w:val="00956B45"/>
    <w:rsid w:val="00957174"/>
    <w:rsid w:val="00957F08"/>
    <w:rsid w:val="009604CF"/>
    <w:rsid w:val="00960777"/>
    <w:rsid w:val="009663D3"/>
    <w:rsid w:val="0096685F"/>
    <w:rsid w:val="00971F38"/>
    <w:rsid w:val="00973B97"/>
    <w:rsid w:val="009742C9"/>
    <w:rsid w:val="0097456B"/>
    <w:rsid w:val="00975B81"/>
    <w:rsid w:val="00976FE5"/>
    <w:rsid w:val="009774E7"/>
    <w:rsid w:val="0098291F"/>
    <w:rsid w:val="00985250"/>
    <w:rsid w:val="00985B8D"/>
    <w:rsid w:val="00985EDE"/>
    <w:rsid w:val="009864DD"/>
    <w:rsid w:val="009872A8"/>
    <w:rsid w:val="00991F8C"/>
    <w:rsid w:val="0099442C"/>
    <w:rsid w:val="00995402"/>
    <w:rsid w:val="00995B9E"/>
    <w:rsid w:val="0099798B"/>
    <w:rsid w:val="00997C28"/>
    <w:rsid w:val="00997FA2"/>
    <w:rsid w:val="009A00F2"/>
    <w:rsid w:val="009A0D50"/>
    <w:rsid w:val="009A30F6"/>
    <w:rsid w:val="009A3412"/>
    <w:rsid w:val="009A3F7C"/>
    <w:rsid w:val="009A6BB3"/>
    <w:rsid w:val="009A771C"/>
    <w:rsid w:val="009B0F5F"/>
    <w:rsid w:val="009B25F6"/>
    <w:rsid w:val="009B286C"/>
    <w:rsid w:val="009B4CF7"/>
    <w:rsid w:val="009B5CD1"/>
    <w:rsid w:val="009B651B"/>
    <w:rsid w:val="009B7F29"/>
    <w:rsid w:val="009C0346"/>
    <w:rsid w:val="009C0A35"/>
    <w:rsid w:val="009C0ABA"/>
    <w:rsid w:val="009C0C3D"/>
    <w:rsid w:val="009C3CBB"/>
    <w:rsid w:val="009C550F"/>
    <w:rsid w:val="009C588F"/>
    <w:rsid w:val="009C5955"/>
    <w:rsid w:val="009C5F4C"/>
    <w:rsid w:val="009C7771"/>
    <w:rsid w:val="009D19A5"/>
    <w:rsid w:val="009D1EEA"/>
    <w:rsid w:val="009D1F47"/>
    <w:rsid w:val="009D3980"/>
    <w:rsid w:val="009D41D3"/>
    <w:rsid w:val="009D490E"/>
    <w:rsid w:val="009D5701"/>
    <w:rsid w:val="009D5DA3"/>
    <w:rsid w:val="009D6577"/>
    <w:rsid w:val="009D6CA4"/>
    <w:rsid w:val="009D7C2F"/>
    <w:rsid w:val="009E0912"/>
    <w:rsid w:val="009E0F91"/>
    <w:rsid w:val="009E1C80"/>
    <w:rsid w:val="009E2EAE"/>
    <w:rsid w:val="009E3300"/>
    <w:rsid w:val="009E383B"/>
    <w:rsid w:val="009E4060"/>
    <w:rsid w:val="009E4567"/>
    <w:rsid w:val="009E49EC"/>
    <w:rsid w:val="009E6BBD"/>
    <w:rsid w:val="009E6CEC"/>
    <w:rsid w:val="009E774B"/>
    <w:rsid w:val="009F03D6"/>
    <w:rsid w:val="009F13C0"/>
    <w:rsid w:val="009F41BA"/>
    <w:rsid w:val="009F43A9"/>
    <w:rsid w:val="009F50E6"/>
    <w:rsid w:val="009F5F2E"/>
    <w:rsid w:val="009F76AF"/>
    <w:rsid w:val="00A0215D"/>
    <w:rsid w:val="00A02479"/>
    <w:rsid w:val="00A02C2E"/>
    <w:rsid w:val="00A04A6D"/>
    <w:rsid w:val="00A04A81"/>
    <w:rsid w:val="00A113DD"/>
    <w:rsid w:val="00A11DA5"/>
    <w:rsid w:val="00A14742"/>
    <w:rsid w:val="00A14AE2"/>
    <w:rsid w:val="00A163C1"/>
    <w:rsid w:val="00A17683"/>
    <w:rsid w:val="00A205DC"/>
    <w:rsid w:val="00A209BC"/>
    <w:rsid w:val="00A20D1F"/>
    <w:rsid w:val="00A20F7B"/>
    <w:rsid w:val="00A229DB"/>
    <w:rsid w:val="00A253D3"/>
    <w:rsid w:val="00A25832"/>
    <w:rsid w:val="00A259C4"/>
    <w:rsid w:val="00A265E5"/>
    <w:rsid w:val="00A30050"/>
    <w:rsid w:val="00A31268"/>
    <w:rsid w:val="00A31838"/>
    <w:rsid w:val="00A32312"/>
    <w:rsid w:val="00A33672"/>
    <w:rsid w:val="00A33E2F"/>
    <w:rsid w:val="00A34266"/>
    <w:rsid w:val="00A34AB3"/>
    <w:rsid w:val="00A34E11"/>
    <w:rsid w:val="00A404C6"/>
    <w:rsid w:val="00A40AF0"/>
    <w:rsid w:val="00A412CF"/>
    <w:rsid w:val="00A41DF5"/>
    <w:rsid w:val="00A4220A"/>
    <w:rsid w:val="00A42DA5"/>
    <w:rsid w:val="00A42ECD"/>
    <w:rsid w:val="00A43398"/>
    <w:rsid w:val="00A43455"/>
    <w:rsid w:val="00A43A81"/>
    <w:rsid w:val="00A47BCC"/>
    <w:rsid w:val="00A47C9E"/>
    <w:rsid w:val="00A500B2"/>
    <w:rsid w:val="00A513FC"/>
    <w:rsid w:val="00A524AF"/>
    <w:rsid w:val="00A52C94"/>
    <w:rsid w:val="00A54399"/>
    <w:rsid w:val="00A56CC5"/>
    <w:rsid w:val="00A571A9"/>
    <w:rsid w:val="00A60197"/>
    <w:rsid w:val="00A6075D"/>
    <w:rsid w:val="00A62A99"/>
    <w:rsid w:val="00A65EDC"/>
    <w:rsid w:val="00A70EBC"/>
    <w:rsid w:val="00A723FE"/>
    <w:rsid w:val="00A744B6"/>
    <w:rsid w:val="00A75678"/>
    <w:rsid w:val="00A75876"/>
    <w:rsid w:val="00A764E7"/>
    <w:rsid w:val="00A7665C"/>
    <w:rsid w:val="00A76C28"/>
    <w:rsid w:val="00A77B83"/>
    <w:rsid w:val="00A84425"/>
    <w:rsid w:val="00A848F7"/>
    <w:rsid w:val="00A84B4E"/>
    <w:rsid w:val="00A84D92"/>
    <w:rsid w:val="00A85CAE"/>
    <w:rsid w:val="00A85DA2"/>
    <w:rsid w:val="00A86581"/>
    <w:rsid w:val="00A872E3"/>
    <w:rsid w:val="00A94475"/>
    <w:rsid w:val="00A953EE"/>
    <w:rsid w:val="00A95EDC"/>
    <w:rsid w:val="00A97E51"/>
    <w:rsid w:val="00AA2534"/>
    <w:rsid w:val="00AA45BF"/>
    <w:rsid w:val="00AA6371"/>
    <w:rsid w:val="00AB0382"/>
    <w:rsid w:val="00AB20E8"/>
    <w:rsid w:val="00AB5860"/>
    <w:rsid w:val="00AC0458"/>
    <w:rsid w:val="00AC06C8"/>
    <w:rsid w:val="00AC32D1"/>
    <w:rsid w:val="00AC4270"/>
    <w:rsid w:val="00AC49C3"/>
    <w:rsid w:val="00AC5912"/>
    <w:rsid w:val="00AC78C9"/>
    <w:rsid w:val="00AD1B52"/>
    <w:rsid w:val="00AD2003"/>
    <w:rsid w:val="00AD4551"/>
    <w:rsid w:val="00AD4815"/>
    <w:rsid w:val="00AD5CB3"/>
    <w:rsid w:val="00AD6502"/>
    <w:rsid w:val="00AD7F42"/>
    <w:rsid w:val="00AE1393"/>
    <w:rsid w:val="00AE1D74"/>
    <w:rsid w:val="00AE285C"/>
    <w:rsid w:val="00AE47F1"/>
    <w:rsid w:val="00AE51FE"/>
    <w:rsid w:val="00AE5A64"/>
    <w:rsid w:val="00AE72EC"/>
    <w:rsid w:val="00AE7C90"/>
    <w:rsid w:val="00AE7D7B"/>
    <w:rsid w:val="00AF19AC"/>
    <w:rsid w:val="00AF23A7"/>
    <w:rsid w:val="00AF5082"/>
    <w:rsid w:val="00B000A0"/>
    <w:rsid w:val="00B00AE8"/>
    <w:rsid w:val="00B0206E"/>
    <w:rsid w:val="00B02AD9"/>
    <w:rsid w:val="00B05E2F"/>
    <w:rsid w:val="00B06250"/>
    <w:rsid w:val="00B06A9B"/>
    <w:rsid w:val="00B07001"/>
    <w:rsid w:val="00B123F9"/>
    <w:rsid w:val="00B133C1"/>
    <w:rsid w:val="00B1420E"/>
    <w:rsid w:val="00B1472A"/>
    <w:rsid w:val="00B20D01"/>
    <w:rsid w:val="00B217FF"/>
    <w:rsid w:val="00B2337D"/>
    <w:rsid w:val="00B24578"/>
    <w:rsid w:val="00B24821"/>
    <w:rsid w:val="00B24E95"/>
    <w:rsid w:val="00B2659D"/>
    <w:rsid w:val="00B31056"/>
    <w:rsid w:val="00B312F7"/>
    <w:rsid w:val="00B33FB6"/>
    <w:rsid w:val="00B344C1"/>
    <w:rsid w:val="00B34D60"/>
    <w:rsid w:val="00B34EFC"/>
    <w:rsid w:val="00B350C3"/>
    <w:rsid w:val="00B35BB9"/>
    <w:rsid w:val="00B37527"/>
    <w:rsid w:val="00B37634"/>
    <w:rsid w:val="00B400E9"/>
    <w:rsid w:val="00B41760"/>
    <w:rsid w:val="00B4448A"/>
    <w:rsid w:val="00B47DAC"/>
    <w:rsid w:val="00B505CF"/>
    <w:rsid w:val="00B50C0F"/>
    <w:rsid w:val="00B5154E"/>
    <w:rsid w:val="00B51C45"/>
    <w:rsid w:val="00B52528"/>
    <w:rsid w:val="00B52F5F"/>
    <w:rsid w:val="00B53FF8"/>
    <w:rsid w:val="00B551B2"/>
    <w:rsid w:val="00B554D5"/>
    <w:rsid w:val="00B557C0"/>
    <w:rsid w:val="00B56D93"/>
    <w:rsid w:val="00B57148"/>
    <w:rsid w:val="00B57677"/>
    <w:rsid w:val="00B601CC"/>
    <w:rsid w:val="00B60CF1"/>
    <w:rsid w:val="00B6265D"/>
    <w:rsid w:val="00B638B8"/>
    <w:rsid w:val="00B673A1"/>
    <w:rsid w:val="00B70E48"/>
    <w:rsid w:val="00B70F11"/>
    <w:rsid w:val="00B7109C"/>
    <w:rsid w:val="00B7267C"/>
    <w:rsid w:val="00B72E78"/>
    <w:rsid w:val="00B73BA7"/>
    <w:rsid w:val="00B73FB6"/>
    <w:rsid w:val="00B744B5"/>
    <w:rsid w:val="00B75440"/>
    <w:rsid w:val="00B75DE7"/>
    <w:rsid w:val="00B76402"/>
    <w:rsid w:val="00B76CD7"/>
    <w:rsid w:val="00B76FD0"/>
    <w:rsid w:val="00B82363"/>
    <w:rsid w:val="00B82F38"/>
    <w:rsid w:val="00B844C2"/>
    <w:rsid w:val="00B84B08"/>
    <w:rsid w:val="00B853C8"/>
    <w:rsid w:val="00B862DB"/>
    <w:rsid w:val="00B8631E"/>
    <w:rsid w:val="00B86B9F"/>
    <w:rsid w:val="00B86DA0"/>
    <w:rsid w:val="00B90608"/>
    <w:rsid w:val="00B92E51"/>
    <w:rsid w:val="00B94696"/>
    <w:rsid w:val="00B946D0"/>
    <w:rsid w:val="00B951A4"/>
    <w:rsid w:val="00B959F0"/>
    <w:rsid w:val="00B95A82"/>
    <w:rsid w:val="00B95C91"/>
    <w:rsid w:val="00B9610B"/>
    <w:rsid w:val="00BA0340"/>
    <w:rsid w:val="00BA1263"/>
    <w:rsid w:val="00BA1E0E"/>
    <w:rsid w:val="00BA2784"/>
    <w:rsid w:val="00BA4DDE"/>
    <w:rsid w:val="00BB3B27"/>
    <w:rsid w:val="00BB415B"/>
    <w:rsid w:val="00BB480D"/>
    <w:rsid w:val="00BB69C1"/>
    <w:rsid w:val="00BB7F2B"/>
    <w:rsid w:val="00BC0B21"/>
    <w:rsid w:val="00BC1A27"/>
    <w:rsid w:val="00BC3592"/>
    <w:rsid w:val="00BC7B27"/>
    <w:rsid w:val="00BD3927"/>
    <w:rsid w:val="00BD45F3"/>
    <w:rsid w:val="00BD4A51"/>
    <w:rsid w:val="00BD602C"/>
    <w:rsid w:val="00BD69F8"/>
    <w:rsid w:val="00BD714E"/>
    <w:rsid w:val="00BE078F"/>
    <w:rsid w:val="00BE2AF9"/>
    <w:rsid w:val="00BE329B"/>
    <w:rsid w:val="00BE34E6"/>
    <w:rsid w:val="00BE3C92"/>
    <w:rsid w:val="00BE46D1"/>
    <w:rsid w:val="00BE5070"/>
    <w:rsid w:val="00BF00D6"/>
    <w:rsid w:val="00BF0313"/>
    <w:rsid w:val="00BF1507"/>
    <w:rsid w:val="00BF56A7"/>
    <w:rsid w:val="00BF57F9"/>
    <w:rsid w:val="00BF7E9B"/>
    <w:rsid w:val="00C0065B"/>
    <w:rsid w:val="00C013AD"/>
    <w:rsid w:val="00C01BAF"/>
    <w:rsid w:val="00C021B4"/>
    <w:rsid w:val="00C02EF3"/>
    <w:rsid w:val="00C040CE"/>
    <w:rsid w:val="00C04254"/>
    <w:rsid w:val="00C107AC"/>
    <w:rsid w:val="00C10AC9"/>
    <w:rsid w:val="00C11088"/>
    <w:rsid w:val="00C120FC"/>
    <w:rsid w:val="00C122D5"/>
    <w:rsid w:val="00C13E99"/>
    <w:rsid w:val="00C1513C"/>
    <w:rsid w:val="00C151DF"/>
    <w:rsid w:val="00C15231"/>
    <w:rsid w:val="00C156EE"/>
    <w:rsid w:val="00C20264"/>
    <w:rsid w:val="00C20D6D"/>
    <w:rsid w:val="00C21270"/>
    <w:rsid w:val="00C228C9"/>
    <w:rsid w:val="00C23922"/>
    <w:rsid w:val="00C2569F"/>
    <w:rsid w:val="00C25CAC"/>
    <w:rsid w:val="00C30E87"/>
    <w:rsid w:val="00C3158D"/>
    <w:rsid w:val="00C322F4"/>
    <w:rsid w:val="00C32D35"/>
    <w:rsid w:val="00C3353B"/>
    <w:rsid w:val="00C33BE8"/>
    <w:rsid w:val="00C36DBF"/>
    <w:rsid w:val="00C400F2"/>
    <w:rsid w:val="00C434D3"/>
    <w:rsid w:val="00C438E9"/>
    <w:rsid w:val="00C44310"/>
    <w:rsid w:val="00C44335"/>
    <w:rsid w:val="00C448E0"/>
    <w:rsid w:val="00C47242"/>
    <w:rsid w:val="00C52334"/>
    <w:rsid w:val="00C52B37"/>
    <w:rsid w:val="00C52BDE"/>
    <w:rsid w:val="00C57B55"/>
    <w:rsid w:val="00C57CFF"/>
    <w:rsid w:val="00C61B78"/>
    <w:rsid w:val="00C61C55"/>
    <w:rsid w:val="00C62FEE"/>
    <w:rsid w:val="00C63197"/>
    <w:rsid w:val="00C632A4"/>
    <w:rsid w:val="00C63F11"/>
    <w:rsid w:val="00C66B09"/>
    <w:rsid w:val="00C670C3"/>
    <w:rsid w:val="00C72388"/>
    <w:rsid w:val="00C74003"/>
    <w:rsid w:val="00C7614A"/>
    <w:rsid w:val="00C76790"/>
    <w:rsid w:val="00C770D0"/>
    <w:rsid w:val="00C814D5"/>
    <w:rsid w:val="00C82601"/>
    <w:rsid w:val="00C82634"/>
    <w:rsid w:val="00C82CAF"/>
    <w:rsid w:val="00C860FA"/>
    <w:rsid w:val="00C86E6A"/>
    <w:rsid w:val="00C870F2"/>
    <w:rsid w:val="00C872C1"/>
    <w:rsid w:val="00C87EFA"/>
    <w:rsid w:val="00C9004F"/>
    <w:rsid w:val="00C9068B"/>
    <w:rsid w:val="00C911DC"/>
    <w:rsid w:val="00C92D2E"/>
    <w:rsid w:val="00C94CF5"/>
    <w:rsid w:val="00C95957"/>
    <w:rsid w:val="00C975CE"/>
    <w:rsid w:val="00CA21DC"/>
    <w:rsid w:val="00CA3462"/>
    <w:rsid w:val="00CA40E5"/>
    <w:rsid w:val="00CA444E"/>
    <w:rsid w:val="00CA60C4"/>
    <w:rsid w:val="00CB0C8E"/>
    <w:rsid w:val="00CB0D32"/>
    <w:rsid w:val="00CB0F12"/>
    <w:rsid w:val="00CB2B3E"/>
    <w:rsid w:val="00CB4F5F"/>
    <w:rsid w:val="00CB55B2"/>
    <w:rsid w:val="00CB6478"/>
    <w:rsid w:val="00CB6588"/>
    <w:rsid w:val="00CB7545"/>
    <w:rsid w:val="00CC10CC"/>
    <w:rsid w:val="00CC13B8"/>
    <w:rsid w:val="00CC1B89"/>
    <w:rsid w:val="00CC2A8D"/>
    <w:rsid w:val="00CC319E"/>
    <w:rsid w:val="00CC3886"/>
    <w:rsid w:val="00CC40D7"/>
    <w:rsid w:val="00CC4236"/>
    <w:rsid w:val="00CC6121"/>
    <w:rsid w:val="00CC6422"/>
    <w:rsid w:val="00CC656D"/>
    <w:rsid w:val="00CD04EE"/>
    <w:rsid w:val="00CD05FB"/>
    <w:rsid w:val="00CD2502"/>
    <w:rsid w:val="00CD2867"/>
    <w:rsid w:val="00CD318F"/>
    <w:rsid w:val="00CD3BFB"/>
    <w:rsid w:val="00CD6CA1"/>
    <w:rsid w:val="00CD6CC8"/>
    <w:rsid w:val="00CD701E"/>
    <w:rsid w:val="00CE0489"/>
    <w:rsid w:val="00CE0E80"/>
    <w:rsid w:val="00CE22B2"/>
    <w:rsid w:val="00CE246A"/>
    <w:rsid w:val="00CE268E"/>
    <w:rsid w:val="00CE286B"/>
    <w:rsid w:val="00CE3BC1"/>
    <w:rsid w:val="00CE4D78"/>
    <w:rsid w:val="00CE5327"/>
    <w:rsid w:val="00CE6AC6"/>
    <w:rsid w:val="00CE7FDB"/>
    <w:rsid w:val="00CF0928"/>
    <w:rsid w:val="00CF0ACA"/>
    <w:rsid w:val="00CF18BB"/>
    <w:rsid w:val="00CF331B"/>
    <w:rsid w:val="00CF4577"/>
    <w:rsid w:val="00CF4F1A"/>
    <w:rsid w:val="00CF6866"/>
    <w:rsid w:val="00CF6CDA"/>
    <w:rsid w:val="00CF7F95"/>
    <w:rsid w:val="00D0079B"/>
    <w:rsid w:val="00D01D02"/>
    <w:rsid w:val="00D02337"/>
    <w:rsid w:val="00D028C2"/>
    <w:rsid w:val="00D03D0A"/>
    <w:rsid w:val="00D03E76"/>
    <w:rsid w:val="00D04672"/>
    <w:rsid w:val="00D05EB7"/>
    <w:rsid w:val="00D05FC2"/>
    <w:rsid w:val="00D0750E"/>
    <w:rsid w:val="00D07C0B"/>
    <w:rsid w:val="00D11455"/>
    <w:rsid w:val="00D1346D"/>
    <w:rsid w:val="00D1586B"/>
    <w:rsid w:val="00D17620"/>
    <w:rsid w:val="00D21A9F"/>
    <w:rsid w:val="00D21F2E"/>
    <w:rsid w:val="00D22AB8"/>
    <w:rsid w:val="00D22EDA"/>
    <w:rsid w:val="00D23084"/>
    <w:rsid w:val="00D25A77"/>
    <w:rsid w:val="00D278CC"/>
    <w:rsid w:val="00D30F06"/>
    <w:rsid w:val="00D3197E"/>
    <w:rsid w:val="00D31D2D"/>
    <w:rsid w:val="00D3246E"/>
    <w:rsid w:val="00D404B5"/>
    <w:rsid w:val="00D40C1C"/>
    <w:rsid w:val="00D410DF"/>
    <w:rsid w:val="00D44790"/>
    <w:rsid w:val="00D452C9"/>
    <w:rsid w:val="00D463DF"/>
    <w:rsid w:val="00D46E14"/>
    <w:rsid w:val="00D46F07"/>
    <w:rsid w:val="00D4771C"/>
    <w:rsid w:val="00D51CF9"/>
    <w:rsid w:val="00D52B82"/>
    <w:rsid w:val="00D52F06"/>
    <w:rsid w:val="00D539B5"/>
    <w:rsid w:val="00D54057"/>
    <w:rsid w:val="00D5702E"/>
    <w:rsid w:val="00D676A8"/>
    <w:rsid w:val="00D67C42"/>
    <w:rsid w:val="00D67F84"/>
    <w:rsid w:val="00D700BC"/>
    <w:rsid w:val="00D71E1D"/>
    <w:rsid w:val="00D72913"/>
    <w:rsid w:val="00D73228"/>
    <w:rsid w:val="00D7474A"/>
    <w:rsid w:val="00D80898"/>
    <w:rsid w:val="00D809E0"/>
    <w:rsid w:val="00D821D0"/>
    <w:rsid w:val="00D82F82"/>
    <w:rsid w:val="00D82FB6"/>
    <w:rsid w:val="00D83CC2"/>
    <w:rsid w:val="00D8438D"/>
    <w:rsid w:val="00D8528A"/>
    <w:rsid w:val="00D85C7A"/>
    <w:rsid w:val="00D86333"/>
    <w:rsid w:val="00D8718F"/>
    <w:rsid w:val="00D87B80"/>
    <w:rsid w:val="00D91047"/>
    <w:rsid w:val="00D91907"/>
    <w:rsid w:val="00D91A63"/>
    <w:rsid w:val="00D92132"/>
    <w:rsid w:val="00D9239E"/>
    <w:rsid w:val="00D9323D"/>
    <w:rsid w:val="00D94240"/>
    <w:rsid w:val="00D94FE8"/>
    <w:rsid w:val="00D9516E"/>
    <w:rsid w:val="00D96C99"/>
    <w:rsid w:val="00D97C00"/>
    <w:rsid w:val="00DA18D0"/>
    <w:rsid w:val="00DA433E"/>
    <w:rsid w:val="00DA4841"/>
    <w:rsid w:val="00DA5DC9"/>
    <w:rsid w:val="00DA6ED7"/>
    <w:rsid w:val="00DB18CC"/>
    <w:rsid w:val="00DB1DB9"/>
    <w:rsid w:val="00DB3347"/>
    <w:rsid w:val="00DB3AC2"/>
    <w:rsid w:val="00DB436A"/>
    <w:rsid w:val="00DB47F9"/>
    <w:rsid w:val="00DB7308"/>
    <w:rsid w:val="00DC18E7"/>
    <w:rsid w:val="00DC73B0"/>
    <w:rsid w:val="00DD1B43"/>
    <w:rsid w:val="00DD24BA"/>
    <w:rsid w:val="00DD30AF"/>
    <w:rsid w:val="00DD4A64"/>
    <w:rsid w:val="00DD5569"/>
    <w:rsid w:val="00DD5A34"/>
    <w:rsid w:val="00DD6913"/>
    <w:rsid w:val="00DD7A2E"/>
    <w:rsid w:val="00DE0059"/>
    <w:rsid w:val="00DE26A4"/>
    <w:rsid w:val="00DE2CC7"/>
    <w:rsid w:val="00DE2F4E"/>
    <w:rsid w:val="00DE3A3F"/>
    <w:rsid w:val="00DE72C4"/>
    <w:rsid w:val="00DE7308"/>
    <w:rsid w:val="00DF27DA"/>
    <w:rsid w:val="00DF2CCB"/>
    <w:rsid w:val="00DF6C5D"/>
    <w:rsid w:val="00E0005B"/>
    <w:rsid w:val="00E00558"/>
    <w:rsid w:val="00E00D95"/>
    <w:rsid w:val="00E00DDA"/>
    <w:rsid w:val="00E01619"/>
    <w:rsid w:val="00E02A91"/>
    <w:rsid w:val="00E0390E"/>
    <w:rsid w:val="00E05EAC"/>
    <w:rsid w:val="00E06D3E"/>
    <w:rsid w:val="00E07532"/>
    <w:rsid w:val="00E105DE"/>
    <w:rsid w:val="00E1277F"/>
    <w:rsid w:val="00E13C71"/>
    <w:rsid w:val="00E15D61"/>
    <w:rsid w:val="00E15E1E"/>
    <w:rsid w:val="00E15F36"/>
    <w:rsid w:val="00E177B7"/>
    <w:rsid w:val="00E20219"/>
    <w:rsid w:val="00E2119C"/>
    <w:rsid w:val="00E2160E"/>
    <w:rsid w:val="00E21C16"/>
    <w:rsid w:val="00E2376A"/>
    <w:rsid w:val="00E23811"/>
    <w:rsid w:val="00E23C33"/>
    <w:rsid w:val="00E23DED"/>
    <w:rsid w:val="00E243E0"/>
    <w:rsid w:val="00E25C1F"/>
    <w:rsid w:val="00E25E0D"/>
    <w:rsid w:val="00E27CD2"/>
    <w:rsid w:val="00E303E0"/>
    <w:rsid w:val="00E310C2"/>
    <w:rsid w:val="00E338A7"/>
    <w:rsid w:val="00E34E72"/>
    <w:rsid w:val="00E35B84"/>
    <w:rsid w:val="00E3703F"/>
    <w:rsid w:val="00E37CA0"/>
    <w:rsid w:val="00E40477"/>
    <w:rsid w:val="00E41899"/>
    <w:rsid w:val="00E428B9"/>
    <w:rsid w:val="00E43305"/>
    <w:rsid w:val="00E43BBB"/>
    <w:rsid w:val="00E447A7"/>
    <w:rsid w:val="00E47CCE"/>
    <w:rsid w:val="00E50809"/>
    <w:rsid w:val="00E50B15"/>
    <w:rsid w:val="00E50D0A"/>
    <w:rsid w:val="00E50F3C"/>
    <w:rsid w:val="00E51492"/>
    <w:rsid w:val="00E51793"/>
    <w:rsid w:val="00E56288"/>
    <w:rsid w:val="00E61771"/>
    <w:rsid w:val="00E6255E"/>
    <w:rsid w:val="00E654B8"/>
    <w:rsid w:val="00E6708A"/>
    <w:rsid w:val="00E70CBD"/>
    <w:rsid w:val="00E70E7A"/>
    <w:rsid w:val="00E71A3A"/>
    <w:rsid w:val="00E72370"/>
    <w:rsid w:val="00E72511"/>
    <w:rsid w:val="00E745EB"/>
    <w:rsid w:val="00E74F44"/>
    <w:rsid w:val="00E75047"/>
    <w:rsid w:val="00E77A6A"/>
    <w:rsid w:val="00E8136B"/>
    <w:rsid w:val="00E82427"/>
    <w:rsid w:val="00E82E72"/>
    <w:rsid w:val="00E8400F"/>
    <w:rsid w:val="00E8461D"/>
    <w:rsid w:val="00E84672"/>
    <w:rsid w:val="00E84803"/>
    <w:rsid w:val="00E84901"/>
    <w:rsid w:val="00E87850"/>
    <w:rsid w:val="00E901CB"/>
    <w:rsid w:val="00E926C9"/>
    <w:rsid w:val="00E929D0"/>
    <w:rsid w:val="00E93561"/>
    <w:rsid w:val="00E9406F"/>
    <w:rsid w:val="00E94538"/>
    <w:rsid w:val="00E9462B"/>
    <w:rsid w:val="00E94A9C"/>
    <w:rsid w:val="00E96C0B"/>
    <w:rsid w:val="00EA20FF"/>
    <w:rsid w:val="00EA54D7"/>
    <w:rsid w:val="00EA5DA3"/>
    <w:rsid w:val="00EA6533"/>
    <w:rsid w:val="00EA7E56"/>
    <w:rsid w:val="00EB04C3"/>
    <w:rsid w:val="00EB1906"/>
    <w:rsid w:val="00EB2D7B"/>
    <w:rsid w:val="00EB6EBD"/>
    <w:rsid w:val="00EC0547"/>
    <w:rsid w:val="00EC168B"/>
    <w:rsid w:val="00EC2505"/>
    <w:rsid w:val="00EC3ACF"/>
    <w:rsid w:val="00EC63A1"/>
    <w:rsid w:val="00ED020A"/>
    <w:rsid w:val="00ED0987"/>
    <w:rsid w:val="00ED1661"/>
    <w:rsid w:val="00ED23E0"/>
    <w:rsid w:val="00ED27FB"/>
    <w:rsid w:val="00ED4A35"/>
    <w:rsid w:val="00ED5F31"/>
    <w:rsid w:val="00ED75AD"/>
    <w:rsid w:val="00EE0FE5"/>
    <w:rsid w:val="00EE188E"/>
    <w:rsid w:val="00EE2442"/>
    <w:rsid w:val="00EE2823"/>
    <w:rsid w:val="00EE4473"/>
    <w:rsid w:val="00EE4FFF"/>
    <w:rsid w:val="00EE74C5"/>
    <w:rsid w:val="00EF0667"/>
    <w:rsid w:val="00EF152C"/>
    <w:rsid w:val="00EF242C"/>
    <w:rsid w:val="00EF33D7"/>
    <w:rsid w:val="00EF34C6"/>
    <w:rsid w:val="00EF3D3F"/>
    <w:rsid w:val="00EF4355"/>
    <w:rsid w:val="00EF438C"/>
    <w:rsid w:val="00EF4D22"/>
    <w:rsid w:val="00EF5AE0"/>
    <w:rsid w:val="00EF743B"/>
    <w:rsid w:val="00EF7D2B"/>
    <w:rsid w:val="00F01E41"/>
    <w:rsid w:val="00F041AE"/>
    <w:rsid w:val="00F04F9B"/>
    <w:rsid w:val="00F05B8B"/>
    <w:rsid w:val="00F1079E"/>
    <w:rsid w:val="00F142BC"/>
    <w:rsid w:val="00F158BF"/>
    <w:rsid w:val="00F207AF"/>
    <w:rsid w:val="00F20E9C"/>
    <w:rsid w:val="00F21321"/>
    <w:rsid w:val="00F214A5"/>
    <w:rsid w:val="00F217EF"/>
    <w:rsid w:val="00F21BD9"/>
    <w:rsid w:val="00F22980"/>
    <w:rsid w:val="00F245F5"/>
    <w:rsid w:val="00F256C2"/>
    <w:rsid w:val="00F25956"/>
    <w:rsid w:val="00F30B83"/>
    <w:rsid w:val="00F31D6B"/>
    <w:rsid w:val="00F31F74"/>
    <w:rsid w:val="00F33034"/>
    <w:rsid w:val="00F333A2"/>
    <w:rsid w:val="00F36067"/>
    <w:rsid w:val="00F366AE"/>
    <w:rsid w:val="00F37376"/>
    <w:rsid w:val="00F374AD"/>
    <w:rsid w:val="00F3772A"/>
    <w:rsid w:val="00F37DD6"/>
    <w:rsid w:val="00F40021"/>
    <w:rsid w:val="00F40769"/>
    <w:rsid w:val="00F40B6C"/>
    <w:rsid w:val="00F45D97"/>
    <w:rsid w:val="00F47D51"/>
    <w:rsid w:val="00F47DA2"/>
    <w:rsid w:val="00F500B0"/>
    <w:rsid w:val="00F50858"/>
    <w:rsid w:val="00F51D59"/>
    <w:rsid w:val="00F53604"/>
    <w:rsid w:val="00F539AE"/>
    <w:rsid w:val="00F541F2"/>
    <w:rsid w:val="00F54EB0"/>
    <w:rsid w:val="00F55AF5"/>
    <w:rsid w:val="00F60A8B"/>
    <w:rsid w:val="00F61451"/>
    <w:rsid w:val="00F61E8B"/>
    <w:rsid w:val="00F66AFE"/>
    <w:rsid w:val="00F678FF"/>
    <w:rsid w:val="00F67A1A"/>
    <w:rsid w:val="00F7047C"/>
    <w:rsid w:val="00F70C69"/>
    <w:rsid w:val="00F713B4"/>
    <w:rsid w:val="00F72302"/>
    <w:rsid w:val="00F72564"/>
    <w:rsid w:val="00F7480C"/>
    <w:rsid w:val="00F806FE"/>
    <w:rsid w:val="00F8265B"/>
    <w:rsid w:val="00F83BD7"/>
    <w:rsid w:val="00F8409F"/>
    <w:rsid w:val="00F85331"/>
    <w:rsid w:val="00F8612A"/>
    <w:rsid w:val="00F86A84"/>
    <w:rsid w:val="00F87C4A"/>
    <w:rsid w:val="00F90155"/>
    <w:rsid w:val="00F9199E"/>
    <w:rsid w:val="00F91A29"/>
    <w:rsid w:val="00F91B51"/>
    <w:rsid w:val="00F91CB0"/>
    <w:rsid w:val="00F91E60"/>
    <w:rsid w:val="00F94477"/>
    <w:rsid w:val="00F94815"/>
    <w:rsid w:val="00F96168"/>
    <w:rsid w:val="00F968BC"/>
    <w:rsid w:val="00FA1C5E"/>
    <w:rsid w:val="00FA31BF"/>
    <w:rsid w:val="00FA3564"/>
    <w:rsid w:val="00FA46CA"/>
    <w:rsid w:val="00FA5FDA"/>
    <w:rsid w:val="00FA786D"/>
    <w:rsid w:val="00FB0D2E"/>
    <w:rsid w:val="00FB12C8"/>
    <w:rsid w:val="00FB2020"/>
    <w:rsid w:val="00FB23BE"/>
    <w:rsid w:val="00FB2DB5"/>
    <w:rsid w:val="00FB647A"/>
    <w:rsid w:val="00FB6BC7"/>
    <w:rsid w:val="00FB751F"/>
    <w:rsid w:val="00FC1B24"/>
    <w:rsid w:val="00FC1BEC"/>
    <w:rsid w:val="00FC3AF7"/>
    <w:rsid w:val="00FC6E44"/>
    <w:rsid w:val="00FD0ED8"/>
    <w:rsid w:val="00FD26B4"/>
    <w:rsid w:val="00FD54CC"/>
    <w:rsid w:val="00FD5B71"/>
    <w:rsid w:val="00FD5C55"/>
    <w:rsid w:val="00FD5FF8"/>
    <w:rsid w:val="00FD6BEE"/>
    <w:rsid w:val="00FD79AB"/>
    <w:rsid w:val="00FE14EF"/>
    <w:rsid w:val="00FE1BF3"/>
    <w:rsid w:val="00FE256F"/>
    <w:rsid w:val="00FE2CBA"/>
    <w:rsid w:val="00FE3182"/>
    <w:rsid w:val="00FE4561"/>
    <w:rsid w:val="00FE564C"/>
    <w:rsid w:val="00FE5A41"/>
    <w:rsid w:val="00FE7531"/>
    <w:rsid w:val="00FF0B10"/>
    <w:rsid w:val="00FF50C3"/>
    <w:rsid w:val="00FF5EE1"/>
    <w:rsid w:val="00FF630F"/>
    <w:rsid w:val="00FF7C2E"/>
    <w:rsid w:val="4476E008"/>
    <w:rsid w:val="5BFCF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9A750"/>
  <w15:chartTrackingRefBased/>
  <w15:docId w15:val="{1FF40D14-13AD-476D-A970-F687331A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D26B4"/>
    <w:pPr>
      <w:spacing w:line="360" w:lineRule="auto"/>
    </w:pPr>
    <w:rPr>
      <w:lang w:val="en-US"/>
    </w:rPr>
  </w:style>
  <w:style w:type="paragraph" w:styleId="Nagwek1">
    <w:name w:val="heading 1"/>
    <w:basedOn w:val="Normalny"/>
    <w:next w:val="Normalny"/>
    <w:link w:val="Nagwek1Znak"/>
    <w:qFormat/>
    <w:pPr>
      <w:keepNext/>
      <w:outlineLvl w:val="0"/>
    </w:pPr>
    <w:rPr>
      <w:rFonts w:ascii="Bookman Old Style" w:hAnsi="Bookman Old Style"/>
      <w:sz w:val="24"/>
      <w:szCs w:val="24"/>
      <w:lang w:val="pl-PL"/>
    </w:rPr>
  </w:style>
  <w:style w:type="paragraph" w:styleId="Nagwek2">
    <w:name w:val="heading 2"/>
    <w:basedOn w:val="Normalny"/>
    <w:next w:val="Normalny"/>
    <w:link w:val="Nagwek2Znak"/>
    <w:qFormat/>
    <w:pPr>
      <w:keepNext/>
      <w:jc w:val="both"/>
      <w:outlineLvl w:val="1"/>
    </w:pPr>
    <w:rPr>
      <w:rFonts w:ascii="Bookman Old Style" w:hAnsi="Bookman Old Style"/>
      <w:b/>
      <w:bCs/>
      <w:sz w:val="24"/>
      <w:szCs w:val="24"/>
      <w:lang w:val="x-none" w:eastAsia="x-none"/>
    </w:rPr>
  </w:style>
  <w:style w:type="paragraph" w:styleId="Nagwek3">
    <w:name w:val="heading 3"/>
    <w:basedOn w:val="Normalny"/>
    <w:next w:val="Normalny"/>
    <w:link w:val="Nagwek3Znak"/>
    <w:qFormat/>
    <w:pPr>
      <w:keepNext/>
      <w:jc w:val="both"/>
      <w:outlineLvl w:val="2"/>
    </w:pPr>
    <w:rPr>
      <w:rFonts w:ascii="Bookman Old Style" w:hAnsi="Bookman Old Style"/>
      <w:sz w:val="24"/>
      <w:szCs w:val="24"/>
      <w:lang w:val="pl-PL"/>
    </w:rPr>
  </w:style>
  <w:style w:type="paragraph" w:styleId="Nagwek4">
    <w:name w:val="heading 4"/>
    <w:basedOn w:val="Normalny"/>
    <w:next w:val="Normalny"/>
    <w:link w:val="Nagwek4Znak"/>
    <w:qFormat/>
    <w:pPr>
      <w:keepNext/>
      <w:jc w:val="center"/>
      <w:outlineLvl w:val="3"/>
    </w:pPr>
    <w:rPr>
      <w:rFonts w:ascii="Times New Roman" w:hAnsi="Times New Roman"/>
      <w:b/>
      <w:bCs/>
      <w:lang w:val="pl-PL"/>
    </w:rPr>
  </w:style>
  <w:style w:type="paragraph" w:styleId="Nagwek5">
    <w:name w:val="heading 5"/>
    <w:basedOn w:val="Normalny"/>
    <w:next w:val="Normalny"/>
    <w:link w:val="Nagwek5Znak"/>
    <w:qFormat/>
    <w:pPr>
      <w:keepNext/>
      <w:jc w:val="center"/>
      <w:outlineLvl w:val="4"/>
    </w:pPr>
    <w:rPr>
      <w:rFonts w:ascii="Bookman Old Style" w:hAnsi="Bookman Old Style"/>
      <w:b/>
      <w:bCs/>
      <w:sz w:val="24"/>
      <w:szCs w:val="24"/>
      <w:lang w:val="pl-PL"/>
    </w:rPr>
  </w:style>
  <w:style w:type="paragraph" w:styleId="Nagwek7">
    <w:name w:val="heading 7"/>
    <w:basedOn w:val="Normalny"/>
    <w:next w:val="Normalny"/>
    <w:link w:val="Nagwek7Znak"/>
    <w:qFormat/>
    <w:rsid w:val="00D676A8"/>
    <w:pPr>
      <w:spacing w:before="240" w:after="60"/>
      <w:outlineLvl w:val="6"/>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pPr>
      <w:tabs>
        <w:tab w:val="center" w:pos="4536"/>
        <w:tab w:val="right" w:pos="9072"/>
      </w:tabs>
    </w:pPr>
  </w:style>
  <w:style w:type="paragraph" w:styleId="Tekstpodstawowy">
    <w:name w:val="Body Text"/>
    <w:basedOn w:val="Normalny"/>
    <w:link w:val="TekstpodstawowyZnak"/>
    <w:pPr>
      <w:jc w:val="both"/>
    </w:pPr>
    <w:rPr>
      <w:rFonts w:ascii="Times New Roman" w:hAnsi="Times New Roman"/>
      <w:sz w:val="28"/>
      <w:szCs w:val="28"/>
      <w:lang w:val="x-none" w:eastAsia="x-none"/>
    </w:rPr>
  </w:style>
  <w:style w:type="paragraph" w:styleId="Tekstpodstawowy2">
    <w:name w:val="Body Text 2"/>
    <w:basedOn w:val="Normalny"/>
    <w:link w:val="Tekstpodstawowy2Znak"/>
    <w:pPr>
      <w:jc w:val="both"/>
    </w:pPr>
    <w:rPr>
      <w:rFonts w:ascii="Bookman Old Style" w:hAnsi="Bookman Old Style"/>
      <w:sz w:val="24"/>
      <w:szCs w:val="24"/>
      <w:lang w:val="pl-PL"/>
    </w:rPr>
  </w:style>
  <w:style w:type="paragraph" w:styleId="Tekstpodstawowywcity">
    <w:name w:val="Body Text Indent"/>
    <w:basedOn w:val="Normalny"/>
    <w:link w:val="TekstpodstawowywcityZnak"/>
    <w:pPr>
      <w:ind w:left="284" w:hanging="284"/>
    </w:pPr>
    <w:rPr>
      <w:rFonts w:ascii="Times New Roman" w:hAnsi="Times New Roman"/>
      <w:sz w:val="26"/>
      <w:szCs w:val="26"/>
      <w:lang w:val="x-none" w:eastAsia="x-none"/>
    </w:rPr>
  </w:style>
  <w:style w:type="paragraph" w:styleId="Tekstpodstawowy3">
    <w:name w:val="Body Text 3"/>
    <w:basedOn w:val="Normalny"/>
    <w:link w:val="Tekstpodstawowy3Znak"/>
    <w:pPr>
      <w:jc w:val="both"/>
    </w:pPr>
    <w:rPr>
      <w:rFonts w:ascii="Times New Roman" w:hAnsi="Times New Roman"/>
      <w:sz w:val="24"/>
      <w:szCs w:val="24"/>
      <w:lang w:val="pl-PL"/>
    </w:rPr>
  </w:style>
  <w:style w:type="paragraph" w:styleId="Tekstpodstawowywcity2">
    <w:name w:val="Body Text Indent 2"/>
    <w:basedOn w:val="Normalny"/>
    <w:link w:val="Tekstpodstawowywcity2Znak"/>
    <w:pPr>
      <w:ind w:left="1418" w:hanging="1418"/>
    </w:pPr>
    <w:rPr>
      <w:rFonts w:ascii="Times New Roman" w:hAnsi="Times New Roman"/>
      <w:b/>
      <w:bCs/>
      <w:sz w:val="28"/>
      <w:szCs w:val="28"/>
      <w:lang w:val="pl-PL"/>
    </w:rPr>
  </w:style>
  <w:style w:type="paragraph" w:styleId="Tekstdymka">
    <w:name w:val="Balloon Text"/>
    <w:basedOn w:val="Normalny"/>
    <w:link w:val="TekstdymkaZnak"/>
    <w:semiHidden/>
    <w:rsid w:val="00F60A8B"/>
    <w:rPr>
      <w:rFonts w:ascii="Tahoma" w:hAnsi="Tahoma" w:cs="Tahoma"/>
      <w:sz w:val="16"/>
      <w:szCs w:val="16"/>
    </w:rPr>
  </w:style>
  <w:style w:type="paragraph" w:styleId="Tytu">
    <w:name w:val="Title"/>
    <w:basedOn w:val="Normalny"/>
    <w:link w:val="TytuZnak"/>
    <w:qFormat/>
    <w:rsid w:val="002E3CD1"/>
    <w:pPr>
      <w:jc w:val="center"/>
    </w:pPr>
    <w:rPr>
      <w:rFonts w:ascii="Times New Roman" w:hAnsi="Times New Roman"/>
      <w:b/>
      <w:sz w:val="28"/>
      <w:lang w:val="pl-PL"/>
    </w:rPr>
  </w:style>
  <w:style w:type="paragraph" w:styleId="Lista">
    <w:name w:val="List"/>
    <w:basedOn w:val="Normalny"/>
    <w:rsid w:val="00E25E0D"/>
    <w:pPr>
      <w:ind w:left="283" w:hanging="283"/>
    </w:pPr>
  </w:style>
  <w:style w:type="character" w:styleId="Hipercze">
    <w:name w:val="Hyperlink"/>
    <w:rsid w:val="00246998"/>
    <w:rPr>
      <w:color w:val="0000FF"/>
      <w:u w:val="single"/>
    </w:rPr>
  </w:style>
  <w:style w:type="paragraph" w:styleId="Lista2">
    <w:name w:val="List 2"/>
    <w:basedOn w:val="Normalny"/>
    <w:rsid w:val="003B1F6C"/>
    <w:pPr>
      <w:ind w:left="566" w:hanging="283"/>
      <w:contextualSpacing/>
    </w:pPr>
  </w:style>
  <w:style w:type="paragraph" w:styleId="Tekstpodstawowyzwciciem">
    <w:name w:val="Body Text First Indent"/>
    <w:basedOn w:val="Tekstpodstawowy"/>
    <w:link w:val="TekstpodstawowyzwciciemZnak"/>
    <w:rsid w:val="003B1F6C"/>
    <w:pPr>
      <w:spacing w:after="120" w:line="240" w:lineRule="auto"/>
      <w:ind w:firstLine="210"/>
      <w:jc w:val="left"/>
    </w:pPr>
    <w:rPr>
      <w:lang w:val="en-US"/>
    </w:rPr>
  </w:style>
  <w:style w:type="character" w:customStyle="1" w:styleId="TekstpodstawowyZnak">
    <w:name w:val="Tekst podstawowy Znak"/>
    <w:link w:val="Tekstpodstawowy"/>
    <w:rsid w:val="003B1F6C"/>
    <w:rPr>
      <w:rFonts w:ascii="Times New Roman" w:hAnsi="Times New Roman"/>
      <w:sz w:val="28"/>
      <w:szCs w:val="28"/>
    </w:rPr>
  </w:style>
  <w:style w:type="character" w:customStyle="1" w:styleId="TekstpodstawowyzwciciemZnak">
    <w:name w:val="Tekst podstawowy z wcięciem Znak"/>
    <w:link w:val="Tekstpodstawowyzwciciem"/>
    <w:rsid w:val="003B1F6C"/>
    <w:rPr>
      <w:rFonts w:ascii="Times New Roman" w:hAnsi="Times New Roman"/>
      <w:sz w:val="28"/>
      <w:szCs w:val="28"/>
      <w:lang w:val="en-US"/>
    </w:rPr>
  </w:style>
  <w:style w:type="paragraph" w:styleId="Tekstpodstawowyzwciciem2">
    <w:name w:val="Body Text First Indent 2"/>
    <w:basedOn w:val="Tekstpodstawowywcity"/>
    <w:link w:val="Tekstpodstawowyzwciciem2Znak"/>
    <w:rsid w:val="003B1F6C"/>
    <w:pPr>
      <w:spacing w:after="120"/>
      <w:ind w:left="283" w:firstLine="210"/>
    </w:pPr>
    <w:rPr>
      <w:lang w:val="en-US"/>
    </w:rPr>
  </w:style>
  <w:style w:type="character" w:customStyle="1" w:styleId="TekstpodstawowywcityZnak">
    <w:name w:val="Tekst podstawowy wcięty Znak"/>
    <w:link w:val="Tekstpodstawowywcity"/>
    <w:rsid w:val="003B1F6C"/>
    <w:rPr>
      <w:rFonts w:ascii="Times New Roman" w:hAnsi="Times New Roman"/>
      <w:sz w:val="26"/>
      <w:szCs w:val="26"/>
    </w:rPr>
  </w:style>
  <w:style w:type="character" w:customStyle="1" w:styleId="Tekstpodstawowyzwciciem2Znak">
    <w:name w:val="Tekst podstawowy z wcięciem 2 Znak"/>
    <w:link w:val="Tekstpodstawowyzwciciem2"/>
    <w:rsid w:val="003B1F6C"/>
    <w:rPr>
      <w:rFonts w:ascii="Times New Roman" w:hAnsi="Times New Roman"/>
      <w:sz w:val="26"/>
      <w:szCs w:val="26"/>
      <w:lang w:val="en-US"/>
    </w:rPr>
  </w:style>
  <w:style w:type="character" w:customStyle="1" w:styleId="Nagwek2Znak">
    <w:name w:val="Nagłówek 2 Znak"/>
    <w:link w:val="Nagwek2"/>
    <w:rsid w:val="00020813"/>
    <w:rPr>
      <w:rFonts w:ascii="Bookman Old Style" w:hAnsi="Bookman Old Style"/>
      <w:b/>
      <w:bCs/>
      <w:sz w:val="24"/>
      <w:szCs w:val="24"/>
    </w:rPr>
  </w:style>
  <w:style w:type="paragraph" w:customStyle="1" w:styleId="Style3">
    <w:name w:val="Style3"/>
    <w:basedOn w:val="Normalny"/>
    <w:uiPriority w:val="99"/>
    <w:rsid w:val="00B9610B"/>
    <w:pPr>
      <w:widowControl w:val="0"/>
      <w:autoSpaceDE w:val="0"/>
      <w:autoSpaceDN w:val="0"/>
      <w:adjustRightInd w:val="0"/>
      <w:spacing w:line="338" w:lineRule="exact"/>
      <w:jc w:val="both"/>
    </w:pPr>
    <w:rPr>
      <w:rFonts w:ascii="Bookman Old Style" w:hAnsi="Bookman Old Style"/>
      <w:sz w:val="24"/>
      <w:szCs w:val="24"/>
      <w:lang w:val="pl-PL"/>
    </w:rPr>
  </w:style>
  <w:style w:type="paragraph" w:customStyle="1" w:styleId="Style10">
    <w:name w:val="Style10"/>
    <w:basedOn w:val="Normalny"/>
    <w:uiPriority w:val="99"/>
    <w:rsid w:val="00B9610B"/>
    <w:pPr>
      <w:widowControl w:val="0"/>
      <w:autoSpaceDE w:val="0"/>
      <w:autoSpaceDN w:val="0"/>
      <w:adjustRightInd w:val="0"/>
      <w:spacing w:line="294" w:lineRule="exact"/>
      <w:ind w:hanging="696"/>
      <w:jc w:val="both"/>
    </w:pPr>
    <w:rPr>
      <w:rFonts w:ascii="Bookman Old Style" w:hAnsi="Bookman Old Style"/>
      <w:sz w:val="24"/>
      <w:szCs w:val="24"/>
      <w:lang w:val="pl-PL"/>
    </w:rPr>
  </w:style>
  <w:style w:type="character" w:customStyle="1" w:styleId="FontStyle20">
    <w:name w:val="Font Style20"/>
    <w:uiPriority w:val="99"/>
    <w:rsid w:val="00B9610B"/>
    <w:rPr>
      <w:rFonts w:ascii="Bookman Old Style" w:hAnsi="Bookman Old Style" w:cs="Bookman Old Style"/>
      <w:sz w:val="22"/>
      <w:szCs w:val="22"/>
    </w:rPr>
  </w:style>
  <w:style w:type="paragraph" w:customStyle="1" w:styleId="Style1">
    <w:name w:val="Style1"/>
    <w:basedOn w:val="Normalny"/>
    <w:uiPriority w:val="99"/>
    <w:rsid w:val="00A56CC5"/>
    <w:pPr>
      <w:widowControl w:val="0"/>
      <w:autoSpaceDE w:val="0"/>
      <w:autoSpaceDN w:val="0"/>
      <w:adjustRightInd w:val="0"/>
      <w:spacing w:line="294" w:lineRule="exact"/>
      <w:ind w:hanging="418"/>
      <w:jc w:val="both"/>
    </w:pPr>
    <w:rPr>
      <w:rFonts w:ascii="Bookman Old Style" w:hAnsi="Bookman Old Style"/>
      <w:sz w:val="24"/>
      <w:szCs w:val="24"/>
      <w:lang w:val="pl-PL"/>
    </w:rPr>
  </w:style>
  <w:style w:type="paragraph" w:customStyle="1" w:styleId="Style7">
    <w:name w:val="Style7"/>
    <w:basedOn w:val="Normalny"/>
    <w:uiPriority w:val="99"/>
    <w:rsid w:val="00A56CC5"/>
    <w:pPr>
      <w:widowControl w:val="0"/>
      <w:autoSpaceDE w:val="0"/>
      <w:autoSpaceDN w:val="0"/>
      <w:adjustRightInd w:val="0"/>
      <w:spacing w:line="442" w:lineRule="exact"/>
      <w:jc w:val="both"/>
    </w:pPr>
    <w:rPr>
      <w:rFonts w:ascii="Bookman Old Style" w:hAnsi="Bookman Old Style"/>
      <w:sz w:val="24"/>
      <w:szCs w:val="24"/>
      <w:lang w:val="pl-PL"/>
    </w:rPr>
  </w:style>
  <w:style w:type="paragraph" w:customStyle="1" w:styleId="Style14">
    <w:name w:val="Style14"/>
    <w:basedOn w:val="Normalny"/>
    <w:uiPriority w:val="99"/>
    <w:rsid w:val="00A56CC5"/>
    <w:pPr>
      <w:widowControl w:val="0"/>
      <w:autoSpaceDE w:val="0"/>
      <w:autoSpaceDN w:val="0"/>
      <w:adjustRightInd w:val="0"/>
      <w:spacing w:line="295" w:lineRule="exact"/>
    </w:pPr>
    <w:rPr>
      <w:rFonts w:ascii="Bookman Old Style" w:hAnsi="Bookman Old Style"/>
      <w:sz w:val="24"/>
      <w:szCs w:val="24"/>
      <w:lang w:val="pl-PL"/>
    </w:rPr>
  </w:style>
  <w:style w:type="character" w:customStyle="1" w:styleId="FontStyle22">
    <w:name w:val="Font Style22"/>
    <w:uiPriority w:val="99"/>
    <w:rsid w:val="00A56CC5"/>
    <w:rPr>
      <w:rFonts w:ascii="Bookman Old Style" w:hAnsi="Bookman Old Style" w:cs="Bookman Old Style"/>
      <w:i/>
      <w:iCs/>
      <w:sz w:val="22"/>
      <w:szCs w:val="22"/>
    </w:rPr>
  </w:style>
  <w:style w:type="paragraph" w:customStyle="1" w:styleId="Style15">
    <w:name w:val="Style15"/>
    <w:basedOn w:val="Normalny"/>
    <w:uiPriority w:val="99"/>
    <w:rsid w:val="00A04A6D"/>
    <w:pPr>
      <w:widowControl w:val="0"/>
      <w:autoSpaceDE w:val="0"/>
      <w:autoSpaceDN w:val="0"/>
      <w:adjustRightInd w:val="0"/>
      <w:spacing w:line="444" w:lineRule="exact"/>
      <w:jc w:val="both"/>
    </w:pPr>
    <w:rPr>
      <w:rFonts w:ascii="Bookman Old Style" w:hAnsi="Bookman Old Style"/>
      <w:sz w:val="24"/>
      <w:szCs w:val="24"/>
      <w:lang w:val="pl-PL"/>
    </w:rPr>
  </w:style>
  <w:style w:type="character" w:styleId="Odwoaniedokomentarza">
    <w:name w:val="annotation reference"/>
    <w:rsid w:val="00D46F07"/>
    <w:rPr>
      <w:sz w:val="16"/>
      <w:szCs w:val="16"/>
    </w:rPr>
  </w:style>
  <w:style w:type="paragraph" w:styleId="Tekstkomentarza">
    <w:name w:val="annotation text"/>
    <w:basedOn w:val="Normalny"/>
    <w:link w:val="TekstkomentarzaZnak"/>
    <w:rsid w:val="00D46F07"/>
    <w:rPr>
      <w:lang w:eastAsia="x-none"/>
    </w:rPr>
  </w:style>
  <w:style w:type="character" w:customStyle="1" w:styleId="TekstkomentarzaZnak">
    <w:name w:val="Tekst komentarza Znak"/>
    <w:link w:val="Tekstkomentarza"/>
    <w:rsid w:val="00D46F07"/>
    <w:rPr>
      <w:lang w:val="en-US"/>
    </w:rPr>
  </w:style>
  <w:style w:type="paragraph" w:styleId="Tematkomentarza">
    <w:name w:val="annotation subject"/>
    <w:basedOn w:val="Tekstkomentarza"/>
    <w:next w:val="Tekstkomentarza"/>
    <w:link w:val="TematkomentarzaZnak"/>
    <w:rsid w:val="00D46F07"/>
    <w:rPr>
      <w:b/>
      <w:bCs/>
    </w:rPr>
  </w:style>
  <w:style w:type="character" w:customStyle="1" w:styleId="TematkomentarzaZnak">
    <w:name w:val="Temat komentarza Znak"/>
    <w:link w:val="Tematkomentarza"/>
    <w:rsid w:val="00D46F07"/>
    <w:rPr>
      <w:b/>
      <w:bCs/>
      <w:lang w:val="en-US"/>
    </w:rPr>
  </w:style>
  <w:style w:type="paragraph" w:styleId="Akapitzlist">
    <w:name w:val="List Paragraph"/>
    <w:basedOn w:val="Normalny"/>
    <w:uiPriority w:val="34"/>
    <w:qFormat/>
    <w:rsid w:val="00596843"/>
    <w:pPr>
      <w:spacing w:line="240" w:lineRule="auto"/>
      <w:ind w:left="708"/>
    </w:pPr>
  </w:style>
  <w:style w:type="paragraph" w:customStyle="1" w:styleId="paragraph">
    <w:name w:val="paragraph"/>
    <w:basedOn w:val="Normalny"/>
    <w:rsid w:val="0023508C"/>
    <w:pPr>
      <w:spacing w:before="100" w:beforeAutospacing="1" w:after="100" w:afterAutospacing="1" w:line="240" w:lineRule="auto"/>
    </w:pPr>
    <w:rPr>
      <w:rFonts w:ascii="Times New Roman" w:hAnsi="Times New Roman"/>
      <w:sz w:val="24"/>
      <w:szCs w:val="24"/>
      <w:lang w:val="pl-PL"/>
    </w:rPr>
  </w:style>
  <w:style w:type="character" w:customStyle="1" w:styleId="normaltextrun">
    <w:name w:val="normaltextrun"/>
    <w:basedOn w:val="Domylnaczcionkaakapitu"/>
    <w:rsid w:val="0023508C"/>
  </w:style>
  <w:style w:type="character" w:customStyle="1" w:styleId="eop">
    <w:name w:val="eop"/>
    <w:basedOn w:val="Domylnaczcionkaakapitu"/>
    <w:rsid w:val="0023508C"/>
  </w:style>
  <w:style w:type="character" w:customStyle="1" w:styleId="scxw119047699">
    <w:name w:val="scxw119047699"/>
    <w:basedOn w:val="Domylnaczcionkaakapitu"/>
    <w:rsid w:val="0023508C"/>
  </w:style>
  <w:style w:type="numbering" w:customStyle="1" w:styleId="Bezlisty1">
    <w:name w:val="Bez listy1"/>
    <w:next w:val="Bezlisty"/>
    <w:uiPriority w:val="99"/>
    <w:semiHidden/>
    <w:unhideWhenUsed/>
    <w:rsid w:val="009872A8"/>
  </w:style>
  <w:style w:type="character" w:customStyle="1" w:styleId="Nagwek1Znak">
    <w:name w:val="Nagłówek 1 Znak"/>
    <w:basedOn w:val="Domylnaczcionkaakapitu"/>
    <w:link w:val="Nagwek1"/>
    <w:rsid w:val="009872A8"/>
    <w:rPr>
      <w:rFonts w:ascii="Bookman Old Style" w:hAnsi="Bookman Old Style"/>
      <w:sz w:val="24"/>
      <w:szCs w:val="24"/>
    </w:rPr>
  </w:style>
  <w:style w:type="character" w:customStyle="1" w:styleId="Nagwek3Znak">
    <w:name w:val="Nagłówek 3 Znak"/>
    <w:basedOn w:val="Domylnaczcionkaakapitu"/>
    <w:link w:val="Nagwek3"/>
    <w:rsid w:val="009872A8"/>
    <w:rPr>
      <w:rFonts w:ascii="Bookman Old Style" w:hAnsi="Bookman Old Style"/>
      <w:sz w:val="24"/>
      <w:szCs w:val="24"/>
    </w:rPr>
  </w:style>
  <w:style w:type="character" w:customStyle="1" w:styleId="Nagwek4Znak">
    <w:name w:val="Nagłówek 4 Znak"/>
    <w:basedOn w:val="Domylnaczcionkaakapitu"/>
    <w:link w:val="Nagwek4"/>
    <w:rsid w:val="009872A8"/>
    <w:rPr>
      <w:rFonts w:ascii="Times New Roman" w:hAnsi="Times New Roman"/>
      <w:b/>
      <w:bCs/>
    </w:rPr>
  </w:style>
  <w:style w:type="character" w:customStyle="1" w:styleId="Nagwek5Znak">
    <w:name w:val="Nagłówek 5 Znak"/>
    <w:basedOn w:val="Domylnaczcionkaakapitu"/>
    <w:link w:val="Nagwek5"/>
    <w:rsid w:val="009872A8"/>
    <w:rPr>
      <w:rFonts w:ascii="Bookman Old Style" w:hAnsi="Bookman Old Style"/>
      <w:b/>
      <w:bCs/>
      <w:sz w:val="24"/>
      <w:szCs w:val="24"/>
    </w:rPr>
  </w:style>
  <w:style w:type="character" w:customStyle="1" w:styleId="Nagwek7Znak">
    <w:name w:val="Nagłówek 7 Znak"/>
    <w:basedOn w:val="Domylnaczcionkaakapitu"/>
    <w:link w:val="Nagwek7"/>
    <w:rsid w:val="009872A8"/>
    <w:rPr>
      <w:rFonts w:ascii="Times New Roman" w:hAnsi="Times New Roman"/>
      <w:sz w:val="24"/>
      <w:szCs w:val="24"/>
      <w:lang w:val="en-US"/>
    </w:rPr>
  </w:style>
  <w:style w:type="character" w:customStyle="1" w:styleId="NagwekZnak">
    <w:name w:val="Nagłówek Znak"/>
    <w:basedOn w:val="Domylnaczcionkaakapitu"/>
    <w:link w:val="Nagwek"/>
    <w:rsid w:val="009872A8"/>
    <w:rPr>
      <w:lang w:val="en-US"/>
    </w:rPr>
  </w:style>
  <w:style w:type="character" w:customStyle="1" w:styleId="StopkaZnak">
    <w:name w:val="Stopka Znak"/>
    <w:basedOn w:val="Domylnaczcionkaakapitu"/>
    <w:link w:val="Stopka"/>
    <w:rsid w:val="009872A8"/>
    <w:rPr>
      <w:lang w:val="en-US"/>
    </w:rPr>
  </w:style>
  <w:style w:type="character" w:customStyle="1" w:styleId="Tekstpodstawowy2Znak">
    <w:name w:val="Tekst podstawowy 2 Znak"/>
    <w:basedOn w:val="Domylnaczcionkaakapitu"/>
    <w:link w:val="Tekstpodstawowy2"/>
    <w:rsid w:val="009872A8"/>
    <w:rPr>
      <w:rFonts w:ascii="Bookman Old Style" w:hAnsi="Bookman Old Style"/>
      <w:sz w:val="24"/>
      <w:szCs w:val="24"/>
    </w:rPr>
  </w:style>
  <w:style w:type="character" w:customStyle="1" w:styleId="Tekstpodstawowy3Znak">
    <w:name w:val="Tekst podstawowy 3 Znak"/>
    <w:basedOn w:val="Domylnaczcionkaakapitu"/>
    <w:link w:val="Tekstpodstawowy3"/>
    <w:rsid w:val="009872A8"/>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9872A8"/>
    <w:rPr>
      <w:rFonts w:ascii="Times New Roman" w:hAnsi="Times New Roman"/>
      <w:b/>
      <w:bCs/>
      <w:sz w:val="28"/>
      <w:szCs w:val="28"/>
    </w:rPr>
  </w:style>
  <w:style w:type="character" w:customStyle="1" w:styleId="TekstdymkaZnak">
    <w:name w:val="Tekst dymka Znak"/>
    <w:basedOn w:val="Domylnaczcionkaakapitu"/>
    <w:link w:val="Tekstdymka"/>
    <w:semiHidden/>
    <w:rsid w:val="009872A8"/>
    <w:rPr>
      <w:rFonts w:ascii="Tahoma" w:hAnsi="Tahoma" w:cs="Tahoma"/>
      <w:sz w:val="16"/>
      <w:szCs w:val="16"/>
      <w:lang w:val="en-US"/>
    </w:rPr>
  </w:style>
  <w:style w:type="character" w:customStyle="1" w:styleId="TytuZnak">
    <w:name w:val="Tytuł Znak"/>
    <w:basedOn w:val="Domylnaczcionkaakapitu"/>
    <w:link w:val="Tytu"/>
    <w:rsid w:val="009872A8"/>
    <w:rPr>
      <w:rFonts w:ascii="Times New Roman" w:hAnsi="Times New Roman"/>
      <w:b/>
      <w:sz w:val="28"/>
    </w:rPr>
  </w:style>
  <w:style w:type="paragraph" w:customStyle="1" w:styleId="Body1">
    <w:name w:val="Body 1"/>
    <w:basedOn w:val="Normalny"/>
    <w:rsid w:val="009872A8"/>
    <w:pPr>
      <w:spacing w:after="210" w:line="264" w:lineRule="auto"/>
      <w:jc w:val="both"/>
    </w:pPr>
    <w:rPr>
      <w:rFonts w:ascii="Arial" w:hAnsi="Arial" w:cs="Arial"/>
      <w:kern w:val="28"/>
      <w:sz w:val="21"/>
      <w:lang w:val="en-GB"/>
    </w:rPr>
  </w:style>
  <w:style w:type="paragraph" w:styleId="Tekstprzypisukocowego">
    <w:name w:val="endnote text"/>
    <w:basedOn w:val="Normalny"/>
    <w:link w:val="TekstprzypisukocowegoZnak"/>
    <w:rsid w:val="009872A8"/>
    <w:pPr>
      <w:spacing w:line="240" w:lineRule="auto"/>
    </w:pPr>
  </w:style>
  <w:style w:type="character" w:customStyle="1" w:styleId="TekstprzypisukocowegoZnak">
    <w:name w:val="Tekst przypisu końcowego Znak"/>
    <w:basedOn w:val="Domylnaczcionkaakapitu"/>
    <w:link w:val="Tekstprzypisukocowego"/>
    <w:rsid w:val="009872A8"/>
    <w:rPr>
      <w:lang w:val="en-US"/>
    </w:rPr>
  </w:style>
  <w:style w:type="character" w:styleId="Odwoanieprzypisukocowego">
    <w:name w:val="endnote reference"/>
    <w:rsid w:val="009872A8"/>
    <w:rPr>
      <w:vertAlign w:val="superscript"/>
    </w:rPr>
  </w:style>
  <w:style w:type="character" w:customStyle="1" w:styleId="Znakiprzypiswdolnych">
    <w:name w:val="Znaki przypisów dolnych"/>
    <w:rsid w:val="009872A8"/>
    <w:rPr>
      <w:vertAlign w:val="superscript"/>
    </w:rPr>
  </w:style>
  <w:style w:type="numbering" w:customStyle="1" w:styleId="Bezlisty11">
    <w:name w:val="Bez listy11"/>
    <w:next w:val="Bezlisty"/>
    <w:uiPriority w:val="99"/>
    <w:semiHidden/>
    <w:unhideWhenUsed/>
    <w:rsid w:val="009872A8"/>
  </w:style>
  <w:style w:type="character" w:styleId="Nierozpoznanawzmianka">
    <w:name w:val="Unresolved Mention"/>
    <w:uiPriority w:val="99"/>
    <w:semiHidden/>
    <w:unhideWhenUsed/>
    <w:rsid w:val="009872A8"/>
    <w:rPr>
      <w:color w:val="605E5C"/>
      <w:shd w:val="clear" w:color="auto" w:fill="E1DFDD"/>
    </w:rPr>
  </w:style>
  <w:style w:type="paragraph" w:styleId="Poprawka">
    <w:name w:val="Revision"/>
    <w:hidden/>
    <w:uiPriority w:val="99"/>
    <w:semiHidden/>
    <w:rsid w:val="009872A8"/>
    <w:rPr>
      <w:lang w:val="en-US"/>
    </w:rPr>
  </w:style>
  <w:style w:type="numbering" w:customStyle="1" w:styleId="Bezlisty2">
    <w:name w:val="Bez listy2"/>
    <w:next w:val="Bezlisty"/>
    <w:uiPriority w:val="99"/>
    <w:semiHidden/>
    <w:unhideWhenUsed/>
    <w:rsid w:val="009872A8"/>
  </w:style>
  <w:style w:type="character" w:styleId="UyteHipercze">
    <w:name w:val="FollowedHyperlink"/>
    <w:basedOn w:val="Domylnaczcionkaakapitu"/>
    <w:uiPriority w:val="99"/>
    <w:unhideWhenUsed/>
    <w:rsid w:val="00987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032">
      <w:bodyDiv w:val="1"/>
      <w:marLeft w:val="0"/>
      <w:marRight w:val="0"/>
      <w:marTop w:val="0"/>
      <w:marBottom w:val="0"/>
      <w:divBdr>
        <w:top w:val="none" w:sz="0" w:space="0" w:color="auto"/>
        <w:left w:val="none" w:sz="0" w:space="0" w:color="auto"/>
        <w:bottom w:val="none" w:sz="0" w:space="0" w:color="auto"/>
        <w:right w:val="none" w:sz="0" w:space="0" w:color="auto"/>
      </w:divBdr>
    </w:div>
    <w:div w:id="32123129">
      <w:bodyDiv w:val="1"/>
      <w:marLeft w:val="0"/>
      <w:marRight w:val="0"/>
      <w:marTop w:val="0"/>
      <w:marBottom w:val="0"/>
      <w:divBdr>
        <w:top w:val="none" w:sz="0" w:space="0" w:color="auto"/>
        <w:left w:val="none" w:sz="0" w:space="0" w:color="auto"/>
        <w:bottom w:val="none" w:sz="0" w:space="0" w:color="auto"/>
        <w:right w:val="none" w:sz="0" w:space="0" w:color="auto"/>
      </w:divBdr>
    </w:div>
    <w:div w:id="34163044">
      <w:bodyDiv w:val="1"/>
      <w:marLeft w:val="0"/>
      <w:marRight w:val="0"/>
      <w:marTop w:val="0"/>
      <w:marBottom w:val="0"/>
      <w:divBdr>
        <w:top w:val="none" w:sz="0" w:space="0" w:color="auto"/>
        <w:left w:val="none" w:sz="0" w:space="0" w:color="auto"/>
        <w:bottom w:val="none" w:sz="0" w:space="0" w:color="auto"/>
        <w:right w:val="none" w:sz="0" w:space="0" w:color="auto"/>
      </w:divBdr>
    </w:div>
    <w:div w:id="41102711">
      <w:bodyDiv w:val="1"/>
      <w:marLeft w:val="0"/>
      <w:marRight w:val="0"/>
      <w:marTop w:val="0"/>
      <w:marBottom w:val="0"/>
      <w:divBdr>
        <w:top w:val="none" w:sz="0" w:space="0" w:color="auto"/>
        <w:left w:val="none" w:sz="0" w:space="0" w:color="auto"/>
        <w:bottom w:val="none" w:sz="0" w:space="0" w:color="auto"/>
        <w:right w:val="none" w:sz="0" w:space="0" w:color="auto"/>
      </w:divBdr>
    </w:div>
    <w:div w:id="71705995">
      <w:bodyDiv w:val="1"/>
      <w:marLeft w:val="0"/>
      <w:marRight w:val="0"/>
      <w:marTop w:val="0"/>
      <w:marBottom w:val="0"/>
      <w:divBdr>
        <w:top w:val="none" w:sz="0" w:space="0" w:color="auto"/>
        <w:left w:val="none" w:sz="0" w:space="0" w:color="auto"/>
        <w:bottom w:val="none" w:sz="0" w:space="0" w:color="auto"/>
        <w:right w:val="none" w:sz="0" w:space="0" w:color="auto"/>
      </w:divBdr>
    </w:div>
    <w:div w:id="72705635">
      <w:bodyDiv w:val="1"/>
      <w:marLeft w:val="0"/>
      <w:marRight w:val="0"/>
      <w:marTop w:val="0"/>
      <w:marBottom w:val="0"/>
      <w:divBdr>
        <w:top w:val="none" w:sz="0" w:space="0" w:color="auto"/>
        <w:left w:val="none" w:sz="0" w:space="0" w:color="auto"/>
        <w:bottom w:val="none" w:sz="0" w:space="0" w:color="auto"/>
        <w:right w:val="none" w:sz="0" w:space="0" w:color="auto"/>
      </w:divBdr>
    </w:div>
    <w:div w:id="77530777">
      <w:bodyDiv w:val="1"/>
      <w:marLeft w:val="0"/>
      <w:marRight w:val="0"/>
      <w:marTop w:val="0"/>
      <w:marBottom w:val="0"/>
      <w:divBdr>
        <w:top w:val="none" w:sz="0" w:space="0" w:color="auto"/>
        <w:left w:val="none" w:sz="0" w:space="0" w:color="auto"/>
        <w:bottom w:val="none" w:sz="0" w:space="0" w:color="auto"/>
        <w:right w:val="none" w:sz="0" w:space="0" w:color="auto"/>
      </w:divBdr>
    </w:div>
    <w:div w:id="79643414">
      <w:bodyDiv w:val="1"/>
      <w:marLeft w:val="0"/>
      <w:marRight w:val="0"/>
      <w:marTop w:val="0"/>
      <w:marBottom w:val="0"/>
      <w:divBdr>
        <w:top w:val="none" w:sz="0" w:space="0" w:color="auto"/>
        <w:left w:val="none" w:sz="0" w:space="0" w:color="auto"/>
        <w:bottom w:val="none" w:sz="0" w:space="0" w:color="auto"/>
        <w:right w:val="none" w:sz="0" w:space="0" w:color="auto"/>
      </w:divBdr>
    </w:div>
    <w:div w:id="113866242">
      <w:bodyDiv w:val="1"/>
      <w:marLeft w:val="0"/>
      <w:marRight w:val="0"/>
      <w:marTop w:val="0"/>
      <w:marBottom w:val="0"/>
      <w:divBdr>
        <w:top w:val="none" w:sz="0" w:space="0" w:color="auto"/>
        <w:left w:val="none" w:sz="0" w:space="0" w:color="auto"/>
        <w:bottom w:val="none" w:sz="0" w:space="0" w:color="auto"/>
        <w:right w:val="none" w:sz="0" w:space="0" w:color="auto"/>
      </w:divBdr>
    </w:div>
    <w:div w:id="170224862">
      <w:bodyDiv w:val="1"/>
      <w:marLeft w:val="0"/>
      <w:marRight w:val="0"/>
      <w:marTop w:val="0"/>
      <w:marBottom w:val="0"/>
      <w:divBdr>
        <w:top w:val="none" w:sz="0" w:space="0" w:color="auto"/>
        <w:left w:val="none" w:sz="0" w:space="0" w:color="auto"/>
        <w:bottom w:val="none" w:sz="0" w:space="0" w:color="auto"/>
        <w:right w:val="none" w:sz="0" w:space="0" w:color="auto"/>
      </w:divBdr>
    </w:div>
    <w:div w:id="173962845">
      <w:bodyDiv w:val="1"/>
      <w:marLeft w:val="0"/>
      <w:marRight w:val="0"/>
      <w:marTop w:val="0"/>
      <w:marBottom w:val="0"/>
      <w:divBdr>
        <w:top w:val="none" w:sz="0" w:space="0" w:color="auto"/>
        <w:left w:val="none" w:sz="0" w:space="0" w:color="auto"/>
        <w:bottom w:val="none" w:sz="0" w:space="0" w:color="auto"/>
        <w:right w:val="none" w:sz="0" w:space="0" w:color="auto"/>
      </w:divBdr>
    </w:div>
    <w:div w:id="195898053">
      <w:bodyDiv w:val="1"/>
      <w:marLeft w:val="0"/>
      <w:marRight w:val="0"/>
      <w:marTop w:val="0"/>
      <w:marBottom w:val="0"/>
      <w:divBdr>
        <w:top w:val="none" w:sz="0" w:space="0" w:color="auto"/>
        <w:left w:val="none" w:sz="0" w:space="0" w:color="auto"/>
        <w:bottom w:val="none" w:sz="0" w:space="0" w:color="auto"/>
        <w:right w:val="none" w:sz="0" w:space="0" w:color="auto"/>
      </w:divBdr>
    </w:div>
    <w:div w:id="214705867">
      <w:bodyDiv w:val="1"/>
      <w:marLeft w:val="0"/>
      <w:marRight w:val="0"/>
      <w:marTop w:val="0"/>
      <w:marBottom w:val="0"/>
      <w:divBdr>
        <w:top w:val="none" w:sz="0" w:space="0" w:color="auto"/>
        <w:left w:val="none" w:sz="0" w:space="0" w:color="auto"/>
        <w:bottom w:val="none" w:sz="0" w:space="0" w:color="auto"/>
        <w:right w:val="none" w:sz="0" w:space="0" w:color="auto"/>
      </w:divBdr>
    </w:div>
    <w:div w:id="229384636">
      <w:bodyDiv w:val="1"/>
      <w:marLeft w:val="0"/>
      <w:marRight w:val="0"/>
      <w:marTop w:val="0"/>
      <w:marBottom w:val="0"/>
      <w:divBdr>
        <w:top w:val="none" w:sz="0" w:space="0" w:color="auto"/>
        <w:left w:val="none" w:sz="0" w:space="0" w:color="auto"/>
        <w:bottom w:val="none" w:sz="0" w:space="0" w:color="auto"/>
        <w:right w:val="none" w:sz="0" w:space="0" w:color="auto"/>
      </w:divBdr>
    </w:div>
    <w:div w:id="232860396">
      <w:bodyDiv w:val="1"/>
      <w:marLeft w:val="0"/>
      <w:marRight w:val="0"/>
      <w:marTop w:val="0"/>
      <w:marBottom w:val="0"/>
      <w:divBdr>
        <w:top w:val="none" w:sz="0" w:space="0" w:color="auto"/>
        <w:left w:val="none" w:sz="0" w:space="0" w:color="auto"/>
        <w:bottom w:val="none" w:sz="0" w:space="0" w:color="auto"/>
        <w:right w:val="none" w:sz="0" w:space="0" w:color="auto"/>
      </w:divBdr>
    </w:div>
    <w:div w:id="239171134">
      <w:bodyDiv w:val="1"/>
      <w:marLeft w:val="0"/>
      <w:marRight w:val="0"/>
      <w:marTop w:val="0"/>
      <w:marBottom w:val="0"/>
      <w:divBdr>
        <w:top w:val="none" w:sz="0" w:space="0" w:color="auto"/>
        <w:left w:val="none" w:sz="0" w:space="0" w:color="auto"/>
        <w:bottom w:val="none" w:sz="0" w:space="0" w:color="auto"/>
        <w:right w:val="none" w:sz="0" w:space="0" w:color="auto"/>
      </w:divBdr>
    </w:div>
    <w:div w:id="255867374">
      <w:bodyDiv w:val="1"/>
      <w:marLeft w:val="0"/>
      <w:marRight w:val="0"/>
      <w:marTop w:val="0"/>
      <w:marBottom w:val="0"/>
      <w:divBdr>
        <w:top w:val="none" w:sz="0" w:space="0" w:color="auto"/>
        <w:left w:val="none" w:sz="0" w:space="0" w:color="auto"/>
        <w:bottom w:val="none" w:sz="0" w:space="0" w:color="auto"/>
        <w:right w:val="none" w:sz="0" w:space="0" w:color="auto"/>
      </w:divBdr>
    </w:div>
    <w:div w:id="273899576">
      <w:bodyDiv w:val="1"/>
      <w:marLeft w:val="0"/>
      <w:marRight w:val="0"/>
      <w:marTop w:val="0"/>
      <w:marBottom w:val="0"/>
      <w:divBdr>
        <w:top w:val="none" w:sz="0" w:space="0" w:color="auto"/>
        <w:left w:val="none" w:sz="0" w:space="0" w:color="auto"/>
        <w:bottom w:val="none" w:sz="0" w:space="0" w:color="auto"/>
        <w:right w:val="none" w:sz="0" w:space="0" w:color="auto"/>
      </w:divBdr>
    </w:div>
    <w:div w:id="276181052">
      <w:bodyDiv w:val="1"/>
      <w:marLeft w:val="0"/>
      <w:marRight w:val="0"/>
      <w:marTop w:val="0"/>
      <w:marBottom w:val="0"/>
      <w:divBdr>
        <w:top w:val="none" w:sz="0" w:space="0" w:color="auto"/>
        <w:left w:val="none" w:sz="0" w:space="0" w:color="auto"/>
        <w:bottom w:val="none" w:sz="0" w:space="0" w:color="auto"/>
        <w:right w:val="none" w:sz="0" w:space="0" w:color="auto"/>
      </w:divBdr>
    </w:div>
    <w:div w:id="320351759">
      <w:bodyDiv w:val="1"/>
      <w:marLeft w:val="0"/>
      <w:marRight w:val="0"/>
      <w:marTop w:val="0"/>
      <w:marBottom w:val="0"/>
      <w:divBdr>
        <w:top w:val="none" w:sz="0" w:space="0" w:color="auto"/>
        <w:left w:val="none" w:sz="0" w:space="0" w:color="auto"/>
        <w:bottom w:val="none" w:sz="0" w:space="0" w:color="auto"/>
        <w:right w:val="none" w:sz="0" w:space="0" w:color="auto"/>
      </w:divBdr>
    </w:div>
    <w:div w:id="326830045">
      <w:bodyDiv w:val="1"/>
      <w:marLeft w:val="0"/>
      <w:marRight w:val="0"/>
      <w:marTop w:val="0"/>
      <w:marBottom w:val="0"/>
      <w:divBdr>
        <w:top w:val="none" w:sz="0" w:space="0" w:color="auto"/>
        <w:left w:val="none" w:sz="0" w:space="0" w:color="auto"/>
        <w:bottom w:val="none" w:sz="0" w:space="0" w:color="auto"/>
        <w:right w:val="none" w:sz="0" w:space="0" w:color="auto"/>
      </w:divBdr>
    </w:div>
    <w:div w:id="327484652">
      <w:bodyDiv w:val="1"/>
      <w:marLeft w:val="0"/>
      <w:marRight w:val="0"/>
      <w:marTop w:val="0"/>
      <w:marBottom w:val="0"/>
      <w:divBdr>
        <w:top w:val="none" w:sz="0" w:space="0" w:color="auto"/>
        <w:left w:val="none" w:sz="0" w:space="0" w:color="auto"/>
        <w:bottom w:val="none" w:sz="0" w:space="0" w:color="auto"/>
        <w:right w:val="none" w:sz="0" w:space="0" w:color="auto"/>
      </w:divBdr>
    </w:div>
    <w:div w:id="339815164">
      <w:bodyDiv w:val="1"/>
      <w:marLeft w:val="0"/>
      <w:marRight w:val="0"/>
      <w:marTop w:val="0"/>
      <w:marBottom w:val="0"/>
      <w:divBdr>
        <w:top w:val="none" w:sz="0" w:space="0" w:color="auto"/>
        <w:left w:val="none" w:sz="0" w:space="0" w:color="auto"/>
        <w:bottom w:val="none" w:sz="0" w:space="0" w:color="auto"/>
        <w:right w:val="none" w:sz="0" w:space="0" w:color="auto"/>
      </w:divBdr>
    </w:div>
    <w:div w:id="363020715">
      <w:bodyDiv w:val="1"/>
      <w:marLeft w:val="0"/>
      <w:marRight w:val="0"/>
      <w:marTop w:val="0"/>
      <w:marBottom w:val="0"/>
      <w:divBdr>
        <w:top w:val="none" w:sz="0" w:space="0" w:color="auto"/>
        <w:left w:val="none" w:sz="0" w:space="0" w:color="auto"/>
        <w:bottom w:val="none" w:sz="0" w:space="0" w:color="auto"/>
        <w:right w:val="none" w:sz="0" w:space="0" w:color="auto"/>
      </w:divBdr>
    </w:div>
    <w:div w:id="406732763">
      <w:bodyDiv w:val="1"/>
      <w:marLeft w:val="0"/>
      <w:marRight w:val="0"/>
      <w:marTop w:val="0"/>
      <w:marBottom w:val="0"/>
      <w:divBdr>
        <w:top w:val="none" w:sz="0" w:space="0" w:color="auto"/>
        <w:left w:val="none" w:sz="0" w:space="0" w:color="auto"/>
        <w:bottom w:val="none" w:sz="0" w:space="0" w:color="auto"/>
        <w:right w:val="none" w:sz="0" w:space="0" w:color="auto"/>
      </w:divBdr>
    </w:div>
    <w:div w:id="409623194">
      <w:bodyDiv w:val="1"/>
      <w:marLeft w:val="0"/>
      <w:marRight w:val="0"/>
      <w:marTop w:val="0"/>
      <w:marBottom w:val="0"/>
      <w:divBdr>
        <w:top w:val="none" w:sz="0" w:space="0" w:color="auto"/>
        <w:left w:val="none" w:sz="0" w:space="0" w:color="auto"/>
        <w:bottom w:val="none" w:sz="0" w:space="0" w:color="auto"/>
        <w:right w:val="none" w:sz="0" w:space="0" w:color="auto"/>
      </w:divBdr>
    </w:div>
    <w:div w:id="452602831">
      <w:bodyDiv w:val="1"/>
      <w:marLeft w:val="0"/>
      <w:marRight w:val="0"/>
      <w:marTop w:val="0"/>
      <w:marBottom w:val="0"/>
      <w:divBdr>
        <w:top w:val="none" w:sz="0" w:space="0" w:color="auto"/>
        <w:left w:val="none" w:sz="0" w:space="0" w:color="auto"/>
        <w:bottom w:val="none" w:sz="0" w:space="0" w:color="auto"/>
        <w:right w:val="none" w:sz="0" w:space="0" w:color="auto"/>
      </w:divBdr>
    </w:div>
    <w:div w:id="457454705">
      <w:bodyDiv w:val="1"/>
      <w:marLeft w:val="0"/>
      <w:marRight w:val="0"/>
      <w:marTop w:val="0"/>
      <w:marBottom w:val="0"/>
      <w:divBdr>
        <w:top w:val="none" w:sz="0" w:space="0" w:color="auto"/>
        <w:left w:val="none" w:sz="0" w:space="0" w:color="auto"/>
        <w:bottom w:val="none" w:sz="0" w:space="0" w:color="auto"/>
        <w:right w:val="none" w:sz="0" w:space="0" w:color="auto"/>
      </w:divBdr>
    </w:div>
    <w:div w:id="483621985">
      <w:bodyDiv w:val="1"/>
      <w:marLeft w:val="0"/>
      <w:marRight w:val="0"/>
      <w:marTop w:val="0"/>
      <w:marBottom w:val="0"/>
      <w:divBdr>
        <w:top w:val="none" w:sz="0" w:space="0" w:color="auto"/>
        <w:left w:val="none" w:sz="0" w:space="0" w:color="auto"/>
        <w:bottom w:val="none" w:sz="0" w:space="0" w:color="auto"/>
        <w:right w:val="none" w:sz="0" w:space="0" w:color="auto"/>
      </w:divBdr>
    </w:div>
    <w:div w:id="492141692">
      <w:bodyDiv w:val="1"/>
      <w:marLeft w:val="0"/>
      <w:marRight w:val="0"/>
      <w:marTop w:val="0"/>
      <w:marBottom w:val="0"/>
      <w:divBdr>
        <w:top w:val="none" w:sz="0" w:space="0" w:color="auto"/>
        <w:left w:val="none" w:sz="0" w:space="0" w:color="auto"/>
        <w:bottom w:val="none" w:sz="0" w:space="0" w:color="auto"/>
        <w:right w:val="none" w:sz="0" w:space="0" w:color="auto"/>
      </w:divBdr>
    </w:div>
    <w:div w:id="527913340">
      <w:bodyDiv w:val="1"/>
      <w:marLeft w:val="0"/>
      <w:marRight w:val="0"/>
      <w:marTop w:val="0"/>
      <w:marBottom w:val="0"/>
      <w:divBdr>
        <w:top w:val="none" w:sz="0" w:space="0" w:color="auto"/>
        <w:left w:val="none" w:sz="0" w:space="0" w:color="auto"/>
        <w:bottom w:val="none" w:sz="0" w:space="0" w:color="auto"/>
        <w:right w:val="none" w:sz="0" w:space="0" w:color="auto"/>
      </w:divBdr>
    </w:div>
    <w:div w:id="532159227">
      <w:bodyDiv w:val="1"/>
      <w:marLeft w:val="0"/>
      <w:marRight w:val="0"/>
      <w:marTop w:val="0"/>
      <w:marBottom w:val="0"/>
      <w:divBdr>
        <w:top w:val="none" w:sz="0" w:space="0" w:color="auto"/>
        <w:left w:val="none" w:sz="0" w:space="0" w:color="auto"/>
        <w:bottom w:val="none" w:sz="0" w:space="0" w:color="auto"/>
        <w:right w:val="none" w:sz="0" w:space="0" w:color="auto"/>
      </w:divBdr>
    </w:div>
    <w:div w:id="535239269">
      <w:bodyDiv w:val="1"/>
      <w:marLeft w:val="0"/>
      <w:marRight w:val="0"/>
      <w:marTop w:val="0"/>
      <w:marBottom w:val="0"/>
      <w:divBdr>
        <w:top w:val="none" w:sz="0" w:space="0" w:color="auto"/>
        <w:left w:val="none" w:sz="0" w:space="0" w:color="auto"/>
        <w:bottom w:val="none" w:sz="0" w:space="0" w:color="auto"/>
        <w:right w:val="none" w:sz="0" w:space="0" w:color="auto"/>
      </w:divBdr>
    </w:div>
    <w:div w:id="550462723">
      <w:bodyDiv w:val="1"/>
      <w:marLeft w:val="0"/>
      <w:marRight w:val="0"/>
      <w:marTop w:val="0"/>
      <w:marBottom w:val="0"/>
      <w:divBdr>
        <w:top w:val="none" w:sz="0" w:space="0" w:color="auto"/>
        <w:left w:val="none" w:sz="0" w:space="0" w:color="auto"/>
        <w:bottom w:val="none" w:sz="0" w:space="0" w:color="auto"/>
        <w:right w:val="none" w:sz="0" w:space="0" w:color="auto"/>
      </w:divBdr>
    </w:div>
    <w:div w:id="550728158">
      <w:bodyDiv w:val="1"/>
      <w:marLeft w:val="0"/>
      <w:marRight w:val="0"/>
      <w:marTop w:val="0"/>
      <w:marBottom w:val="0"/>
      <w:divBdr>
        <w:top w:val="none" w:sz="0" w:space="0" w:color="auto"/>
        <w:left w:val="none" w:sz="0" w:space="0" w:color="auto"/>
        <w:bottom w:val="none" w:sz="0" w:space="0" w:color="auto"/>
        <w:right w:val="none" w:sz="0" w:space="0" w:color="auto"/>
      </w:divBdr>
    </w:div>
    <w:div w:id="554051642">
      <w:bodyDiv w:val="1"/>
      <w:marLeft w:val="0"/>
      <w:marRight w:val="0"/>
      <w:marTop w:val="0"/>
      <w:marBottom w:val="0"/>
      <w:divBdr>
        <w:top w:val="none" w:sz="0" w:space="0" w:color="auto"/>
        <w:left w:val="none" w:sz="0" w:space="0" w:color="auto"/>
        <w:bottom w:val="none" w:sz="0" w:space="0" w:color="auto"/>
        <w:right w:val="none" w:sz="0" w:space="0" w:color="auto"/>
      </w:divBdr>
    </w:div>
    <w:div w:id="565066478">
      <w:bodyDiv w:val="1"/>
      <w:marLeft w:val="0"/>
      <w:marRight w:val="0"/>
      <w:marTop w:val="0"/>
      <w:marBottom w:val="0"/>
      <w:divBdr>
        <w:top w:val="none" w:sz="0" w:space="0" w:color="auto"/>
        <w:left w:val="none" w:sz="0" w:space="0" w:color="auto"/>
        <w:bottom w:val="none" w:sz="0" w:space="0" w:color="auto"/>
        <w:right w:val="none" w:sz="0" w:space="0" w:color="auto"/>
      </w:divBdr>
    </w:div>
    <w:div w:id="572736409">
      <w:bodyDiv w:val="1"/>
      <w:marLeft w:val="0"/>
      <w:marRight w:val="0"/>
      <w:marTop w:val="0"/>
      <w:marBottom w:val="0"/>
      <w:divBdr>
        <w:top w:val="none" w:sz="0" w:space="0" w:color="auto"/>
        <w:left w:val="none" w:sz="0" w:space="0" w:color="auto"/>
        <w:bottom w:val="none" w:sz="0" w:space="0" w:color="auto"/>
        <w:right w:val="none" w:sz="0" w:space="0" w:color="auto"/>
      </w:divBdr>
    </w:div>
    <w:div w:id="573929334">
      <w:bodyDiv w:val="1"/>
      <w:marLeft w:val="0"/>
      <w:marRight w:val="0"/>
      <w:marTop w:val="0"/>
      <w:marBottom w:val="0"/>
      <w:divBdr>
        <w:top w:val="none" w:sz="0" w:space="0" w:color="auto"/>
        <w:left w:val="none" w:sz="0" w:space="0" w:color="auto"/>
        <w:bottom w:val="none" w:sz="0" w:space="0" w:color="auto"/>
        <w:right w:val="none" w:sz="0" w:space="0" w:color="auto"/>
      </w:divBdr>
    </w:div>
    <w:div w:id="581765046">
      <w:bodyDiv w:val="1"/>
      <w:marLeft w:val="0"/>
      <w:marRight w:val="0"/>
      <w:marTop w:val="0"/>
      <w:marBottom w:val="0"/>
      <w:divBdr>
        <w:top w:val="none" w:sz="0" w:space="0" w:color="auto"/>
        <w:left w:val="none" w:sz="0" w:space="0" w:color="auto"/>
        <w:bottom w:val="none" w:sz="0" w:space="0" w:color="auto"/>
        <w:right w:val="none" w:sz="0" w:space="0" w:color="auto"/>
      </w:divBdr>
    </w:div>
    <w:div w:id="586186671">
      <w:bodyDiv w:val="1"/>
      <w:marLeft w:val="0"/>
      <w:marRight w:val="0"/>
      <w:marTop w:val="0"/>
      <w:marBottom w:val="0"/>
      <w:divBdr>
        <w:top w:val="none" w:sz="0" w:space="0" w:color="auto"/>
        <w:left w:val="none" w:sz="0" w:space="0" w:color="auto"/>
        <w:bottom w:val="none" w:sz="0" w:space="0" w:color="auto"/>
        <w:right w:val="none" w:sz="0" w:space="0" w:color="auto"/>
      </w:divBdr>
    </w:div>
    <w:div w:id="598369057">
      <w:bodyDiv w:val="1"/>
      <w:marLeft w:val="0"/>
      <w:marRight w:val="0"/>
      <w:marTop w:val="0"/>
      <w:marBottom w:val="0"/>
      <w:divBdr>
        <w:top w:val="none" w:sz="0" w:space="0" w:color="auto"/>
        <w:left w:val="none" w:sz="0" w:space="0" w:color="auto"/>
        <w:bottom w:val="none" w:sz="0" w:space="0" w:color="auto"/>
        <w:right w:val="none" w:sz="0" w:space="0" w:color="auto"/>
      </w:divBdr>
    </w:div>
    <w:div w:id="611282317">
      <w:bodyDiv w:val="1"/>
      <w:marLeft w:val="0"/>
      <w:marRight w:val="0"/>
      <w:marTop w:val="0"/>
      <w:marBottom w:val="0"/>
      <w:divBdr>
        <w:top w:val="none" w:sz="0" w:space="0" w:color="auto"/>
        <w:left w:val="none" w:sz="0" w:space="0" w:color="auto"/>
        <w:bottom w:val="none" w:sz="0" w:space="0" w:color="auto"/>
        <w:right w:val="none" w:sz="0" w:space="0" w:color="auto"/>
      </w:divBdr>
    </w:div>
    <w:div w:id="615527834">
      <w:bodyDiv w:val="1"/>
      <w:marLeft w:val="0"/>
      <w:marRight w:val="0"/>
      <w:marTop w:val="0"/>
      <w:marBottom w:val="0"/>
      <w:divBdr>
        <w:top w:val="none" w:sz="0" w:space="0" w:color="auto"/>
        <w:left w:val="none" w:sz="0" w:space="0" w:color="auto"/>
        <w:bottom w:val="none" w:sz="0" w:space="0" w:color="auto"/>
        <w:right w:val="none" w:sz="0" w:space="0" w:color="auto"/>
      </w:divBdr>
    </w:div>
    <w:div w:id="653292233">
      <w:bodyDiv w:val="1"/>
      <w:marLeft w:val="0"/>
      <w:marRight w:val="0"/>
      <w:marTop w:val="0"/>
      <w:marBottom w:val="0"/>
      <w:divBdr>
        <w:top w:val="none" w:sz="0" w:space="0" w:color="auto"/>
        <w:left w:val="none" w:sz="0" w:space="0" w:color="auto"/>
        <w:bottom w:val="none" w:sz="0" w:space="0" w:color="auto"/>
        <w:right w:val="none" w:sz="0" w:space="0" w:color="auto"/>
      </w:divBdr>
    </w:div>
    <w:div w:id="653414811">
      <w:bodyDiv w:val="1"/>
      <w:marLeft w:val="0"/>
      <w:marRight w:val="0"/>
      <w:marTop w:val="0"/>
      <w:marBottom w:val="0"/>
      <w:divBdr>
        <w:top w:val="none" w:sz="0" w:space="0" w:color="auto"/>
        <w:left w:val="none" w:sz="0" w:space="0" w:color="auto"/>
        <w:bottom w:val="none" w:sz="0" w:space="0" w:color="auto"/>
        <w:right w:val="none" w:sz="0" w:space="0" w:color="auto"/>
      </w:divBdr>
    </w:div>
    <w:div w:id="690298560">
      <w:bodyDiv w:val="1"/>
      <w:marLeft w:val="0"/>
      <w:marRight w:val="0"/>
      <w:marTop w:val="0"/>
      <w:marBottom w:val="0"/>
      <w:divBdr>
        <w:top w:val="none" w:sz="0" w:space="0" w:color="auto"/>
        <w:left w:val="none" w:sz="0" w:space="0" w:color="auto"/>
        <w:bottom w:val="none" w:sz="0" w:space="0" w:color="auto"/>
        <w:right w:val="none" w:sz="0" w:space="0" w:color="auto"/>
      </w:divBdr>
    </w:div>
    <w:div w:id="713969934">
      <w:bodyDiv w:val="1"/>
      <w:marLeft w:val="0"/>
      <w:marRight w:val="0"/>
      <w:marTop w:val="0"/>
      <w:marBottom w:val="0"/>
      <w:divBdr>
        <w:top w:val="none" w:sz="0" w:space="0" w:color="auto"/>
        <w:left w:val="none" w:sz="0" w:space="0" w:color="auto"/>
        <w:bottom w:val="none" w:sz="0" w:space="0" w:color="auto"/>
        <w:right w:val="none" w:sz="0" w:space="0" w:color="auto"/>
      </w:divBdr>
    </w:div>
    <w:div w:id="723985551">
      <w:bodyDiv w:val="1"/>
      <w:marLeft w:val="0"/>
      <w:marRight w:val="0"/>
      <w:marTop w:val="0"/>
      <w:marBottom w:val="0"/>
      <w:divBdr>
        <w:top w:val="none" w:sz="0" w:space="0" w:color="auto"/>
        <w:left w:val="none" w:sz="0" w:space="0" w:color="auto"/>
        <w:bottom w:val="none" w:sz="0" w:space="0" w:color="auto"/>
        <w:right w:val="none" w:sz="0" w:space="0" w:color="auto"/>
      </w:divBdr>
    </w:div>
    <w:div w:id="738674223">
      <w:bodyDiv w:val="1"/>
      <w:marLeft w:val="0"/>
      <w:marRight w:val="0"/>
      <w:marTop w:val="0"/>
      <w:marBottom w:val="0"/>
      <w:divBdr>
        <w:top w:val="none" w:sz="0" w:space="0" w:color="auto"/>
        <w:left w:val="none" w:sz="0" w:space="0" w:color="auto"/>
        <w:bottom w:val="none" w:sz="0" w:space="0" w:color="auto"/>
        <w:right w:val="none" w:sz="0" w:space="0" w:color="auto"/>
      </w:divBdr>
    </w:div>
    <w:div w:id="743794964">
      <w:bodyDiv w:val="1"/>
      <w:marLeft w:val="0"/>
      <w:marRight w:val="0"/>
      <w:marTop w:val="0"/>
      <w:marBottom w:val="0"/>
      <w:divBdr>
        <w:top w:val="none" w:sz="0" w:space="0" w:color="auto"/>
        <w:left w:val="none" w:sz="0" w:space="0" w:color="auto"/>
        <w:bottom w:val="none" w:sz="0" w:space="0" w:color="auto"/>
        <w:right w:val="none" w:sz="0" w:space="0" w:color="auto"/>
      </w:divBdr>
    </w:div>
    <w:div w:id="750934370">
      <w:bodyDiv w:val="1"/>
      <w:marLeft w:val="0"/>
      <w:marRight w:val="0"/>
      <w:marTop w:val="0"/>
      <w:marBottom w:val="0"/>
      <w:divBdr>
        <w:top w:val="none" w:sz="0" w:space="0" w:color="auto"/>
        <w:left w:val="none" w:sz="0" w:space="0" w:color="auto"/>
        <w:bottom w:val="none" w:sz="0" w:space="0" w:color="auto"/>
        <w:right w:val="none" w:sz="0" w:space="0" w:color="auto"/>
      </w:divBdr>
    </w:div>
    <w:div w:id="752436463">
      <w:bodyDiv w:val="1"/>
      <w:marLeft w:val="0"/>
      <w:marRight w:val="0"/>
      <w:marTop w:val="0"/>
      <w:marBottom w:val="0"/>
      <w:divBdr>
        <w:top w:val="none" w:sz="0" w:space="0" w:color="auto"/>
        <w:left w:val="none" w:sz="0" w:space="0" w:color="auto"/>
        <w:bottom w:val="none" w:sz="0" w:space="0" w:color="auto"/>
        <w:right w:val="none" w:sz="0" w:space="0" w:color="auto"/>
      </w:divBdr>
    </w:div>
    <w:div w:id="772630305">
      <w:bodyDiv w:val="1"/>
      <w:marLeft w:val="0"/>
      <w:marRight w:val="0"/>
      <w:marTop w:val="0"/>
      <w:marBottom w:val="0"/>
      <w:divBdr>
        <w:top w:val="none" w:sz="0" w:space="0" w:color="auto"/>
        <w:left w:val="none" w:sz="0" w:space="0" w:color="auto"/>
        <w:bottom w:val="none" w:sz="0" w:space="0" w:color="auto"/>
        <w:right w:val="none" w:sz="0" w:space="0" w:color="auto"/>
      </w:divBdr>
    </w:div>
    <w:div w:id="778447213">
      <w:bodyDiv w:val="1"/>
      <w:marLeft w:val="0"/>
      <w:marRight w:val="0"/>
      <w:marTop w:val="0"/>
      <w:marBottom w:val="0"/>
      <w:divBdr>
        <w:top w:val="none" w:sz="0" w:space="0" w:color="auto"/>
        <w:left w:val="none" w:sz="0" w:space="0" w:color="auto"/>
        <w:bottom w:val="none" w:sz="0" w:space="0" w:color="auto"/>
        <w:right w:val="none" w:sz="0" w:space="0" w:color="auto"/>
      </w:divBdr>
    </w:div>
    <w:div w:id="786238734">
      <w:bodyDiv w:val="1"/>
      <w:marLeft w:val="0"/>
      <w:marRight w:val="0"/>
      <w:marTop w:val="0"/>
      <w:marBottom w:val="0"/>
      <w:divBdr>
        <w:top w:val="none" w:sz="0" w:space="0" w:color="auto"/>
        <w:left w:val="none" w:sz="0" w:space="0" w:color="auto"/>
        <w:bottom w:val="none" w:sz="0" w:space="0" w:color="auto"/>
        <w:right w:val="none" w:sz="0" w:space="0" w:color="auto"/>
      </w:divBdr>
    </w:div>
    <w:div w:id="794446858">
      <w:bodyDiv w:val="1"/>
      <w:marLeft w:val="0"/>
      <w:marRight w:val="0"/>
      <w:marTop w:val="0"/>
      <w:marBottom w:val="0"/>
      <w:divBdr>
        <w:top w:val="none" w:sz="0" w:space="0" w:color="auto"/>
        <w:left w:val="none" w:sz="0" w:space="0" w:color="auto"/>
        <w:bottom w:val="none" w:sz="0" w:space="0" w:color="auto"/>
        <w:right w:val="none" w:sz="0" w:space="0" w:color="auto"/>
      </w:divBdr>
    </w:div>
    <w:div w:id="826821555">
      <w:bodyDiv w:val="1"/>
      <w:marLeft w:val="0"/>
      <w:marRight w:val="0"/>
      <w:marTop w:val="0"/>
      <w:marBottom w:val="0"/>
      <w:divBdr>
        <w:top w:val="none" w:sz="0" w:space="0" w:color="auto"/>
        <w:left w:val="none" w:sz="0" w:space="0" w:color="auto"/>
        <w:bottom w:val="none" w:sz="0" w:space="0" w:color="auto"/>
        <w:right w:val="none" w:sz="0" w:space="0" w:color="auto"/>
      </w:divBdr>
    </w:div>
    <w:div w:id="855004226">
      <w:bodyDiv w:val="1"/>
      <w:marLeft w:val="0"/>
      <w:marRight w:val="0"/>
      <w:marTop w:val="0"/>
      <w:marBottom w:val="0"/>
      <w:divBdr>
        <w:top w:val="none" w:sz="0" w:space="0" w:color="auto"/>
        <w:left w:val="none" w:sz="0" w:space="0" w:color="auto"/>
        <w:bottom w:val="none" w:sz="0" w:space="0" w:color="auto"/>
        <w:right w:val="none" w:sz="0" w:space="0" w:color="auto"/>
      </w:divBdr>
    </w:div>
    <w:div w:id="870071178">
      <w:bodyDiv w:val="1"/>
      <w:marLeft w:val="0"/>
      <w:marRight w:val="0"/>
      <w:marTop w:val="0"/>
      <w:marBottom w:val="0"/>
      <w:divBdr>
        <w:top w:val="none" w:sz="0" w:space="0" w:color="auto"/>
        <w:left w:val="none" w:sz="0" w:space="0" w:color="auto"/>
        <w:bottom w:val="none" w:sz="0" w:space="0" w:color="auto"/>
        <w:right w:val="none" w:sz="0" w:space="0" w:color="auto"/>
      </w:divBdr>
    </w:div>
    <w:div w:id="872693318">
      <w:bodyDiv w:val="1"/>
      <w:marLeft w:val="0"/>
      <w:marRight w:val="0"/>
      <w:marTop w:val="0"/>
      <w:marBottom w:val="0"/>
      <w:divBdr>
        <w:top w:val="none" w:sz="0" w:space="0" w:color="auto"/>
        <w:left w:val="none" w:sz="0" w:space="0" w:color="auto"/>
        <w:bottom w:val="none" w:sz="0" w:space="0" w:color="auto"/>
        <w:right w:val="none" w:sz="0" w:space="0" w:color="auto"/>
      </w:divBdr>
    </w:div>
    <w:div w:id="888372587">
      <w:bodyDiv w:val="1"/>
      <w:marLeft w:val="0"/>
      <w:marRight w:val="0"/>
      <w:marTop w:val="0"/>
      <w:marBottom w:val="0"/>
      <w:divBdr>
        <w:top w:val="none" w:sz="0" w:space="0" w:color="auto"/>
        <w:left w:val="none" w:sz="0" w:space="0" w:color="auto"/>
        <w:bottom w:val="none" w:sz="0" w:space="0" w:color="auto"/>
        <w:right w:val="none" w:sz="0" w:space="0" w:color="auto"/>
      </w:divBdr>
    </w:div>
    <w:div w:id="913929867">
      <w:bodyDiv w:val="1"/>
      <w:marLeft w:val="0"/>
      <w:marRight w:val="0"/>
      <w:marTop w:val="0"/>
      <w:marBottom w:val="0"/>
      <w:divBdr>
        <w:top w:val="none" w:sz="0" w:space="0" w:color="auto"/>
        <w:left w:val="none" w:sz="0" w:space="0" w:color="auto"/>
        <w:bottom w:val="none" w:sz="0" w:space="0" w:color="auto"/>
        <w:right w:val="none" w:sz="0" w:space="0" w:color="auto"/>
      </w:divBdr>
    </w:div>
    <w:div w:id="916741473">
      <w:bodyDiv w:val="1"/>
      <w:marLeft w:val="0"/>
      <w:marRight w:val="0"/>
      <w:marTop w:val="0"/>
      <w:marBottom w:val="0"/>
      <w:divBdr>
        <w:top w:val="none" w:sz="0" w:space="0" w:color="auto"/>
        <w:left w:val="none" w:sz="0" w:space="0" w:color="auto"/>
        <w:bottom w:val="none" w:sz="0" w:space="0" w:color="auto"/>
        <w:right w:val="none" w:sz="0" w:space="0" w:color="auto"/>
      </w:divBdr>
    </w:div>
    <w:div w:id="930822123">
      <w:bodyDiv w:val="1"/>
      <w:marLeft w:val="0"/>
      <w:marRight w:val="0"/>
      <w:marTop w:val="0"/>
      <w:marBottom w:val="0"/>
      <w:divBdr>
        <w:top w:val="none" w:sz="0" w:space="0" w:color="auto"/>
        <w:left w:val="none" w:sz="0" w:space="0" w:color="auto"/>
        <w:bottom w:val="none" w:sz="0" w:space="0" w:color="auto"/>
        <w:right w:val="none" w:sz="0" w:space="0" w:color="auto"/>
      </w:divBdr>
    </w:div>
    <w:div w:id="958148393">
      <w:bodyDiv w:val="1"/>
      <w:marLeft w:val="0"/>
      <w:marRight w:val="0"/>
      <w:marTop w:val="0"/>
      <w:marBottom w:val="0"/>
      <w:divBdr>
        <w:top w:val="none" w:sz="0" w:space="0" w:color="auto"/>
        <w:left w:val="none" w:sz="0" w:space="0" w:color="auto"/>
        <w:bottom w:val="none" w:sz="0" w:space="0" w:color="auto"/>
        <w:right w:val="none" w:sz="0" w:space="0" w:color="auto"/>
      </w:divBdr>
    </w:div>
    <w:div w:id="961424499">
      <w:bodyDiv w:val="1"/>
      <w:marLeft w:val="0"/>
      <w:marRight w:val="0"/>
      <w:marTop w:val="0"/>
      <w:marBottom w:val="0"/>
      <w:divBdr>
        <w:top w:val="none" w:sz="0" w:space="0" w:color="auto"/>
        <w:left w:val="none" w:sz="0" w:space="0" w:color="auto"/>
        <w:bottom w:val="none" w:sz="0" w:space="0" w:color="auto"/>
        <w:right w:val="none" w:sz="0" w:space="0" w:color="auto"/>
      </w:divBdr>
    </w:div>
    <w:div w:id="962615689">
      <w:bodyDiv w:val="1"/>
      <w:marLeft w:val="0"/>
      <w:marRight w:val="0"/>
      <w:marTop w:val="0"/>
      <w:marBottom w:val="0"/>
      <w:divBdr>
        <w:top w:val="none" w:sz="0" w:space="0" w:color="auto"/>
        <w:left w:val="none" w:sz="0" w:space="0" w:color="auto"/>
        <w:bottom w:val="none" w:sz="0" w:space="0" w:color="auto"/>
        <w:right w:val="none" w:sz="0" w:space="0" w:color="auto"/>
      </w:divBdr>
    </w:div>
    <w:div w:id="1023677336">
      <w:bodyDiv w:val="1"/>
      <w:marLeft w:val="0"/>
      <w:marRight w:val="0"/>
      <w:marTop w:val="0"/>
      <w:marBottom w:val="0"/>
      <w:divBdr>
        <w:top w:val="none" w:sz="0" w:space="0" w:color="auto"/>
        <w:left w:val="none" w:sz="0" w:space="0" w:color="auto"/>
        <w:bottom w:val="none" w:sz="0" w:space="0" w:color="auto"/>
        <w:right w:val="none" w:sz="0" w:space="0" w:color="auto"/>
      </w:divBdr>
    </w:div>
    <w:div w:id="1035736323">
      <w:bodyDiv w:val="1"/>
      <w:marLeft w:val="0"/>
      <w:marRight w:val="0"/>
      <w:marTop w:val="0"/>
      <w:marBottom w:val="0"/>
      <w:divBdr>
        <w:top w:val="none" w:sz="0" w:space="0" w:color="auto"/>
        <w:left w:val="none" w:sz="0" w:space="0" w:color="auto"/>
        <w:bottom w:val="none" w:sz="0" w:space="0" w:color="auto"/>
        <w:right w:val="none" w:sz="0" w:space="0" w:color="auto"/>
      </w:divBdr>
    </w:div>
    <w:div w:id="1038512827">
      <w:bodyDiv w:val="1"/>
      <w:marLeft w:val="0"/>
      <w:marRight w:val="0"/>
      <w:marTop w:val="0"/>
      <w:marBottom w:val="0"/>
      <w:divBdr>
        <w:top w:val="none" w:sz="0" w:space="0" w:color="auto"/>
        <w:left w:val="none" w:sz="0" w:space="0" w:color="auto"/>
        <w:bottom w:val="none" w:sz="0" w:space="0" w:color="auto"/>
        <w:right w:val="none" w:sz="0" w:space="0" w:color="auto"/>
      </w:divBdr>
    </w:div>
    <w:div w:id="1060716397">
      <w:bodyDiv w:val="1"/>
      <w:marLeft w:val="0"/>
      <w:marRight w:val="0"/>
      <w:marTop w:val="0"/>
      <w:marBottom w:val="0"/>
      <w:divBdr>
        <w:top w:val="none" w:sz="0" w:space="0" w:color="auto"/>
        <w:left w:val="none" w:sz="0" w:space="0" w:color="auto"/>
        <w:bottom w:val="none" w:sz="0" w:space="0" w:color="auto"/>
        <w:right w:val="none" w:sz="0" w:space="0" w:color="auto"/>
      </w:divBdr>
    </w:div>
    <w:div w:id="1067413092">
      <w:bodyDiv w:val="1"/>
      <w:marLeft w:val="0"/>
      <w:marRight w:val="0"/>
      <w:marTop w:val="0"/>
      <w:marBottom w:val="0"/>
      <w:divBdr>
        <w:top w:val="none" w:sz="0" w:space="0" w:color="auto"/>
        <w:left w:val="none" w:sz="0" w:space="0" w:color="auto"/>
        <w:bottom w:val="none" w:sz="0" w:space="0" w:color="auto"/>
        <w:right w:val="none" w:sz="0" w:space="0" w:color="auto"/>
      </w:divBdr>
    </w:div>
    <w:div w:id="1072779984">
      <w:bodyDiv w:val="1"/>
      <w:marLeft w:val="0"/>
      <w:marRight w:val="0"/>
      <w:marTop w:val="0"/>
      <w:marBottom w:val="0"/>
      <w:divBdr>
        <w:top w:val="none" w:sz="0" w:space="0" w:color="auto"/>
        <w:left w:val="none" w:sz="0" w:space="0" w:color="auto"/>
        <w:bottom w:val="none" w:sz="0" w:space="0" w:color="auto"/>
        <w:right w:val="none" w:sz="0" w:space="0" w:color="auto"/>
      </w:divBdr>
    </w:div>
    <w:div w:id="1073895022">
      <w:bodyDiv w:val="1"/>
      <w:marLeft w:val="0"/>
      <w:marRight w:val="0"/>
      <w:marTop w:val="0"/>
      <w:marBottom w:val="0"/>
      <w:divBdr>
        <w:top w:val="none" w:sz="0" w:space="0" w:color="auto"/>
        <w:left w:val="none" w:sz="0" w:space="0" w:color="auto"/>
        <w:bottom w:val="none" w:sz="0" w:space="0" w:color="auto"/>
        <w:right w:val="none" w:sz="0" w:space="0" w:color="auto"/>
      </w:divBdr>
    </w:div>
    <w:div w:id="1078333943">
      <w:bodyDiv w:val="1"/>
      <w:marLeft w:val="0"/>
      <w:marRight w:val="0"/>
      <w:marTop w:val="0"/>
      <w:marBottom w:val="0"/>
      <w:divBdr>
        <w:top w:val="none" w:sz="0" w:space="0" w:color="auto"/>
        <w:left w:val="none" w:sz="0" w:space="0" w:color="auto"/>
        <w:bottom w:val="none" w:sz="0" w:space="0" w:color="auto"/>
        <w:right w:val="none" w:sz="0" w:space="0" w:color="auto"/>
      </w:divBdr>
    </w:div>
    <w:div w:id="1080906875">
      <w:bodyDiv w:val="1"/>
      <w:marLeft w:val="0"/>
      <w:marRight w:val="0"/>
      <w:marTop w:val="0"/>
      <w:marBottom w:val="0"/>
      <w:divBdr>
        <w:top w:val="none" w:sz="0" w:space="0" w:color="auto"/>
        <w:left w:val="none" w:sz="0" w:space="0" w:color="auto"/>
        <w:bottom w:val="none" w:sz="0" w:space="0" w:color="auto"/>
        <w:right w:val="none" w:sz="0" w:space="0" w:color="auto"/>
      </w:divBdr>
    </w:div>
    <w:div w:id="1094009097">
      <w:bodyDiv w:val="1"/>
      <w:marLeft w:val="0"/>
      <w:marRight w:val="0"/>
      <w:marTop w:val="0"/>
      <w:marBottom w:val="0"/>
      <w:divBdr>
        <w:top w:val="none" w:sz="0" w:space="0" w:color="auto"/>
        <w:left w:val="none" w:sz="0" w:space="0" w:color="auto"/>
        <w:bottom w:val="none" w:sz="0" w:space="0" w:color="auto"/>
        <w:right w:val="none" w:sz="0" w:space="0" w:color="auto"/>
      </w:divBdr>
    </w:div>
    <w:div w:id="1107429218">
      <w:bodyDiv w:val="1"/>
      <w:marLeft w:val="0"/>
      <w:marRight w:val="0"/>
      <w:marTop w:val="0"/>
      <w:marBottom w:val="0"/>
      <w:divBdr>
        <w:top w:val="none" w:sz="0" w:space="0" w:color="auto"/>
        <w:left w:val="none" w:sz="0" w:space="0" w:color="auto"/>
        <w:bottom w:val="none" w:sz="0" w:space="0" w:color="auto"/>
        <w:right w:val="none" w:sz="0" w:space="0" w:color="auto"/>
      </w:divBdr>
    </w:div>
    <w:div w:id="1109203008">
      <w:bodyDiv w:val="1"/>
      <w:marLeft w:val="0"/>
      <w:marRight w:val="0"/>
      <w:marTop w:val="0"/>
      <w:marBottom w:val="0"/>
      <w:divBdr>
        <w:top w:val="none" w:sz="0" w:space="0" w:color="auto"/>
        <w:left w:val="none" w:sz="0" w:space="0" w:color="auto"/>
        <w:bottom w:val="none" w:sz="0" w:space="0" w:color="auto"/>
        <w:right w:val="none" w:sz="0" w:space="0" w:color="auto"/>
      </w:divBdr>
    </w:div>
    <w:div w:id="1117678287">
      <w:bodyDiv w:val="1"/>
      <w:marLeft w:val="0"/>
      <w:marRight w:val="0"/>
      <w:marTop w:val="0"/>
      <w:marBottom w:val="0"/>
      <w:divBdr>
        <w:top w:val="none" w:sz="0" w:space="0" w:color="auto"/>
        <w:left w:val="none" w:sz="0" w:space="0" w:color="auto"/>
        <w:bottom w:val="none" w:sz="0" w:space="0" w:color="auto"/>
        <w:right w:val="none" w:sz="0" w:space="0" w:color="auto"/>
      </w:divBdr>
    </w:div>
    <w:div w:id="1119110593">
      <w:bodyDiv w:val="1"/>
      <w:marLeft w:val="0"/>
      <w:marRight w:val="0"/>
      <w:marTop w:val="0"/>
      <w:marBottom w:val="0"/>
      <w:divBdr>
        <w:top w:val="none" w:sz="0" w:space="0" w:color="auto"/>
        <w:left w:val="none" w:sz="0" w:space="0" w:color="auto"/>
        <w:bottom w:val="none" w:sz="0" w:space="0" w:color="auto"/>
        <w:right w:val="none" w:sz="0" w:space="0" w:color="auto"/>
      </w:divBdr>
    </w:div>
    <w:div w:id="1131677046">
      <w:bodyDiv w:val="1"/>
      <w:marLeft w:val="0"/>
      <w:marRight w:val="0"/>
      <w:marTop w:val="0"/>
      <w:marBottom w:val="0"/>
      <w:divBdr>
        <w:top w:val="none" w:sz="0" w:space="0" w:color="auto"/>
        <w:left w:val="none" w:sz="0" w:space="0" w:color="auto"/>
        <w:bottom w:val="none" w:sz="0" w:space="0" w:color="auto"/>
        <w:right w:val="none" w:sz="0" w:space="0" w:color="auto"/>
      </w:divBdr>
    </w:div>
    <w:div w:id="1139031331">
      <w:bodyDiv w:val="1"/>
      <w:marLeft w:val="0"/>
      <w:marRight w:val="0"/>
      <w:marTop w:val="0"/>
      <w:marBottom w:val="0"/>
      <w:divBdr>
        <w:top w:val="none" w:sz="0" w:space="0" w:color="auto"/>
        <w:left w:val="none" w:sz="0" w:space="0" w:color="auto"/>
        <w:bottom w:val="none" w:sz="0" w:space="0" w:color="auto"/>
        <w:right w:val="none" w:sz="0" w:space="0" w:color="auto"/>
      </w:divBdr>
    </w:div>
    <w:div w:id="1144737137">
      <w:bodyDiv w:val="1"/>
      <w:marLeft w:val="0"/>
      <w:marRight w:val="0"/>
      <w:marTop w:val="0"/>
      <w:marBottom w:val="0"/>
      <w:divBdr>
        <w:top w:val="none" w:sz="0" w:space="0" w:color="auto"/>
        <w:left w:val="none" w:sz="0" w:space="0" w:color="auto"/>
        <w:bottom w:val="none" w:sz="0" w:space="0" w:color="auto"/>
        <w:right w:val="none" w:sz="0" w:space="0" w:color="auto"/>
      </w:divBdr>
    </w:div>
    <w:div w:id="1178271950">
      <w:bodyDiv w:val="1"/>
      <w:marLeft w:val="0"/>
      <w:marRight w:val="0"/>
      <w:marTop w:val="0"/>
      <w:marBottom w:val="0"/>
      <w:divBdr>
        <w:top w:val="none" w:sz="0" w:space="0" w:color="auto"/>
        <w:left w:val="none" w:sz="0" w:space="0" w:color="auto"/>
        <w:bottom w:val="none" w:sz="0" w:space="0" w:color="auto"/>
        <w:right w:val="none" w:sz="0" w:space="0" w:color="auto"/>
      </w:divBdr>
    </w:div>
    <w:div w:id="1189952253">
      <w:bodyDiv w:val="1"/>
      <w:marLeft w:val="0"/>
      <w:marRight w:val="0"/>
      <w:marTop w:val="0"/>
      <w:marBottom w:val="0"/>
      <w:divBdr>
        <w:top w:val="none" w:sz="0" w:space="0" w:color="auto"/>
        <w:left w:val="none" w:sz="0" w:space="0" w:color="auto"/>
        <w:bottom w:val="none" w:sz="0" w:space="0" w:color="auto"/>
        <w:right w:val="none" w:sz="0" w:space="0" w:color="auto"/>
      </w:divBdr>
    </w:div>
    <w:div w:id="1190332902">
      <w:bodyDiv w:val="1"/>
      <w:marLeft w:val="0"/>
      <w:marRight w:val="0"/>
      <w:marTop w:val="0"/>
      <w:marBottom w:val="0"/>
      <w:divBdr>
        <w:top w:val="none" w:sz="0" w:space="0" w:color="auto"/>
        <w:left w:val="none" w:sz="0" w:space="0" w:color="auto"/>
        <w:bottom w:val="none" w:sz="0" w:space="0" w:color="auto"/>
        <w:right w:val="none" w:sz="0" w:space="0" w:color="auto"/>
      </w:divBdr>
    </w:div>
    <w:div w:id="1191646067">
      <w:bodyDiv w:val="1"/>
      <w:marLeft w:val="0"/>
      <w:marRight w:val="0"/>
      <w:marTop w:val="0"/>
      <w:marBottom w:val="0"/>
      <w:divBdr>
        <w:top w:val="none" w:sz="0" w:space="0" w:color="auto"/>
        <w:left w:val="none" w:sz="0" w:space="0" w:color="auto"/>
        <w:bottom w:val="none" w:sz="0" w:space="0" w:color="auto"/>
        <w:right w:val="none" w:sz="0" w:space="0" w:color="auto"/>
      </w:divBdr>
    </w:div>
    <w:div w:id="1199204848">
      <w:bodyDiv w:val="1"/>
      <w:marLeft w:val="0"/>
      <w:marRight w:val="0"/>
      <w:marTop w:val="0"/>
      <w:marBottom w:val="0"/>
      <w:divBdr>
        <w:top w:val="none" w:sz="0" w:space="0" w:color="auto"/>
        <w:left w:val="none" w:sz="0" w:space="0" w:color="auto"/>
        <w:bottom w:val="none" w:sz="0" w:space="0" w:color="auto"/>
        <w:right w:val="none" w:sz="0" w:space="0" w:color="auto"/>
      </w:divBdr>
    </w:div>
    <w:div w:id="1212110018">
      <w:bodyDiv w:val="1"/>
      <w:marLeft w:val="0"/>
      <w:marRight w:val="0"/>
      <w:marTop w:val="0"/>
      <w:marBottom w:val="0"/>
      <w:divBdr>
        <w:top w:val="none" w:sz="0" w:space="0" w:color="auto"/>
        <w:left w:val="none" w:sz="0" w:space="0" w:color="auto"/>
        <w:bottom w:val="none" w:sz="0" w:space="0" w:color="auto"/>
        <w:right w:val="none" w:sz="0" w:space="0" w:color="auto"/>
      </w:divBdr>
    </w:div>
    <w:div w:id="1224874315">
      <w:bodyDiv w:val="1"/>
      <w:marLeft w:val="0"/>
      <w:marRight w:val="0"/>
      <w:marTop w:val="0"/>
      <w:marBottom w:val="0"/>
      <w:divBdr>
        <w:top w:val="none" w:sz="0" w:space="0" w:color="auto"/>
        <w:left w:val="none" w:sz="0" w:space="0" w:color="auto"/>
        <w:bottom w:val="none" w:sz="0" w:space="0" w:color="auto"/>
        <w:right w:val="none" w:sz="0" w:space="0" w:color="auto"/>
      </w:divBdr>
    </w:div>
    <w:div w:id="1224950928">
      <w:bodyDiv w:val="1"/>
      <w:marLeft w:val="0"/>
      <w:marRight w:val="0"/>
      <w:marTop w:val="0"/>
      <w:marBottom w:val="0"/>
      <w:divBdr>
        <w:top w:val="none" w:sz="0" w:space="0" w:color="auto"/>
        <w:left w:val="none" w:sz="0" w:space="0" w:color="auto"/>
        <w:bottom w:val="none" w:sz="0" w:space="0" w:color="auto"/>
        <w:right w:val="none" w:sz="0" w:space="0" w:color="auto"/>
      </w:divBdr>
    </w:div>
    <w:div w:id="1235168085">
      <w:bodyDiv w:val="1"/>
      <w:marLeft w:val="0"/>
      <w:marRight w:val="0"/>
      <w:marTop w:val="0"/>
      <w:marBottom w:val="0"/>
      <w:divBdr>
        <w:top w:val="none" w:sz="0" w:space="0" w:color="auto"/>
        <w:left w:val="none" w:sz="0" w:space="0" w:color="auto"/>
        <w:bottom w:val="none" w:sz="0" w:space="0" w:color="auto"/>
        <w:right w:val="none" w:sz="0" w:space="0" w:color="auto"/>
      </w:divBdr>
    </w:div>
    <w:div w:id="1246497648">
      <w:bodyDiv w:val="1"/>
      <w:marLeft w:val="0"/>
      <w:marRight w:val="0"/>
      <w:marTop w:val="0"/>
      <w:marBottom w:val="0"/>
      <w:divBdr>
        <w:top w:val="none" w:sz="0" w:space="0" w:color="auto"/>
        <w:left w:val="none" w:sz="0" w:space="0" w:color="auto"/>
        <w:bottom w:val="none" w:sz="0" w:space="0" w:color="auto"/>
        <w:right w:val="none" w:sz="0" w:space="0" w:color="auto"/>
      </w:divBdr>
    </w:div>
    <w:div w:id="1254439750">
      <w:bodyDiv w:val="1"/>
      <w:marLeft w:val="0"/>
      <w:marRight w:val="0"/>
      <w:marTop w:val="0"/>
      <w:marBottom w:val="0"/>
      <w:divBdr>
        <w:top w:val="none" w:sz="0" w:space="0" w:color="auto"/>
        <w:left w:val="none" w:sz="0" w:space="0" w:color="auto"/>
        <w:bottom w:val="none" w:sz="0" w:space="0" w:color="auto"/>
        <w:right w:val="none" w:sz="0" w:space="0" w:color="auto"/>
      </w:divBdr>
    </w:div>
    <w:div w:id="1281914995">
      <w:bodyDiv w:val="1"/>
      <w:marLeft w:val="0"/>
      <w:marRight w:val="0"/>
      <w:marTop w:val="0"/>
      <w:marBottom w:val="0"/>
      <w:divBdr>
        <w:top w:val="none" w:sz="0" w:space="0" w:color="auto"/>
        <w:left w:val="none" w:sz="0" w:space="0" w:color="auto"/>
        <w:bottom w:val="none" w:sz="0" w:space="0" w:color="auto"/>
        <w:right w:val="none" w:sz="0" w:space="0" w:color="auto"/>
      </w:divBdr>
    </w:div>
    <w:div w:id="1289238944">
      <w:bodyDiv w:val="1"/>
      <w:marLeft w:val="0"/>
      <w:marRight w:val="0"/>
      <w:marTop w:val="0"/>
      <w:marBottom w:val="0"/>
      <w:divBdr>
        <w:top w:val="none" w:sz="0" w:space="0" w:color="auto"/>
        <w:left w:val="none" w:sz="0" w:space="0" w:color="auto"/>
        <w:bottom w:val="none" w:sz="0" w:space="0" w:color="auto"/>
        <w:right w:val="none" w:sz="0" w:space="0" w:color="auto"/>
      </w:divBdr>
    </w:div>
    <w:div w:id="1290472714">
      <w:bodyDiv w:val="1"/>
      <w:marLeft w:val="0"/>
      <w:marRight w:val="0"/>
      <w:marTop w:val="0"/>
      <w:marBottom w:val="0"/>
      <w:divBdr>
        <w:top w:val="none" w:sz="0" w:space="0" w:color="auto"/>
        <w:left w:val="none" w:sz="0" w:space="0" w:color="auto"/>
        <w:bottom w:val="none" w:sz="0" w:space="0" w:color="auto"/>
        <w:right w:val="none" w:sz="0" w:space="0" w:color="auto"/>
      </w:divBdr>
    </w:div>
    <w:div w:id="1293294298">
      <w:bodyDiv w:val="1"/>
      <w:marLeft w:val="0"/>
      <w:marRight w:val="0"/>
      <w:marTop w:val="0"/>
      <w:marBottom w:val="0"/>
      <w:divBdr>
        <w:top w:val="none" w:sz="0" w:space="0" w:color="auto"/>
        <w:left w:val="none" w:sz="0" w:space="0" w:color="auto"/>
        <w:bottom w:val="none" w:sz="0" w:space="0" w:color="auto"/>
        <w:right w:val="none" w:sz="0" w:space="0" w:color="auto"/>
      </w:divBdr>
    </w:div>
    <w:div w:id="1305086681">
      <w:bodyDiv w:val="1"/>
      <w:marLeft w:val="0"/>
      <w:marRight w:val="0"/>
      <w:marTop w:val="0"/>
      <w:marBottom w:val="0"/>
      <w:divBdr>
        <w:top w:val="none" w:sz="0" w:space="0" w:color="auto"/>
        <w:left w:val="none" w:sz="0" w:space="0" w:color="auto"/>
        <w:bottom w:val="none" w:sz="0" w:space="0" w:color="auto"/>
        <w:right w:val="none" w:sz="0" w:space="0" w:color="auto"/>
      </w:divBdr>
    </w:div>
    <w:div w:id="1330447176">
      <w:bodyDiv w:val="1"/>
      <w:marLeft w:val="0"/>
      <w:marRight w:val="0"/>
      <w:marTop w:val="0"/>
      <w:marBottom w:val="0"/>
      <w:divBdr>
        <w:top w:val="none" w:sz="0" w:space="0" w:color="auto"/>
        <w:left w:val="none" w:sz="0" w:space="0" w:color="auto"/>
        <w:bottom w:val="none" w:sz="0" w:space="0" w:color="auto"/>
        <w:right w:val="none" w:sz="0" w:space="0" w:color="auto"/>
      </w:divBdr>
    </w:div>
    <w:div w:id="1342050732">
      <w:bodyDiv w:val="1"/>
      <w:marLeft w:val="0"/>
      <w:marRight w:val="0"/>
      <w:marTop w:val="0"/>
      <w:marBottom w:val="0"/>
      <w:divBdr>
        <w:top w:val="none" w:sz="0" w:space="0" w:color="auto"/>
        <w:left w:val="none" w:sz="0" w:space="0" w:color="auto"/>
        <w:bottom w:val="none" w:sz="0" w:space="0" w:color="auto"/>
        <w:right w:val="none" w:sz="0" w:space="0" w:color="auto"/>
      </w:divBdr>
    </w:div>
    <w:div w:id="1346444262">
      <w:bodyDiv w:val="1"/>
      <w:marLeft w:val="0"/>
      <w:marRight w:val="0"/>
      <w:marTop w:val="0"/>
      <w:marBottom w:val="0"/>
      <w:divBdr>
        <w:top w:val="none" w:sz="0" w:space="0" w:color="auto"/>
        <w:left w:val="none" w:sz="0" w:space="0" w:color="auto"/>
        <w:bottom w:val="none" w:sz="0" w:space="0" w:color="auto"/>
        <w:right w:val="none" w:sz="0" w:space="0" w:color="auto"/>
      </w:divBdr>
    </w:div>
    <w:div w:id="1386367099">
      <w:bodyDiv w:val="1"/>
      <w:marLeft w:val="0"/>
      <w:marRight w:val="0"/>
      <w:marTop w:val="0"/>
      <w:marBottom w:val="0"/>
      <w:divBdr>
        <w:top w:val="none" w:sz="0" w:space="0" w:color="auto"/>
        <w:left w:val="none" w:sz="0" w:space="0" w:color="auto"/>
        <w:bottom w:val="none" w:sz="0" w:space="0" w:color="auto"/>
        <w:right w:val="none" w:sz="0" w:space="0" w:color="auto"/>
      </w:divBdr>
    </w:div>
    <w:div w:id="1393889627">
      <w:bodyDiv w:val="1"/>
      <w:marLeft w:val="0"/>
      <w:marRight w:val="0"/>
      <w:marTop w:val="0"/>
      <w:marBottom w:val="0"/>
      <w:divBdr>
        <w:top w:val="none" w:sz="0" w:space="0" w:color="auto"/>
        <w:left w:val="none" w:sz="0" w:space="0" w:color="auto"/>
        <w:bottom w:val="none" w:sz="0" w:space="0" w:color="auto"/>
        <w:right w:val="none" w:sz="0" w:space="0" w:color="auto"/>
      </w:divBdr>
    </w:div>
    <w:div w:id="1407385915">
      <w:bodyDiv w:val="1"/>
      <w:marLeft w:val="0"/>
      <w:marRight w:val="0"/>
      <w:marTop w:val="0"/>
      <w:marBottom w:val="0"/>
      <w:divBdr>
        <w:top w:val="none" w:sz="0" w:space="0" w:color="auto"/>
        <w:left w:val="none" w:sz="0" w:space="0" w:color="auto"/>
        <w:bottom w:val="none" w:sz="0" w:space="0" w:color="auto"/>
        <w:right w:val="none" w:sz="0" w:space="0" w:color="auto"/>
      </w:divBdr>
    </w:div>
    <w:div w:id="1417168718">
      <w:bodyDiv w:val="1"/>
      <w:marLeft w:val="0"/>
      <w:marRight w:val="0"/>
      <w:marTop w:val="0"/>
      <w:marBottom w:val="0"/>
      <w:divBdr>
        <w:top w:val="none" w:sz="0" w:space="0" w:color="auto"/>
        <w:left w:val="none" w:sz="0" w:space="0" w:color="auto"/>
        <w:bottom w:val="none" w:sz="0" w:space="0" w:color="auto"/>
        <w:right w:val="none" w:sz="0" w:space="0" w:color="auto"/>
      </w:divBdr>
    </w:div>
    <w:div w:id="1419717314">
      <w:bodyDiv w:val="1"/>
      <w:marLeft w:val="0"/>
      <w:marRight w:val="0"/>
      <w:marTop w:val="0"/>
      <w:marBottom w:val="0"/>
      <w:divBdr>
        <w:top w:val="none" w:sz="0" w:space="0" w:color="auto"/>
        <w:left w:val="none" w:sz="0" w:space="0" w:color="auto"/>
        <w:bottom w:val="none" w:sz="0" w:space="0" w:color="auto"/>
        <w:right w:val="none" w:sz="0" w:space="0" w:color="auto"/>
      </w:divBdr>
    </w:div>
    <w:div w:id="1421684242">
      <w:bodyDiv w:val="1"/>
      <w:marLeft w:val="0"/>
      <w:marRight w:val="0"/>
      <w:marTop w:val="0"/>
      <w:marBottom w:val="0"/>
      <w:divBdr>
        <w:top w:val="none" w:sz="0" w:space="0" w:color="auto"/>
        <w:left w:val="none" w:sz="0" w:space="0" w:color="auto"/>
        <w:bottom w:val="none" w:sz="0" w:space="0" w:color="auto"/>
        <w:right w:val="none" w:sz="0" w:space="0" w:color="auto"/>
      </w:divBdr>
    </w:div>
    <w:div w:id="1431123484">
      <w:bodyDiv w:val="1"/>
      <w:marLeft w:val="0"/>
      <w:marRight w:val="0"/>
      <w:marTop w:val="0"/>
      <w:marBottom w:val="0"/>
      <w:divBdr>
        <w:top w:val="none" w:sz="0" w:space="0" w:color="auto"/>
        <w:left w:val="none" w:sz="0" w:space="0" w:color="auto"/>
        <w:bottom w:val="none" w:sz="0" w:space="0" w:color="auto"/>
        <w:right w:val="none" w:sz="0" w:space="0" w:color="auto"/>
      </w:divBdr>
    </w:div>
    <w:div w:id="1440835145">
      <w:bodyDiv w:val="1"/>
      <w:marLeft w:val="0"/>
      <w:marRight w:val="0"/>
      <w:marTop w:val="0"/>
      <w:marBottom w:val="0"/>
      <w:divBdr>
        <w:top w:val="none" w:sz="0" w:space="0" w:color="auto"/>
        <w:left w:val="none" w:sz="0" w:space="0" w:color="auto"/>
        <w:bottom w:val="none" w:sz="0" w:space="0" w:color="auto"/>
        <w:right w:val="none" w:sz="0" w:space="0" w:color="auto"/>
      </w:divBdr>
    </w:div>
    <w:div w:id="1447236943">
      <w:bodyDiv w:val="1"/>
      <w:marLeft w:val="0"/>
      <w:marRight w:val="0"/>
      <w:marTop w:val="0"/>
      <w:marBottom w:val="0"/>
      <w:divBdr>
        <w:top w:val="none" w:sz="0" w:space="0" w:color="auto"/>
        <w:left w:val="none" w:sz="0" w:space="0" w:color="auto"/>
        <w:bottom w:val="none" w:sz="0" w:space="0" w:color="auto"/>
        <w:right w:val="none" w:sz="0" w:space="0" w:color="auto"/>
      </w:divBdr>
    </w:div>
    <w:div w:id="1486043166">
      <w:bodyDiv w:val="1"/>
      <w:marLeft w:val="0"/>
      <w:marRight w:val="0"/>
      <w:marTop w:val="0"/>
      <w:marBottom w:val="0"/>
      <w:divBdr>
        <w:top w:val="none" w:sz="0" w:space="0" w:color="auto"/>
        <w:left w:val="none" w:sz="0" w:space="0" w:color="auto"/>
        <w:bottom w:val="none" w:sz="0" w:space="0" w:color="auto"/>
        <w:right w:val="none" w:sz="0" w:space="0" w:color="auto"/>
      </w:divBdr>
    </w:div>
    <w:div w:id="1497302571">
      <w:bodyDiv w:val="1"/>
      <w:marLeft w:val="0"/>
      <w:marRight w:val="0"/>
      <w:marTop w:val="0"/>
      <w:marBottom w:val="0"/>
      <w:divBdr>
        <w:top w:val="none" w:sz="0" w:space="0" w:color="auto"/>
        <w:left w:val="none" w:sz="0" w:space="0" w:color="auto"/>
        <w:bottom w:val="none" w:sz="0" w:space="0" w:color="auto"/>
        <w:right w:val="none" w:sz="0" w:space="0" w:color="auto"/>
      </w:divBdr>
    </w:div>
    <w:div w:id="1536891161">
      <w:bodyDiv w:val="1"/>
      <w:marLeft w:val="0"/>
      <w:marRight w:val="0"/>
      <w:marTop w:val="0"/>
      <w:marBottom w:val="0"/>
      <w:divBdr>
        <w:top w:val="none" w:sz="0" w:space="0" w:color="auto"/>
        <w:left w:val="none" w:sz="0" w:space="0" w:color="auto"/>
        <w:bottom w:val="none" w:sz="0" w:space="0" w:color="auto"/>
        <w:right w:val="none" w:sz="0" w:space="0" w:color="auto"/>
      </w:divBdr>
    </w:div>
    <w:div w:id="1538857706">
      <w:bodyDiv w:val="1"/>
      <w:marLeft w:val="0"/>
      <w:marRight w:val="0"/>
      <w:marTop w:val="0"/>
      <w:marBottom w:val="0"/>
      <w:divBdr>
        <w:top w:val="none" w:sz="0" w:space="0" w:color="auto"/>
        <w:left w:val="none" w:sz="0" w:space="0" w:color="auto"/>
        <w:bottom w:val="none" w:sz="0" w:space="0" w:color="auto"/>
        <w:right w:val="none" w:sz="0" w:space="0" w:color="auto"/>
      </w:divBdr>
    </w:div>
    <w:div w:id="1551040551">
      <w:bodyDiv w:val="1"/>
      <w:marLeft w:val="0"/>
      <w:marRight w:val="0"/>
      <w:marTop w:val="0"/>
      <w:marBottom w:val="0"/>
      <w:divBdr>
        <w:top w:val="none" w:sz="0" w:space="0" w:color="auto"/>
        <w:left w:val="none" w:sz="0" w:space="0" w:color="auto"/>
        <w:bottom w:val="none" w:sz="0" w:space="0" w:color="auto"/>
        <w:right w:val="none" w:sz="0" w:space="0" w:color="auto"/>
      </w:divBdr>
    </w:div>
    <w:div w:id="1554539277">
      <w:bodyDiv w:val="1"/>
      <w:marLeft w:val="0"/>
      <w:marRight w:val="0"/>
      <w:marTop w:val="0"/>
      <w:marBottom w:val="0"/>
      <w:divBdr>
        <w:top w:val="none" w:sz="0" w:space="0" w:color="auto"/>
        <w:left w:val="none" w:sz="0" w:space="0" w:color="auto"/>
        <w:bottom w:val="none" w:sz="0" w:space="0" w:color="auto"/>
        <w:right w:val="none" w:sz="0" w:space="0" w:color="auto"/>
      </w:divBdr>
    </w:div>
    <w:div w:id="1566916552">
      <w:bodyDiv w:val="1"/>
      <w:marLeft w:val="0"/>
      <w:marRight w:val="0"/>
      <w:marTop w:val="0"/>
      <w:marBottom w:val="0"/>
      <w:divBdr>
        <w:top w:val="none" w:sz="0" w:space="0" w:color="auto"/>
        <w:left w:val="none" w:sz="0" w:space="0" w:color="auto"/>
        <w:bottom w:val="none" w:sz="0" w:space="0" w:color="auto"/>
        <w:right w:val="none" w:sz="0" w:space="0" w:color="auto"/>
      </w:divBdr>
    </w:div>
    <w:div w:id="1567448393">
      <w:bodyDiv w:val="1"/>
      <w:marLeft w:val="0"/>
      <w:marRight w:val="0"/>
      <w:marTop w:val="0"/>
      <w:marBottom w:val="0"/>
      <w:divBdr>
        <w:top w:val="none" w:sz="0" w:space="0" w:color="auto"/>
        <w:left w:val="none" w:sz="0" w:space="0" w:color="auto"/>
        <w:bottom w:val="none" w:sz="0" w:space="0" w:color="auto"/>
        <w:right w:val="none" w:sz="0" w:space="0" w:color="auto"/>
      </w:divBdr>
    </w:div>
    <w:div w:id="1601719018">
      <w:bodyDiv w:val="1"/>
      <w:marLeft w:val="0"/>
      <w:marRight w:val="0"/>
      <w:marTop w:val="0"/>
      <w:marBottom w:val="0"/>
      <w:divBdr>
        <w:top w:val="none" w:sz="0" w:space="0" w:color="auto"/>
        <w:left w:val="none" w:sz="0" w:space="0" w:color="auto"/>
        <w:bottom w:val="none" w:sz="0" w:space="0" w:color="auto"/>
        <w:right w:val="none" w:sz="0" w:space="0" w:color="auto"/>
      </w:divBdr>
    </w:div>
    <w:div w:id="1605189700">
      <w:bodyDiv w:val="1"/>
      <w:marLeft w:val="0"/>
      <w:marRight w:val="0"/>
      <w:marTop w:val="0"/>
      <w:marBottom w:val="0"/>
      <w:divBdr>
        <w:top w:val="none" w:sz="0" w:space="0" w:color="auto"/>
        <w:left w:val="none" w:sz="0" w:space="0" w:color="auto"/>
        <w:bottom w:val="none" w:sz="0" w:space="0" w:color="auto"/>
        <w:right w:val="none" w:sz="0" w:space="0" w:color="auto"/>
      </w:divBdr>
    </w:div>
    <w:div w:id="1616793451">
      <w:bodyDiv w:val="1"/>
      <w:marLeft w:val="0"/>
      <w:marRight w:val="0"/>
      <w:marTop w:val="0"/>
      <w:marBottom w:val="0"/>
      <w:divBdr>
        <w:top w:val="none" w:sz="0" w:space="0" w:color="auto"/>
        <w:left w:val="none" w:sz="0" w:space="0" w:color="auto"/>
        <w:bottom w:val="none" w:sz="0" w:space="0" w:color="auto"/>
        <w:right w:val="none" w:sz="0" w:space="0" w:color="auto"/>
      </w:divBdr>
    </w:div>
    <w:div w:id="1642151334">
      <w:bodyDiv w:val="1"/>
      <w:marLeft w:val="0"/>
      <w:marRight w:val="0"/>
      <w:marTop w:val="0"/>
      <w:marBottom w:val="0"/>
      <w:divBdr>
        <w:top w:val="none" w:sz="0" w:space="0" w:color="auto"/>
        <w:left w:val="none" w:sz="0" w:space="0" w:color="auto"/>
        <w:bottom w:val="none" w:sz="0" w:space="0" w:color="auto"/>
        <w:right w:val="none" w:sz="0" w:space="0" w:color="auto"/>
      </w:divBdr>
    </w:div>
    <w:div w:id="1665548496">
      <w:bodyDiv w:val="1"/>
      <w:marLeft w:val="0"/>
      <w:marRight w:val="0"/>
      <w:marTop w:val="0"/>
      <w:marBottom w:val="0"/>
      <w:divBdr>
        <w:top w:val="none" w:sz="0" w:space="0" w:color="auto"/>
        <w:left w:val="none" w:sz="0" w:space="0" w:color="auto"/>
        <w:bottom w:val="none" w:sz="0" w:space="0" w:color="auto"/>
        <w:right w:val="none" w:sz="0" w:space="0" w:color="auto"/>
      </w:divBdr>
    </w:div>
    <w:div w:id="1725059121">
      <w:bodyDiv w:val="1"/>
      <w:marLeft w:val="0"/>
      <w:marRight w:val="0"/>
      <w:marTop w:val="0"/>
      <w:marBottom w:val="0"/>
      <w:divBdr>
        <w:top w:val="none" w:sz="0" w:space="0" w:color="auto"/>
        <w:left w:val="none" w:sz="0" w:space="0" w:color="auto"/>
        <w:bottom w:val="none" w:sz="0" w:space="0" w:color="auto"/>
        <w:right w:val="none" w:sz="0" w:space="0" w:color="auto"/>
      </w:divBdr>
    </w:div>
    <w:div w:id="1758944701">
      <w:bodyDiv w:val="1"/>
      <w:marLeft w:val="0"/>
      <w:marRight w:val="0"/>
      <w:marTop w:val="0"/>
      <w:marBottom w:val="0"/>
      <w:divBdr>
        <w:top w:val="none" w:sz="0" w:space="0" w:color="auto"/>
        <w:left w:val="none" w:sz="0" w:space="0" w:color="auto"/>
        <w:bottom w:val="none" w:sz="0" w:space="0" w:color="auto"/>
        <w:right w:val="none" w:sz="0" w:space="0" w:color="auto"/>
      </w:divBdr>
    </w:div>
    <w:div w:id="1779133675">
      <w:bodyDiv w:val="1"/>
      <w:marLeft w:val="0"/>
      <w:marRight w:val="0"/>
      <w:marTop w:val="0"/>
      <w:marBottom w:val="0"/>
      <w:divBdr>
        <w:top w:val="none" w:sz="0" w:space="0" w:color="auto"/>
        <w:left w:val="none" w:sz="0" w:space="0" w:color="auto"/>
        <w:bottom w:val="none" w:sz="0" w:space="0" w:color="auto"/>
        <w:right w:val="none" w:sz="0" w:space="0" w:color="auto"/>
      </w:divBdr>
    </w:div>
    <w:div w:id="1793936575">
      <w:bodyDiv w:val="1"/>
      <w:marLeft w:val="0"/>
      <w:marRight w:val="0"/>
      <w:marTop w:val="0"/>
      <w:marBottom w:val="0"/>
      <w:divBdr>
        <w:top w:val="none" w:sz="0" w:space="0" w:color="auto"/>
        <w:left w:val="none" w:sz="0" w:space="0" w:color="auto"/>
        <w:bottom w:val="none" w:sz="0" w:space="0" w:color="auto"/>
        <w:right w:val="none" w:sz="0" w:space="0" w:color="auto"/>
      </w:divBdr>
    </w:div>
    <w:div w:id="1843742941">
      <w:bodyDiv w:val="1"/>
      <w:marLeft w:val="0"/>
      <w:marRight w:val="0"/>
      <w:marTop w:val="0"/>
      <w:marBottom w:val="0"/>
      <w:divBdr>
        <w:top w:val="none" w:sz="0" w:space="0" w:color="auto"/>
        <w:left w:val="none" w:sz="0" w:space="0" w:color="auto"/>
        <w:bottom w:val="none" w:sz="0" w:space="0" w:color="auto"/>
        <w:right w:val="none" w:sz="0" w:space="0" w:color="auto"/>
      </w:divBdr>
    </w:div>
    <w:div w:id="1856728736">
      <w:bodyDiv w:val="1"/>
      <w:marLeft w:val="0"/>
      <w:marRight w:val="0"/>
      <w:marTop w:val="0"/>
      <w:marBottom w:val="0"/>
      <w:divBdr>
        <w:top w:val="none" w:sz="0" w:space="0" w:color="auto"/>
        <w:left w:val="none" w:sz="0" w:space="0" w:color="auto"/>
        <w:bottom w:val="none" w:sz="0" w:space="0" w:color="auto"/>
        <w:right w:val="none" w:sz="0" w:space="0" w:color="auto"/>
      </w:divBdr>
    </w:div>
    <w:div w:id="1861356609">
      <w:bodyDiv w:val="1"/>
      <w:marLeft w:val="0"/>
      <w:marRight w:val="0"/>
      <w:marTop w:val="0"/>
      <w:marBottom w:val="0"/>
      <w:divBdr>
        <w:top w:val="none" w:sz="0" w:space="0" w:color="auto"/>
        <w:left w:val="none" w:sz="0" w:space="0" w:color="auto"/>
        <w:bottom w:val="none" w:sz="0" w:space="0" w:color="auto"/>
        <w:right w:val="none" w:sz="0" w:space="0" w:color="auto"/>
      </w:divBdr>
    </w:div>
    <w:div w:id="1862668606">
      <w:bodyDiv w:val="1"/>
      <w:marLeft w:val="0"/>
      <w:marRight w:val="0"/>
      <w:marTop w:val="0"/>
      <w:marBottom w:val="0"/>
      <w:divBdr>
        <w:top w:val="none" w:sz="0" w:space="0" w:color="auto"/>
        <w:left w:val="none" w:sz="0" w:space="0" w:color="auto"/>
        <w:bottom w:val="none" w:sz="0" w:space="0" w:color="auto"/>
        <w:right w:val="none" w:sz="0" w:space="0" w:color="auto"/>
      </w:divBdr>
    </w:div>
    <w:div w:id="1874345610">
      <w:bodyDiv w:val="1"/>
      <w:marLeft w:val="0"/>
      <w:marRight w:val="0"/>
      <w:marTop w:val="0"/>
      <w:marBottom w:val="0"/>
      <w:divBdr>
        <w:top w:val="none" w:sz="0" w:space="0" w:color="auto"/>
        <w:left w:val="none" w:sz="0" w:space="0" w:color="auto"/>
        <w:bottom w:val="none" w:sz="0" w:space="0" w:color="auto"/>
        <w:right w:val="none" w:sz="0" w:space="0" w:color="auto"/>
      </w:divBdr>
    </w:div>
    <w:div w:id="1884051194">
      <w:bodyDiv w:val="1"/>
      <w:marLeft w:val="0"/>
      <w:marRight w:val="0"/>
      <w:marTop w:val="0"/>
      <w:marBottom w:val="0"/>
      <w:divBdr>
        <w:top w:val="none" w:sz="0" w:space="0" w:color="auto"/>
        <w:left w:val="none" w:sz="0" w:space="0" w:color="auto"/>
        <w:bottom w:val="none" w:sz="0" w:space="0" w:color="auto"/>
        <w:right w:val="none" w:sz="0" w:space="0" w:color="auto"/>
      </w:divBdr>
    </w:div>
    <w:div w:id="1891916619">
      <w:bodyDiv w:val="1"/>
      <w:marLeft w:val="0"/>
      <w:marRight w:val="0"/>
      <w:marTop w:val="0"/>
      <w:marBottom w:val="0"/>
      <w:divBdr>
        <w:top w:val="none" w:sz="0" w:space="0" w:color="auto"/>
        <w:left w:val="none" w:sz="0" w:space="0" w:color="auto"/>
        <w:bottom w:val="none" w:sz="0" w:space="0" w:color="auto"/>
        <w:right w:val="none" w:sz="0" w:space="0" w:color="auto"/>
      </w:divBdr>
    </w:div>
    <w:div w:id="1899127556">
      <w:bodyDiv w:val="1"/>
      <w:marLeft w:val="0"/>
      <w:marRight w:val="0"/>
      <w:marTop w:val="0"/>
      <w:marBottom w:val="0"/>
      <w:divBdr>
        <w:top w:val="none" w:sz="0" w:space="0" w:color="auto"/>
        <w:left w:val="none" w:sz="0" w:space="0" w:color="auto"/>
        <w:bottom w:val="none" w:sz="0" w:space="0" w:color="auto"/>
        <w:right w:val="none" w:sz="0" w:space="0" w:color="auto"/>
      </w:divBdr>
    </w:div>
    <w:div w:id="1911766205">
      <w:bodyDiv w:val="1"/>
      <w:marLeft w:val="0"/>
      <w:marRight w:val="0"/>
      <w:marTop w:val="0"/>
      <w:marBottom w:val="0"/>
      <w:divBdr>
        <w:top w:val="none" w:sz="0" w:space="0" w:color="auto"/>
        <w:left w:val="none" w:sz="0" w:space="0" w:color="auto"/>
        <w:bottom w:val="none" w:sz="0" w:space="0" w:color="auto"/>
        <w:right w:val="none" w:sz="0" w:space="0" w:color="auto"/>
      </w:divBdr>
    </w:div>
    <w:div w:id="1929460728">
      <w:bodyDiv w:val="1"/>
      <w:marLeft w:val="0"/>
      <w:marRight w:val="0"/>
      <w:marTop w:val="0"/>
      <w:marBottom w:val="0"/>
      <w:divBdr>
        <w:top w:val="none" w:sz="0" w:space="0" w:color="auto"/>
        <w:left w:val="none" w:sz="0" w:space="0" w:color="auto"/>
        <w:bottom w:val="none" w:sz="0" w:space="0" w:color="auto"/>
        <w:right w:val="none" w:sz="0" w:space="0" w:color="auto"/>
      </w:divBdr>
    </w:div>
    <w:div w:id="1941986041">
      <w:bodyDiv w:val="1"/>
      <w:marLeft w:val="0"/>
      <w:marRight w:val="0"/>
      <w:marTop w:val="0"/>
      <w:marBottom w:val="0"/>
      <w:divBdr>
        <w:top w:val="none" w:sz="0" w:space="0" w:color="auto"/>
        <w:left w:val="none" w:sz="0" w:space="0" w:color="auto"/>
        <w:bottom w:val="none" w:sz="0" w:space="0" w:color="auto"/>
        <w:right w:val="none" w:sz="0" w:space="0" w:color="auto"/>
      </w:divBdr>
    </w:div>
    <w:div w:id="1951740498">
      <w:bodyDiv w:val="1"/>
      <w:marLeft w:val="0"/>
      <w:marRight w:val="0"/>
      <w:marTop w:val="0"/>
      <w:marBottom w:val="0"/>
      <w:divBdr>
        <w:top w:val="none" w:sz="0" w:space="0" w:color="auto"/>
        <w:left w:val="none" w:sz="0" w:space="0" w:color="auto"/>
        <w:bottom w:val="none" w:sz="0" w:space="0" w:color="auto"/>
        <w:right w:val="none" w:sz="0" w:space="0" w:color="auto"/>
      </w:divBdr>
    </w:div>
    <w:div w:id="1969970089">
      <w:bodyDiv w:val="1"/>
      <w:marLeft w:val="0"/>
      <w:marRight w:val="0"/>
      <w:marTop w:val="0"/>
      <w:marBottom w:val="0"/>
      <w:divBdr>
        <w:top w:val="none" w:sz="0" w:space="0" w:color="auto"/>
        <w:left w:val="none" w:sz="0" w:space="0" w:color="auto"/>
        <w:bottom w:val="none" w:sz="0" w:space="0" w:color="auto"/>
        <w:right w:val="none" w:sz="0" w:space="0" w:color="auto"/>
      </w:divBdr>
    </w:div>
    <w:div w:id="1996176968">
      <w:bodyDiv w:val="1"/>
      <w:marLeft w:val="0"/>
      <w:marRight w:val="0"/>
      <w:marTop w:val="0"/>
      <w:marBottom w:val="0"/>
      <w:divBdr>
        <w:top w:val="none" w:sz="0" w:space="0" w:color="auto"/>
        <w:left w:val="none" w:sz="0" w:space="0" w:color="auto"/>
        <w:bottom w:val="none" w:sz="0" w:space="0" w:color="auto"/>
        <w:right w:val="none" w:sz="0" w:space="0" w:color="auto"/>
      </w:divBdr>
    </w:div>
    <w:div w:id="2003195544">
      <w:bodyDiv w:val="1"/>
      <w:marLeft w:val="0"/>
      <w:marRight w:val="0"/>
      <w:marTop w:val="0"/>
      <w:marBottom w:val="0"/>
      <w:divBdr>
        <w:top w:val="none" w:sz="0" w:space="0" w:color="auto"/>
        <w:left w:val="none" w:sz="0" w:space="0" w:color="auto"/>
        <w:bottom w:val="none" w:sz="0" w:space="0" w:color="auto"/>
        <w:right w:val="none" w:sz="0" w:space="0" w:color="auto"/>
      </w:divBdr>
    </w:div>
    <w:div w:id="2010717645">
      <w:bodyDiv w:val="1"/>
      <w:marLeft w:val="0"/>
      <w:marRight w:val="0"/>
      <w:marTop w:val="0"/>
      <w:marBottom w:val="0"/>
      <w:divBdr>
        <w:top w:val="none" w:sz="0" w:space="0" w:color="auto"/>
        <w:left w:val="none" w:sz="0" w:space="0" w:color="auto"/>
        <w:bottom w:val="none" w:sz="0" w:space="0" w:color="auto"/>
        <w:right w:val="none" w:sz="0" w:space="0" w:color="auto"/>
      </w:divBdr>
    </w:div>
    <w:div w:id="2019117646">
      <w:bodyDiv w:val="1"/>
      <w:marLeft w:val="0"/>
      <w:marRight w:val="0"/>
      <w:marTop w:val="0"/>
      <w:marBottom w:val="0"/>
      <w:divBdr>
        <w:top w:val="none" w:sz="0" w:space="0" w:color="auto"/>
        <w:left w:val="none" w:sz="0" w:space="0" w:color="auto"/>
        <w:bottom w:val="none" w:sz="0" w:space="0" w:color="auto"/>
        <w:right w:val="none" w:sz="0" w:space="0" w:color="auto"/>
      </w:divBdr>
    </w:div>
    <w:div w:id="2032337871">
      <w:bodyDiv w:val="1"/>
      <w:marLeft w:val="0"/>
      <w:marRight w:val="0"/>
      <w:marTop w:val="0"/>
      <w:marBottom w:val="0"/>
      <w:divBdr>
        <w:top w:val="none" w:sz="0" w:space="0" w:color="auto"/>
        <w:left w:val="none" w:sz="0" w:space="0" w:color="auto"/>
        <w:bottom w:val="none" w:sz="0" w:space="0" w:color="auto"/>
        <w:right w:val="none" w:sz="0" w:space="0" w:color="auto"/>
      </w:divBdr>
    </w:div>
    <w:div w:id="2052611305">
      <w:bodyDiv w:val="1"/>
      <w:marLeft w:val="0"/>
      <w:marRight w:val="0"/>
      <w:marTop w:val="0"/>
      <w:marBottom w:val="0"/>
      <w:divBdr>
        <w:top w:val="none" w:sz="0" w:space="0" w:color="auto"/>
        <w:left w:val="none" w:sz="0" w:space="0" w:color="auto"/>
        <w:bottom w:val="none" w:sz="0" w:space="0" w:color="auto"/>
        <w:right w:val="none" w:sz="0" w:space="0" w:color="auto"/>
      </w:divBdr>
    </w:div>
    <w:div w:id="2054688604">
      <w:bodyDiv w:val="1"/>
      <w:marLeft w:val="0"/>
      <w:marRight w:val="0"/>
      <w:marTop w:val="0"/>
      <w:marBottom w:val="0"/>
      <w:divBdr>
        <w:top w:val="none" w:sz="0" w:space="0" w:color="auto"/>
        <w:left w:val="none" w:sz="0" w:space="0" w:color="auto"/>
        <w:bottom w:val="none" w:sz="0" w:space="0" w:color="auto"/>
        <w:right w:val="none" w:sz="0" w:space="0" w:color="auto"/>
      </w:divBdr>
    </w:div>
    <w:div w:id="2066101329">
      <w:bodyDiv w:val="1"/>
      <w:marLeft w:val="0"/>
      <w:marRight w:val="0"/>
      <w:marTop w:val="0"/>
      <w:marBottom w:val="0"/>
      <w:divBdr>
        <w:top w:val="none" w:sz="0" w:space="0" w:color="auto"/>
        <w:left w:val="none" w:sz="0" w:space="0" w:color="auto"/>
        <w:bottom w:val="none" w:sz="0" w:space="0" w:color="auto"/>
        <w:right w:val="none" w:sz="0" w:space="0" w:color="auto"/>
      </w:divBdr>
    </w:div>
    <w:div w:id="2094351314">
      <w:bodyDiv w:val="1"/>
      <w:marLeft w:val="0"/>
      <w:marRight w:val="0"/>
      <w:marTop w:val="0"/>
      <w:marBottom w:val="0"/>
      <w:divBdr>
        <w:top w:val="none" w:sz="0" w:space="0" w:color="auto"/>
        <w:left w:val="none" w:sz="0" w:space="0" w:color="auto"/>
        <w:bottom w:val="none" w:sz="0" w:space="0" w:color="auto"/>
        <w:right w:val="none" w:sz="0" w:space="0" w:color="auto"/>
      </w:divBdr>
    </w:div>
    <w:div w:id="2095931613">
      <w:bodyDiv w:val="1"/>
      <w:marLeft w:val="0"/>
      <w:marRight w:val="0"/>
      <w:marTop w:val="0"/>
      <w:marBottom w:val="0"/>
      <w:divBdr>
        <w:top w:val="none" w:sz="0" w:space="0" w:color="auto"/>
        <w:left w:val="none" w:sz="0" w:space="0" w:color="auto"/>
        <w:bottom w:val="none" w:sz="0" w:space="0" w:color="auto"/>
        <w:right w:val="none" w:sz="0" w:space="0" w:color="auto"/>
      </w:divBdr>
    </w:div>
    <w:div w:id="2110077370">
      <w:bodyDiv w:val="1"/>
      <w:marLeft w:val="0"/>
      <w:marRight w:val="0"/>
      <w:marTop w:val="0"/>
      <w:marBottom w:val="0"/>
      <w:divBdr>
        <w:top w:val="none" w:sz="0" w:space="0" w:color="auto"/>
        <w:left w:val="none" w:sz="0" w:space="0" w:color="auto"/>
        <w:bottom w:val="none" w:sz="0" w:space="0" w:color="auto"/>
        <w:right w:val="none" w:sz="0" w:space="0" w:color="auto"/>
      </w:divBdr>
    </w:div>
    <w:div w:id="2112385280">
      <w:bodyDiv w:val="1"/>
      <w:marLeft w:val="0"/>
      <w:marRight w:val="0"/>
      <w:marTop w:val="0"/>
      <w:marBottom w:val="0"/>
      <w:divBdr>
        <w:top w:val="none" w:sz="0" w:space="0" w:color="auto"/>
        <w:left w:val="none" w:sz="0" w:space="0" w:color="auto"/>
        <w:bottom w:val="none" w:sz="0" w:space="0" w:color="auto"/>
        <w:right w:val="none" w:sz="0" w:space="0" w:color="auto"/>
      </w:divBdr>
    </w:div>
    <w:div w:id="2114745691">
      <w:bodyDiv w:val="1"/>
      <w:marLeft w:val="0"/>
      <w:marRight w:val="0"/>
      <w:marTop w:val="0"/>
      <w:marBottom w:val="0"/>
      <w:divBdr>
        <w:top w:val="none" w:sz="0" w:space="0" w:color="auto"/>
        <w:left w:val="none" w:sz="0" w:space="0" w:color="auto"/>
        <w:bottom w:val="none" w:sz="0" w:space="0" w:color="auto"/>
        <w:right w:val="none" w:sz="0" w:space="0" w:color="auto"/>
      </w:divBdr>
    </w:div>
    <w:div w:id="21401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870492A4F28D4A8936503FEFCF5EB4" ma:contentTypeVersion="17" ma:contentTypeDescription="Utwórz nowy dokument." ma:contentTypeScope="" ma:versionID="527157c8420cfc5656db2ac8371b226c">
  <xsd:schema xmlns:xsd="http://www.w3.org/2001/XMLSchema" xmlns:xs="http://www.w3.org/2001/XMLSchema" xmlns:p="http://schemas.microsoft.com/office/2006/metadata/properties" xmlns:ns2="d2cc7ba1-3019-4aad-94cd-d628e6fb3888" xmlns:ns3="1f004334-0425-4b2d-9b99-665ecb600ba7" targetNamespace="http://schemas.microsoft.com/office/2006/metadata/properties" ma:root="true" ma:fieldsID="c9eed60958ad3d5a17426cd31af58c83" ns2:_="" ns3:_="">
    <xsd:import namespace="d2cc7ba1-3019-4aad-94cd-d628e6fb3888"/>
    <xsd:import namespace="1f004334-0425-4b2d-9b99-665ecb600b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Datamodyfikacji"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c7ba1-3019-4aad-94cd-d628e6fb3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amodyfikacji" ma:index="16" nillable="true" ma:displayName="Data modyfikacji" ma:format="DateOnly" ma:internalName="Datamodyfikacji">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89b0afc1-e59e-4f1a-8798-64302639f4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04334-0425-4b2d-9b99-665ecb600ba7"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fbf7071c-d895-4c58-88e3-94bea321f44f}" ma:internalName="TaxCatchAll" ma:showField="CatchAllData" ma:web="1f004334-0425-4b2d-9b99-665ecb600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atamodyfikacji xmlns="d2cc7ba1-3019-4aad-94cd-d628e6fb3888" xsi:nil="true"/>
    <lcf76f155ced4ddcb4097134ff3c332f xmlns="d2cc7ba1-3019-4aad-94cd-d628e6fb3888">
      <Terms xmlns="http://schemas.microsoft.com/office/infopath/2007/PartnerControls"/>
    </lcf76f155ced4ddcb4097134ff3c332f>
    <TaxCatchAll xmlns="1f004334-0425-4b2d-9b99-665ecb600ba7" xsi:nil="true"/>
  </documentManagement>
</p:properties>
</file>

<file path=customXml/itemProps1.xml><?xml version="1.0" encoding="utf-8"?>
<ds:datastoreItem xmlns:ds="http://schemas.openxmlformats.org/officeDocument/2006/customXml" ds:itemID="{770BC65F-6929-4642-9CD5-8FB81A84A4FD}">
  <ds:schemaRefs>
    <ds:schemaRef ds:uri="http://schemas.microsoft.com/sharepoint/v3/contenttype/forms"/>
  </ds:schemaRefs>
</ds:datastoreItem>
</file>

<file path=customXml/itemProps2.xml><?xml version="1.0" encoding="utf-8"?>
<ds:datastoreItem xmlns:ds="http://schemas.openxmlformats.org/officeDocument/2006/customXml" ds:itemID="{8335135C-82E6-49B0-9683-E48CAAFD9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c7ba1-3019-4aad-94cd-d628e6fb3888"/>
    <ds:schemaRef ds:uri="1f004334-0425-4b2d-9b99-665ecb600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CC44A-54FD-4B79-8E61-08650A7A9114}">
  <ds:schemaRefs>
    <ds:schemaRef ds:uri="http://schemas.microsoft.com/office/2006/metadata/longProperties"/>
  </ds:schemaRefs>
</ds:datastoreItem>
</file>

<file path=customXml/itemProps4.xml><?xml version="1.0" encoding="utf-8"?>
<ds:datastoreItem xmlns:ds="http://schemas.openxmlformats.org/officeDocument/2006/customXml" ds:itemID="{D8F998FE-0406-4C4D-9791-DE50B301747A}">
  <ds:schemaRefs>
    <ds:schemaRef ds:uri="http://schemas.openxmlformats.org/officeDocument/2006/bibliography"/>
  </ds:schemaRefs>
</ds:datastoreItem>
</file>

<file path=customXml/itemProps5.xml><?xml version="1.0" encoding="utf-8"?>
<ds:datastoreItem xmlns:ds="http://schemas.openxmlformats.org/officeDocument/2006/customXml" ds:itemID="{02615DFA-3FD4-4A85-8790-8E0943B39568}">
  <ds:schemaRefs>
    <ds:schemaRef ds:uri="http://schemas.microsoft.com/office/2006/metadata/properties"/>
    <ds:schemaRef ds:uri="http://schemas.microsoft.com/office/infopath/2007/PartnerControls"/>
    <ds:schemaRef ds:uri="d2cc7ba1-3019-4aad-94cd-d628e6fb3888"/>
    <ds:schemaRef ds:uri="1f004334-0425-4b2d-9b99-665ecb600ba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8736</Words>
  <Characters>52420</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Kancelaria Notarialna w Trzebnicy</Company>
  <LinksUpToDate>false</LinksUpToDate>
  <CharactersWithSpaces>61034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Andrzej Tarkowski</dc:creator>
  <cp:keywords/>
  <cp:lastModifiedBy>Barbara Juraszek</cp:lastModifiedBy>
  <cp:revision>6</cp:revision>
  <cp:lastPrinted>2023-06-28T12:54:00Z</cp:lastPrinted>
  <dcterms:created xsi:type="dcterms:W3CDTF">2023-06-28T12:55:00Z</dcterms:created>
  <dcterms:modified xsi:type="dcterms:W3CDTF">2023-06-28T13:12:00Z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BUILTIN\Administratorzy</vt:lpwstr>
  </property>
  <property fmtid="{D5CDD505-2E9C-101B-9397-08002B2CF9AE}" pid="3" name="Order">
    <vt:lpwstr>6073000.00000000</vt:lpwstr>
  </property>
  <property fmtid="{D5CDD505-2E9C-101B-9397-08002B2CF9AE}" pid="4" name="display_urn:schemas-microsoft-com:office:office#Author">
    <vt:lpwstr>BUILTIN\Administratorzy</vt:lpwstr>
  </property>
  <property fmtid="{D5CDD505-2E9C-101B-9397-08002B2CF9AE}" pid="5" name="ContentTypeId">
    <vt:lpwstr>0x010100A7870492A4F28D4A8936503FEFCF5EB4</vt:lpwstr>
  </property>
  <property fmtid="{D5CDD505-2E9C-101B-9397-08002B2CF9AE}" pid="6" name="MediaServiceImageTags">
    <vt:lpwstr/>
  </property>
</Properties>
</file>