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C726" w14:textId="77777777" w:rsidR="00347111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OGŁOSZENIE </w:t>
      </w:r>
      <w:r w:rsidR="00347111" w:rsidRPr="00AF44C4">
        <w:rPr>
          <w:rFonts w:ascii="Calibri" w:hAnsi="Calibri" w:cs="Times New Roman"/>
          <w:b/>
        </w:rPr>
        <w:t xml:space="preserve">ZARZĄDU MLP GROUP SPÓŁKA AKCYJNA </w:t>
      </w:r>
    </w:p>
    <w:p w14:paraId="2B84D3A6" w14:textId="77777777" w:rsidR="00CC7328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O ZWOŁANIU ZWYCZAJNEGO WALNEGO ZGROMADZENIA</w:t>
      </w:r>
    </w:p>
    <w:p w14:paraId="21B84ECA" w14:textId="470829E7" w:rsidR="00661529" w:rsidRPr="00AF44C4" w:rsidRDefault="00661529" w:rsidP="002E00B2">
      <w:pPr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Zarząd MLP GROUP S.A. z siedzibą w Pruszkowie, przy ul. 3 Maja 8, 05-800 Pruszków</w:t>
      </w:r>
      <w:r w:rsidR="00347111" w:rsidRPr="00AF44C4">
        <w:rPr>
          <w:rFonts w:ascii="Calibri" w:hAnsi="Calibri" w:cs="Times New Roman"/>
        </w:rPr>
        <w:t xml:space="preserve"> („</w:t>
      </w:r>
      <w:r w:rsidR="00347111" w:rsidRPr="00AF44C4">
        <w:rPr>
          <w:rFonts w:ascii="Calibri" w:hAnsi="Calibri" w:cs="Times New Roman"/>
          <w:b/>
        </w:rPr>
        <w:t>Spółka</w:t>
      </w:r>
      <w:r w:rsidR="00347111" w:rsidRPr="00AF44C4">
        <w:rPr>
          <w:rFonts w:ascii="Calibri" w:hAnsi="Calibri" w:cs="Times New Roman"/>
        </w:rPr>
        <w:t>”)</w:t>
      </w:r>
      <w:r w:rsidRPr="00AF44C4">
        <w:rPr>
          <w:rFonts w:ascii="Calibri" w:hAnsi="Calibri" w:cs="Times New Roman"/>
        </w:rPr>
        <w:t>, wpisanej do rejestru przedsiębiorców prowadzonego przez Sąd Rejonowy dla m.st. Warszawy w</w:t>
      </w:r>
      <w:r w:rsidR="00605594" w:rsidRPr="00AF44C4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Warszawie, XIV Wydział Gospodarczy Krajowego Rejestru Sądowego pod numerem KRS 0000053299, kapitał zakładowy </w:t>
      </w:r>
      <w:r w:rsidR="00445F95" w:rsidRPr="00445F95">
        <w:rPr>
          <w:rFonts w:ascii="Calibri" w:hAnsi="Calibri" w:cs="Times New Roman"/>
        </w:rPr>
        <w:t xml:space="preserve">5.343.409,75 </w:t>
      </w:r>
      <w:r w:rsidRPr="00AF44C4">
        <w:rPr>
          <w:rFonts w:ascii="Calibri" w:hAnsi="Calibri" w:cs="Times New Roman"/>
        </w:rPr>
        <w:t xml:space="preserve">zł, wpłacony w całości, </w:t>
      </w:r>
      <w:r w:rsidR="00347111" w:rsidRPr="00AF44C4">
        <w:rPr>
          <w:rFonts w:ascii="Calibri" w:hAnsi="Calibri" w:cs="Times New Roman"/>
        </w:rPr>
        <w:t xml:space="preserve">działając </w:t>
      </w:r>
      <w:r w:rsidRPr="00AF44C4">
        <w:rPr>
          <w:rFonts w:ascii="Calibri" w:hAnsi="Calibri" w:cs="Times New Roman"/>
        </w:rPr>
        <w:t xml:space="preserve">na podstawie </w:t>
      </w:r>
      <w:r w:rsidR="00A20DC8">
        <w:rPr>
          <w:rFonts w:ascii="Calibri" w:hAnsi="Calibri" w:cs="Times New Roman"/>
        </w:rPr>
        <w:t>a</w:t>
      </w:r>
      <w:r w:rsidRPr="00AF44C4">
        <w:rPr>
          <w:rFonts w:ascii="Calibri" w:hAnsi="Calibri" w:cs="Times New Roman"/>
        </w:rPr>
        <w:t>rt. 399 § 1 oraz art. 402</w:t>
      </w:r>
      <w:r w:rsidRPr="00AF44C4">
        <w:rPr>
          <w:rFonts w:ascii="Calibri" w:hAnsi="Calibri" w:cs="Times New Roman"/>
          <w:vertAlign w:val="superscript"/>
        </w:rPr>
        <w:t>1</w:t>
      </w:r>
      <w:r w:rsidRPr="00AF44C4">
        <w:rPr>
          <w:rFonts w:ascii="Calibri" w:hAnsi="Calibri" w:cs="Times New Roman"/>
        </w:rPr>
        <w:t xml:space="preserve"> Kodeksu spółek handlowych (dalej „</w:t>
      </w:r>
      <w:r w:rsidRPr="00AF44C4">
        <w:rPr>
          <w:rFonts w:ascii="Calibri" w:hAnsi="Calibri" w:cs="Times New Roman"/>
          <w:b/>
        </w:rPr>
        <w:t>KSH</w:t>
      </w:r>
      <w:r w:rsidRPr="00AF44C4">
        <w:rPr>
          <w:rFonts w:ascii="Calibri" w:hAnsi="Calibri" w:cs="Times New Roman"/>
        </w:rPr>
        <w:t>”) o</w:t>
      </w:r>
      <w:r w:rsidR="00752CD9">
        <w:rPr>
          <w:rFonts w:ascii="Calibri" w:hAnsi="Calibri" w:cs="Times New Roman"/>
        </w:rPr>
        <w:t xml:space="preserve">raz </w:t>
      </w:r>
      <w:r w:rsidR="00A20DC8">
        <w:rPr>
          <w:rFonts w:ascii="Calibri" w:hAnsi="Calibri" w:cs="Times New Roman"/>
        </w:rPr>
        <w:t>a</w:t>
      </w:r>
      <w:r w:rsidR="00752CD9">
        <w:rPr>
          <w:rFonts w:ascii="Calibri" w:hAnsi="Calibri" w:cs="Times New Roman"/>
        </w:rPr>
        <w:t>rt. 11</w:t>
      </w:r>
      <w:r w:rsidRPr="00AF44C4">
        <w:rPr>
          <w:rFonts w:ascii="Calibri" w:hAnsi="Calibri" w:cs="Times New Roman"/>
        </w:rPr>
        <w:t xml:space="preserve">.1 </w:t>
      </w:r>
      <w:r w:rsidR="00250D28" w:rsidRPr="00AF44C4">
        <w:rPr>
          <w:rFonts w:ascii="Calibri" w:hAnsi="Calibri" w:cs="Times New Roman"/>
        </w:rPr>
        <w:t>i art. 14</w:t>
      </w:r>
      <w:r w:rsidRPr="00AF44C4">
        <w:rPr>
          <w:rFonts w:ascii="Calibri" w:hAnsi="Calibri" w:cs="Times New Roman"/>
        </w:rPr>
        <w:t xml:space="preserve"> Statutu Spółki, zwołuje </w:t>
      </w:r>
      <w:r w:rsidR="00A803EA" w:rsidRPr="00AF44C4">
        <w:rPr>
          <w:rFonts w:ascii="Calibri" w:hAnsi="Calibri" w:cs="Times New Roman"/>
        </w:rPr>
        <w:t xml:space="preserve">Zwyczajne </w:t>
      </w:r>
      <w:r w:rsidRPr="00AF44C4">
        <w:rPr>
          <w:rFonts w:ascii="Calibri" w:hAnsi="Calibri" w:cs="Times New Roman"/>
        </w:rPr>
        <w:t>Walne Zgromadzenie Spółki</w:t>
      </w:r>
      <w:r w:rsidR="00250D28" w:rsidRPr="00AF44C4">
        <w:rPr>
          <w:rFonts w:ascii="Calibri" w:hAnsi="Calibri" w:cs="Times New Roman"/>
        </w:rPr>
        <w:t xml:space="preserve">. </w:t>
      </w:r>
      <w:r w:rsidRPr="00AF44C4">
        <w:rPr>
          <w:rFonts w:ascii="Calibri" w:hAnsi="Calibri" w:cs="Times New Roman"/>
        </w:rPr>
        <w:t xml:space="preserve"> </w:t>
      </w:r>
    </w:p>
    <w:p w14:paraId="36B359CD" w14:textId="77777777" w:rsidR="007B25EC" w:rsidRPr="00AF44C4" w:rsidRDefault="007B25EC" w:rsidP="002E00B2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988CCB7" w14:textId="77777777" w:rsidR="00250D28" w:rsidRPr="00F97D4C" w:rsidRDefault="00250D28" w:rsidP="002E00B2">
      <w:pPr>
        <w:pStyle w:val="Akapitzlist"/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Data, godzina i </w:t>
      </w:r>
      <w:r w:rsidRPr="00F97D4C">
        <w:rPr>
          <w:rFonts w:ascii="Calibri" w:hAnsi="Calibri" w:cs="Times New Roman"/>
          <w:b/>
        </w:rPr>
        <w:t>miejsce walnego zgromadzenia oraz szczegółowy porządek obrad</w:t>
      </w:r>
    </w:p>
    <w:p w14:paraId="302247A5" w14:textId="1F3C63A7" w:rsidR="00347111" w:rsidRPr="00F97D4C" w:rsidRDefault="00A803EA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Zwyczajne </w:t>
      </w:r>
      <w:r w:rsidR="00250D28" w:rsidRPr="00F97D4C">
        <w:rPr>
          <w:rFonts w:ascii="Calibri" w:hAnsi="Calibri" w:cs="Times New Roman"/>
        </w:rPr>
        <w:t>Walne Zgromadzenie Spółki</w:t>
      </w:r>
      <w:r w:rsidR="000D0BCB" w:rsidRPr="00F97D4C">
        <w:rPr>
          <w:rFonts w:ascii="Calibri" w:hAnsi="Calibri" w:cs="Times New Roman"/>
        </w:rPr>
        <w:t xml:space="preserve"> („</w:t>
      </w:r>
      <w:r w:rsidR="004062D7" w:rsidRPr="00F97D4C">
        <w:rPr>
          <w:rFonts w:ascii="Calibri" w:hAnsi="Calibri" w:cs="Times New Roman"/>
          <w:b/>
        </w:rPr>
        <w:t>ZWZ</w:t>
      </w:r>
      <w:r w:rsidR="000D0BCB" w:rsidRPr="00F97D4C">
        <w:rPr>
          <w:rFonts w:ascii="Calibri" w:hAnsi="Calibri" w:cs="Times New Roman"/>
        </w:rPr>
        <w:t xml:space="preserve">”) </w:t>
      </w:r>
      <w:r w:rsidR="00347111" w:rsidRPr="00F97D4C">
        <w:rPr>
          <w:rFonts w:ascii="Calibri" w:hAnsi="Calibri" w:cs="Times New Roman"/>
        </w:rPr>
        <w:t xml:space="preserve">zostaje </w:t>
      </w:r>
      <w:r w:rsidR="00250D28" w:rsidRPr="00F97D4C">
        <w:rPr>
          <w:rFonts w:ascii="Calibri" w:hAnsi="Calibri" w:cs="Times New Roman"/>
        </w:rPr>
        <w:t>zwoł</w:t>
      </w:r>
      <w:r w:rsidR="00347111" w:rsidRPr="00F97D4C">
        <w:rPr>
          <w:rFonts w:ascii="Calibri" w:hAnsi="Calibri" w:cs="Times New Roman"/>
        </w:rPr>
        <w:t>ane</w:t>
      </w:r>
      <w:r w:rsidR="00250D28" w:rsidRPr="00F97D4C">
        <w:rPr>
          <w:rFonts w:ascii="Calibri" w:hAnsi="Calibri" w:cs="Times New Roman"/>
        </w:rPr>
        <w:t xml:space="preserve"> na </w:t>
      </w:r>
      <w:r w:rsidR="00347111" w:rsidRPr="00F97D4C">
        <w:rPr>
          <w:rFonts w:ascii="Calibri" w:hAnsi="Calibri" w:cs="Times New Roman"/>
        </w:rPr>
        <w:t xml:space="preserve">dzień </w:t>
      </w:r>
      <w:r w:rsidR="009C1598">
        <w:rPr>
          <w:rFonts w:ascii="Calibri" w:hAnsi="Calibri" w:cs="Times New Roman"/>
        </w:rPr>
        <w:t>16 maja</w:t>
      </w:r>
      <w:r w:rsidR="00CD73C2" w:rsidRPr="00F97D4C">
        <w:rPr>
          <w:rFonts w:ascii="Calibri" w:hAnsi="Calibri" w:cs="Times New Roman"/>
        </w:rPr>
        <w:t xml:space="preserve"> </w:t>
      </w:r>
      <w:r w:rsidR="00444A5F" w:rsidRPr="00F97D4C">
        <w:rPr>
          <w:rFonts w:ascii="Calibri" w:hAnsi="Calibri" w:cs="Times New Roman"/>
        </w:rPr>
        <w:t>20</w:t>
      </w:r>
      <w:r w:rsidR="00E6204D" w:rsidRPr="00F97D4C">
        <w:rPr>
          <w:rFonts w:ascii="Calibri" w:hAnsi="Calibri" w:cs="Times New Roman"/>
        </w:rPr>
        <w:t>2</w:t>
      </w:r>
      <w:r w:rsidR="009C1598">
        <w:rPr>
          <w:rFonts w:ascii="Calibri" w:hAnsi="Calibri" w:cs="Times New Roman"/>
        </w:rPr>
        <w:t>2</w:t>
      </w:r>
      <w:r w:rsidR="00CD73C2" w:rsidRPr="00F97D4C">
        <w:rPr>
          <w:rFonts w:ascii="Calibri" w:hAnsi="Calibri" w:cs="Times New Roman"/>
        </w:rPr>
        <w:t xml:space="preserve"> </w:t>
      </w:r>
      <w:r w:rsidR="00601496" w:rsidRPr="00F97D4C">
        <w:rPr>
          <w:rFonts w:ascii="Calibri" w:hAnsi="Calibri" w:cs="Times New Roman"/>
        </w:rPr>
        <w:t xml:space="preserve">roku na godz. </w:t>
      </w:r>
      <w:r w:rsidR="009C1598">
        <w:rPr>
          <w:rFonts w:ascii="Calibri" w:hAnsi="Calibri" w:cs="Times New Roman"/>
        </w:rPr>
        <w:t>1</w:t>
      </w:r>
      <w:r w:rsidR="00342B14">
        <w:rPr>
          <w:rFonts w:ascii="Calibri" w:hAnsi="Calibri" w:cs="Times New Roman"/>
        </w:rPr>
        <w:t>0</w:t>
      </w:r>
      <w:r w:rsidR="00CD73C2" w:rsidRPr="00F97D4C">
        <w:rPr>
          <w:rFonts w:ascii="Calibri" w:hAnsi="Calibri" w:cs="Times New Roman"/>
        </w:rPr>
        <w:t>.00</w:t>
      </w:r>
      <w:r w:rsidR="00A20DC8">
        <w:rPr>
          <w:rFonts w:ascii="Calibri" w:hAnsi="Calibri" w:cs="Times New Roman"/>
        </w:rPr>
        <w:t xml:space="preserve"> rano</w:t>
      </w:r>
      <w:r w:rsidR="00CD73C2" w:rsidRPr="00F97D4C">
        <w:rPr>
          <w:rFonts w:ascii="Calibri" w:hAnsi="Calibri" w:cs="Times New Roman"/>
        </w:rPr>
        <w:t xml:space="preserve"> </w:t>
      </w:r>
      <w:r w:rsidR="00250D28" w:rsidRPr="00F97D4C">
        <w:rPr>
          <w:rFonts w:ascii="Calibri" w:hAnsi="Calibri" w:cs="Times New Roman"/>
        </w:rPr>
        <w:t>w Pruszkowie</w:t>
      </w:r>
      <w:r w:rsidR="00347111" w:rsidRPr="00F97D4C">
        <w:rPr>
          <w:rFonts w:ascii="Calibri" w:hAnsi="Calibri" w:cs="Times New Roman"/>
        </w:rPr>
        <w:t xml:space="preserve"> w </w:t>
      </w:r>
      <w:r w:rsidR="00601496" w:rsidRPr="00F97D4C">
        <w:rPr>
          <w:rFonts w:ascii="Calibri" w:hAnsi="Calibri" w:cs="Times New Roman"/>
        </w:rPr>
        <w:t xml:space="preserve">budynku </w:t>
      </w:r>
      <w:r w:rsidR="009C1598">
        <w:rPr>
          <w:rFonts w:ascii="Calibri" w:hAnsi="Calibri" w:cs="Times New Roman"/>
        </w:rPr>
        <w:t>A3</w:t>
      </w:r>
      <w:r w:rsidR="00250D28" w:rsidRPr="00F97D4C">
        <w:rPr>
          <w:rFonts w:ascii="Calibri" w:hAnsi="Calibri" w:cs="Times New Roman"/>
        </w:rPr>
        <w:t xml:space="preserve">, </w:t>
      </w:r>
      <w:r w:rsidR="00347111" w:rsidRPr="00F97D4C">
        <w:rPr>
          <w:rFonts w:ascii="Calibri" w:hAnsi="Calibri" w:cs="Times New Roman"/>
        </w:rPr>
        <w:t xml:space="preserve">przy </w:t>
      </w:r>
      <w:r w:rsidR="00250D28" w:rsidRPr="00F97D4C">
        <w:rPr>
          <w:rFonts w:ascii="Calibri" w:hAnsi="Calibri" w:cs="Times New Roman"/>
        </w:rPr>
        <w:t xml:space="preserve">ul. </w:t>
      </w:r>
      <w:r w:rsidR="00601496" w:rsidRPr="00F97D4C">
        <w:rPr>
          <w:rFonts w:ascii="Calibri" w:hAnsi="Calibri" w:cs="Times New Roman"/>
        </w:rPr>
        <w:t>3 Maja 8</w:t>
      </w:r>
      <w:r w:rsidR="00347111" w:rsidRPr="00F97D4C">
        <w:rPr>
          <w:rFonts w:ascii="Calibri" w:hAnsi="Calibri" w:cs="Times New Roman"/>
        </w:rPr>
        <w:t>.</w:t>
      </w:r>
    </w:p>
    <w:p w14:paraId="2E236381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EAD082F" w14:textId="77777777" w:rsidR="00250D28" w:rsidRPr="00F97D4C" w:rsidRDefault="00347111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Szczegółowy porządek obrad </w:t>
      </w:r>
      <w:r w:rsidR="00A803EA" w:rsidRPr="00F97D4C">
        <w:rPr>
          <w:rFonts w:ascii="Calibri" w:hAnsi="Calibri" w:cs="Times New Roman"/>
        </w:rPr>
        <w:t xml:space="preserve">Zwyczajnego </w:t>
      </w:r>
      <w:r w:rsidRPr="00F97D4C">
        <w:rPr>
          <w:rFonts w:ascii="Calibri" w:hAnsi="Calibri" w:cs="Times New Roman"/>
        </w:rPr>
        <w:t xml:space="preserve">Walnego </w:t>
      </w:r>
      <w:r w:rsidR="00250D28" w:rsidRPr="00F97D4C">
        <w:rPr>
          <w:rFonts w:ascii="Calibri" w:hAnsi="Calibri" w:cs="Times New Roman"/>
        </w:rPr>
        <w:t>Zgromadzenia</w:t>
      </w:r>
      <w:r w:rsidRPr="00F97D4C">
        <w:rPr>
          <w:rFonts w:ascii="Calibri" w:hAnsi="Calibri" w:cs="Times New Roman"/>
        </w:rPr>
        <w:t xml:space="preserve"> przedstawia się następująco</w:t>
      </w:r>
      <w:r w:rsidR="00250D28" w:rsidRPr="00F97D4C">
        <w:rPr>
          <w:rFonts w:ascii="Calibri" w:hAnsi="Calibri" w:cs="Times New Roman"/>
        </w:rPr>
        <w:t>:</w:t>
      </w:r>
    </w:p>
    <w:p w14:paraId="6F1FAF04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2D8A1248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Otwarcie Walnego Zgromadzenia</w:t>
      </w:r>
      <w:r w:rsidR="00BA085F" w:rsidRPr="00F97D4C">
        <w:rPr>
          <w:rFonts w:ascii="Calibri" w:hAnsi="Calibri" w:cs="Times New Roman"/>
        </w:rPr>
        <w:t>,</w:t>
      </w:r>
    </w:p>
    <w:p w14:paraId="24EC284D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Wybór Przewodniczącego Walnego Zgromadz</w:t>
      </w:r>
      <w:r w:rsidR="007D6385" w:rsidRPr="00F97D4C">
        <w:rPr>
          <w:rFonts w:ascii="Calibri" w:hAnsi="Calibri" w:cs="Times New Roman"/>
        </w:rPr>
        <w:t>enia</w:t>
      </w:r>
      <w:r w:rsidR="00BA085F" w:rsidRPr="00F97D4C">
        <w:rPr>
          <w:rFonts w:ascii="Calibri" w:hAnsi="Calibri" w:cs="Times New Roman"/>
        </w:rPr>
        <w:t>,</w:t>
      </w:r>
    </w:p>
    <w:p w14:paraId="12D2EB24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Stwierdzenie prawidłowości zwołania Walnego Zgromadzenia i jego z</w:t>
      </w:r>
      <w:r w:rsidR="007D6385" w:rsidRPr="00F97D4C">
        <w:rPr>
          <w:rFonts w:ascii="Calibri" w:hAnsi="Calibri" w:cs="Times New Roman"/>
        </w:rPr>
        <w:t>dolności do podejmowania uchwał</w:t>
      </w:r>
      <w:r w:rsidR="00BA085F" w:rsidRPr="00F97D4C">
        <w:rPr>
          <w:rFonts w:ascii="Calibri" w:hAnsi="Calibri" w:cs="Times New Roman"/>
        </w:rPr>
        <w:t>,</w:t>
      </w:r>
    </w:p>
    <w:p w14:paraId="40937D66" w14:textId="77777777" w:rsidR="007D6385" w:rsidRPr="00F97D4C" w:rsidRDefault="007D6385" w:rsidP="00DB0E97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Przyjęcie porządku obrad</w:t>
      </w:r>
      <w:r w:rsidR="00BA085F" w:rsidRPr="00F97D4C">
        <w:rPr>
          <w:rFonts w:ascii="Calibri" w:hAnsi="Calibri" w:cs="Times New Roman"/>
        </w:rPr>
        <w:t>,</w:t>
      </w:r>
    </w:p>
    <w:p w14:paraId="753E8A2B" w14:textId="7902A458" w:rsidR="00244962" w:rsidRPr="00F97D4C" w:rsidRDefault="007D6385" w:rsidP="00E6204D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</w:pPr>
      <w:r w:rsidRPr="00F97D4C">
        <w:rPr>
          <w:rFonts w:ascii="Calibri" w:hAnsi="Calibri" w:cs="Times New Roman"/>
        </w:rPr>
        <w:t>Podjęcie uchwały w sprawie rozpatrzenia i zatwierdzenia sprawozdania Zarz</w:t>
      </w:r>
      <w:r w:rsidR="00720CF7" w:rsidRPr="00F97D4C">
        <w:rPr>
          <w:rFonts w:ascii="Calibri" w:hAnsi="Calibri" w:cs="Times New Roman"/>
        </w:rPr>
        <w:t xml:space="preserve">ądu z działalności Spółki w </w:t>
      </w:r>
      <w:r w:rsidR="00843125" w:rsidRPr="00F97D4C">
        <w:rPr>
          <w:rFonts w:ascii="Calibri" w:hAnsi="Calibri" w:cs="Times New Roman"/>
        </w:rPr>
        <w:t>202</w:t>
      </w:r>
      <w:r w:rsidR="009C1598">
        <w:rPr>
          <w:rFonts w:ascii="Calibri" w:hAnsi="Calibri" w:cs="Times New Roman"/>
        </w:rPr>
        <w:t>1</w:t>
      </w:r>
      <w:r w:rsidRPr="00F97D4C">
        <w:rPr>
          <w:rFonts w:ascii="Calibri" w:hAnsi="Calibri" w:cs="Times New Roman"/>
        </w:rPr>
        <w:t xml:space="preserve"> roku, sprawozdania finansowego</w:t>
      </w:r>
      <w:r w:rsidR="00720CF7" w:rsidRPr="00F97D4C">
        <w:rPr>
          <w:rFonts w:ascii="Calibri" w:hAnsi="Calibri" w:cs="Times New Roman"/>
        </w:rPr>
        <w:t xml:space="preserve"> Spółki za rok </w:t>
      </w:r>
      <w:r w:rsidR="00843125" w:rsidRPr="00F97D4C">
        <w:rPr>
          <w:rFonts w:ascii="Calibri" w:hAnsi="Calibri" w:cs="Times New Roman"/>
        </w:rPr>
        <w:t>202</w:t>
      </w:r>
      <w:r w:rsidR="009C1598">
        <w:rPr>
          <w:rFonts w:ascii="Calibri" w:hAnsi="Calibri" w:cs="Times New Roman"/>
        </w:rPr>
        <w:t>1</w:t>
      </w:r>
      <w:r w:rsidR="00E6204D" w:rsidRPr="00F97D4C">
        <w:rPr>
          <w:rFonts w:ascii="Calibri" w:hAnsi="Calibri" w:cs="Times New Roman"/>
        </w:rPr>
        <w:t xml:space="preserve">, </w:t>
      </w:r>
      <w:r w:rsidR="00E6204D" w:rsidRPr="00F97D4C">
        <w:rPr>
          <w:rFonts w:eastAsia="Times New Roman"/>
        </w:rPr>
        <w:t>sprawozdania Zarządu z działaln</w:t>
      </w:r>
      <w:r w:rsidR="00580D45" w:rsidRPr="00F97D4C">
        <w:rPr>
          <w:rFonts w:eastAsia="Times New Roman"/>
        </w:rPr>
        <w:t>ości Grupy Kapitałowej MLP GROUP</w:t>
      </w:r>
      <w:r w:rsidR="00E6204D" w:rsidRPr="00F97D4C">
        <w:rPr>
          <w:rFonts w:eastAsia="Times New Roman"/>
        </w:rPr>
        <w:t xml:space="preserve"> S.A. w </w:t>
      </w:r>
      <w:r w:rsidR="00843125" w:rsidRPr="00F97D4C">
        <w:rPr>
          <w:rFonts w:eastAsia="Times New Roman"/>
        </w:rPr>
        <w:t>202</w:t>
      </w:r>
      <w:r w:rsidR="009C1598">
        <w:rPr>
          <w:rFonts w:eastAsia="Times New Roman"/>
        </w:rPr>
        <w:t>1</w:t>
      </w:r>
      <w:r w:rsidR="00E6204D" w:rsidRPr="00F97D4C">
        <w:rPr>
          <w:rFonts w:eastAsia="Times New Roman"/>
        </w:rPr>
        <w:t xml:space="preserve"> roku</w:t>
      </w:r>
      <w:r w:rsidRPr="00F97D4C">
        <w:rPr>
          <w:rFonts w:ascii="Calibri" w:hAnsi="Calibri" w:cs="Times New Roman"/>
        </w:rPr>
        <w:t xml:space="preserve"> oraz skonsolidowanego sprawozdania finansowego Grupy Kapitałowej MLP GROUP</w:t>
      </w:r>
      <w:r w:rsidR="00244962" w:rsidRPr="00F97D4C">
        <w:rPr>
          <w:rFonts w:ascii="Calibri" w:hAnsi="Calibri" w:cs="Times New Roman"/>
        </w:rPr>
        <w:t xml:space="preserve"> </w:t>
      </w:r>
      <w:r w:rsidR="00720CF7" w:rsidRPr="00F97D4C">
        <w:rPr>
          <w:rFonts w:ascii="Calibri" w:hAnsi="Calibri" w:cs="Times New Roman"/>
        </w:rPr>
        <w:t>S.A.</w:t>
      </w:r>
      <w:r w:rsidR="00BA085F" w:rsidRPr="00F97D4C">
        <w:rPr>
          <w:rFonts w:ascii="Calibri" w:hAnsi="Calibri" w:cs="Times New Roman"/>
        </w:rPr>
        <w:t>,</w:t>
      </w:r>
    </w:p>
    <w:p w14:paraId="7B4784D6" w14:textId="29F7510F" w:rsidR="00A803EA" w:rsidRPr="00F97D4C" w:rsidRDefault="00244962" w:rsidP="0024496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uchwały w sprawie </w:t>
      </w:r>
      <w:r w:rsidR="00E6204D" w:rsidRPr="00F97D4C">
        <w:rPr>
          <w:rFonts w:ascii="Calibri" w:hAnsi="Calibri" w:cs="Arial"/>
        </w:rPr>
        <w:t xml:space="preserve">podziału zysku za rok </w:t>
      </w:r>
      <w:r w:rsidR="00843125" w:rsidRPr="00F97D4C">
        <w:rPr>
          <w:rFonts w:ascii="Calibri" w:hAnsi="Calibri" w:cs="Arial"/>
        </w:rPr>
        <w:t>202</w:t>
      </w:r>
      <w:r w:rsidR="009C1598">
        <w:rPr>
          <w:rFonts w:ascii="Calibri" w:hAnsi="Calibri" w:cs="Arial"/>
        </w:rPr>
        <w:t>1</w:t>
      </w:r>
      <w:r w:rsidR="00BA085F" w:rsidRPr="00F97D4C">
        <w:rPr>
          <w:rFonts w:ascii="Calibri" w:hAnsi="Calibri" w:cs="Times New Roman"/>
        </w:rPr>
        <w:t>,</w:t>
      </w:r>
    </w:p>
    <w:p w14:paraId="01BFF145" w14:textId="243A6E18" w:rsidR="00A803EA" w:rsidRPr="00F97D4C" w:rsidRDefault="00A803EA" w:rsidP="00AF44C4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Podjęcie uchwał w sprawie udzielenia absolutorium członkom Zarządu z wykonywania przez nich o</w:t>
      </w:r>
      <w:r w:rsidR="00720CF7" w:rsidRPr="00F97D4C">
        <w:rPr>
          <w:rFonts w:ascii="Calibri" w:hAnsi="Calibri" w:cs="Times New Roman"/>
        </w:rPr>
        <w:t xml:space="preserve">bowiązków w roku obrotowym </w:t>
      </w:r>
      <w:r w:rsidR="00843125" w:rsidRPr="00F97D4C">
        <w:rPr>
          <w:rFonts w:ascii="Calibri" w:hAnsi="Calibri" w:cs="Times New Roman"/>
        </w:rPr>
        <w:t>202</w:t>
      </w:r>
      <w:r w:rsidR="009C1598">
        <w:rPr>
          <w:rFonts w:ascii="Calibri" w:hAnsi="Calibri" w:cs="Times New Roman"/>
        </w:rPr>
        <w:t>1</w:t>
      </w:r>
      <w:r w:rsidR="00BA085F" w:rsidRPr="00F97D4C">
        <w:rPr>
          <w:rFonts w:ascii="Calibri" w:hAnsi="Calibri" w:cs="Times New Roman"/>
        </w:rPr>
        <w:t>,</w:t>
      </w:r>
    </w:p>
    <w:p w14:paraId="3B978A5B" w14:textId="0577A625" w:rsidR="00A803EA" w:rsidRPr="00F97D4C" w:rsidRDefault="00A803EA" w:rsidP="00AE4951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 w sprawie udzielenia absolutorium członkom Rady Nadzorczej z wykonywania przez nich obowiązków w roku obrotowym </w:t>
      </w:r>
      <w:r w:rsidR="00843125" w:rsidRPr="00F97D4C">
        <w:rPr>
          <w:rFonts w:ascii="Calibri" w:hAnsi="Calibri" w:cs="Times New Roman"/>
        </w:rPr>
        <w:t>202</w:t>
      </w:r>
      <w:r w:rsidR="009C1598">
        <w:rPr>
          <w:rFonts w:ascii="Calibri" w:hAnsi="Calibri" w:cs="Times New Roman"/>
        </w:rPr>
        <w:t>1</w:t>
      </w:r>
      <w:r w:rsidR="00BA085F" w:rsidRPr="00F97D4C">
        <w:rPr>
          <w:rFonts w:ascii="Calibri" w:hAnsi="Calibri" w:cs="Times New Roman"/>
        </w:rPr>
        <w:t>,</w:t>
      </w:r>
    </w:p>
    <w:p w14:paraId="6FDEE36A" w14:textId="3CAAF87F" w:rsidR="004F5384" w:rsidRPr="00F97D4C" w:rsidRDefault="004F5384" w:rsidP="00E2428E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cstheme="minorHAnsi"/>
          <w:b/>
        </w:rPr>
      </w:pPr>
      <w:r w:rsidRPr="00F97D4C">
        <w:rPr>
          <w:rFonts w:ascii="Calibri" w:hAnsi="Calibri" w:cs="Times New Roman"/>
        </w:rPr>
        <w:t xml:space="preserve">Podjęcie uchwały </w:t>
      </w:r>
      <w:r w:rsidR="00E2428E" w:rsidRPr="00F97D4C">
        <w:rPr>
          <w:rFonts w:cstheme="minorHAnsi"/>
        </w:rPr>
        <w:t xml:space="preserve">w </w:t>
      </w:r>
      <w:r w:rsidR="00E2428E" w:rsidRPr="00F97D4C">
        <w:rPr>
          <w:rFonts w:ascii="Calibri" w:hAnsi="Calibri" w:cs="Times New Roman"/>
        </w:rPr>
        <w:t>sprawie</w:t>
      </w:r>
      <w:r w:rsidR="00E2428E" w:rsidRPr="00F97D4C">
        <w:rPr>
          <w:rFonts w:cstheme="minorHAnsi"/>
        </w:rPr>
        <w:t xml:space="preserve"> zaopiniowania Sprawozdania Rady Nadzorczej o wynagrodzeniach Członków Zarządu i Rady Nadzorczej w roku obrotowym </w:t>
      </w:r>
      <w:r w:rsidR="009C1598">
        <w:rPr>
          <w:rFonts w:cstheme="minorHAnsi"/>
        </w:rPr>
        <w:t>2021</w:t>
      </w:r>
      <w:r w:rsidR="00E2428E" w:rsidRPr="00F97D4C">
        <w:rPr>
          <w:rFonts w:cstheme="minorHAnsi"/>
        </w:rPr>
        <w:t>,</w:t>
      </w:r>
    </w:p>
    <w:p w14:paraId="33CCDFAC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Zamknięcie </w:t>
      </w:r>
      <w:r w:rsidR="00FC3D95" w:rsidRPr="00F97D4C">
        <w:rPr>
          <w:rFonts w:ascii="Calibri" w:hAnsi="Calibri" w:cs="Times New Roman"/>
        </w:rPr>
        <w:t>Walnego Zgromadzenia</w:t>
      </w:r>
      <w:r w:rsidR="00BA085F" w:rsidRPr="00F97D4C">
        <w:rPr>
          <w:rFonts w:ascii="Calibri" w:hAnsi="Calibri" w:cs="Times New Roman"/>
        </w:rPr>
        <w:t>.</w:t>
      </w:r>
    </w:p>
    <w:p w14:paraId="2318EB71" w14:textId="77777777" w:rsidR="00F16766" w:rsidRPr="00F97D4C" w:rsidRDefault="00F16766" w:rsidP="00CE4288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</w:p>
    <w:p w14:paraId="00096838" w14:textId="77777777" w:rsidR="000D0BCB" w:rsidRPr="00F97D4C" w:rsidRDefault="000D0BCB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 xml:space="preserve">OPIS PROCEDUR DOTYCZĄCYCH UCZESTNICZENIA W WALNYM ZGROMADZENIU </w:t>
      </w:r>
    </w:p>
    <w:p w14:paraId="03EFD70F" w14:textId="77777777" w:rsidR="000D0BCB" w:rsidRPr="00F97D4C" w:rsidRDefault="000D0BCB" w:rsidP="002E00B2">
      <w:pPr>
        <w:pStyle w:val="Akapitzlist"/>
        <w:autoSpaceDE w:val="0"/>
        <w:autoSpaceDN w:val="0"/>
        <w:adjustRightInd w:val="0"/>
        <w:spacing w:line="240" w:lineRule="auto"/>
        <w:ind w:left="284" w:firstLine="0"/>
        <w:contextualSpacing w:val="0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>I WYKONYWANIA PRAWA GŁOSU</w:t>
      </w:r>
    </w:p>
    <w:p w14:paraId="2319FC18" w14:textId="77777777" w:rsidR="0024368D" w:rsidRPr="00F97D4C" w:rsidRDefault="00250D28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  <w:b/>
          <w:color w:val="000000"/>
        </w:rPr>
        <w:t>P</w:t>
      </w:r>
      <w:r w:rsidR="0075048A" w:rsidRPr="00F97D4C">
        <w:rPr>
          <w:rFonts w:ascii="Calibri" w:hAnsi="Calibri" w:cs="Times New Roman"/>
          <w:b/>
          <w:color w:val="000000"/>
        </w:rPr>
        <w:t>rawo</w:t>
      </w:r>
      <w:r w:rsidRPr="00F97D4C">
        <w:rPr>
          <w:rFonts w:ascii="Calibri" w:hAnsi="Calibri" w:cs="Times New Roman"/>
          <w:b/>
          <w:color w:val="000000"/>
        </w:rPr>
        <w:t xml:space="preserve"> akcjonariusza do </w:t>
      </w:r>
      <w:r w:rsidR="0024368D" w:rsidRPr="00F97D4C">
        <w:rPr>
          <w:rFonts w:ascii="Calibri" w:hAnsi="Calibri" w:cs="Times New Roman"/>
          <w:b/>
        </w:rPr>
        <w:t>żądania umieszczenia określonych spraw w porządku obrad waln</w:t>
      </w:r>
      <w:r w:rsidR="00605594" w:rsidRPr="00F97D4C">
        <w:rPr>
          <w:rFonts w:ascii="Calibri" w:hAnsi="Calibri" w:cs="Times New Roman"/>
          <w:b/>
        </w:rPr>
        <w:t>ego zgromadzenia</w:t>
      </w:r>
    </w:p>
    <w:p w14:paraId="36E8FB35" w14:textId="77777777" w:rsidR="008B2295" w:rsidRPr="00F97D4C" w:rsidRDefault="00835D53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lub akcjonariusz</w:t>
      </w:r>
      <w:r w:rsidR="000D0BCB" w:rsidRPr="00F97D4C">
        <w:rPr>
          <w:rFonts w:ascii="Calibri" w:hAnsi="Calibri" w:cs="Times New Roman"/>
        </w:rPr>
        <w:t xml:space="preserve">e </w:t>
      </w:r>
      <w:r w:rsidRPr="00F97D4C">
        <w:rPr>
          <w:rFonts w:ascii="Calibri" w:hAnsi="Calibri" w:cs="Times New Roman"/>
        </w:rPr>
        <w:t xml:space="preserve">reprezentujący co najmniej jedną dwudziestą kapitału zakładowego </w:t>
      </w:r>
      <w:r w:rsidR="000D0BCB" w:rsidRPr="00F97D4C">
        <w:rPr>
          <w:rFonts w:ascii="Calibri" w:hAnsi="Calibri" w:cs="Times New Roman"/>
        </w:rPr>
        <w:t xml:space="preserve">mogą </w:t>
      </w:r>
      <w:r w:rsidRPr="00F97D4C">
        <w:rPr>
          <w:rFonts w:ascii="Calibri" w:hAnsi="Calibri" w:cs="Times New Roman"/>
        </w:rPr>
        <w:t>żąda</w:t>
      </w:r>
      <w:r w:rsidR="000D0BCB" w:rsidRPr="00F97D4C">
        <w:rPr>
          <w:rFonts w:ascii="Calibri" w:hAnsi="Calibri" w:cs="Times New Roman"/>
        </w:rPr>
        <w:t>ć</w:t>
      </w:r>
      <w:r w:rsidRPr="00F97D4C">
        <w:rPr>
          <w:rFonts w:ascii="Calibri" w:hAnsi="Calibri" w:cs="Times New Roman"/>
        </w:rPr>
        <w:t xml:space="preserve"> umieszczenia określonych spraw w porządku obrad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. Żądanie </w:t>
      </w:r>
      <w:r w:rsidR="008B2295" w:rsidRPr="00F97D4C">
        <w:rPr>
          <w:rFonts w:ascii="Calibri" w:hAnsi="Calibri" w:cs="Times New Roman"/>
        </w:rPr>
        <w:t>takie:</w:t>
      </w:r>
    </w:p>
    <w:p w14:paraId="22F9E364" w14:textId="1BF8EF30" w:rsidR="008B2295" w:rsidRPr="00F97D4C" w:rsidRDefault="00835D53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powinno zostać zgłoszone Zarządowi Spółki nie później niż na 21 dni przed terminem </w:t>
      </w:r>
      <w:r w:rsidR="00966C4D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, tj. do </w:t>
      </w:r>
      <w:r w:rsidRPr="00416E51">
        <w:rPr>
          <w:rFonts w:ascii="Calibri" w:hAnsi="Calibri" w:cs="Times New Roman"/>
        </w:rPr>
        <w:t xml:space="preserve">dnia </w:t>
      </w:r>
      <w:r w:rsidR="009C1598" w:rsidRPr="00416E51">
        <w:rPr>
          <w:rFonts w:ascii="Calibri" w:hAnsi="Calibri" w:cs="Times New Roman"/>
        </w:rPr>
        <w:t>25 kwietnia</w:t>
      </w:r>
      <w:r w:rsidR="00CE59E9" w:rsidRPr="00416E51">
        <w:rPr>
          <w:rFonts w:ascii="Calibri" w:hAnsi="Calibri" w:cs="Times New Roman"/>
        </w:rPr>
        <w:t xml:space="preserve"> 20</w:t>
      </w:r>
      <w:r w:rsidR="00843125" w:rsidRPr="00416E51">
        <w:rPr>
          <w:rFonts w:ascii="Calibri" w:hAnsi="Calibri" w:cs="Times New Roman"/>
        </w:rPr>
        <w:t>2</w:t>
      </w:r>
      <w:r w:rsidR="009C1598" w:rsidRPr="00416E51">
        <w:rPr>
          <w:rFonts w:ascii="Calibri" w:hAnsi="Calibri" w:cs="Times New Roman"/>
        </w:rPr>
        <w:t>2</w:t>
      </w:r>
      <w:r w:rsidR="00694167" w:rsidRPr="00416E51">
        <w:rPr>
          <w:rFonts w:ascii="Calibri" w:hAnsi="Calibri" w:cs="Times New Roman"/>
        </w:rPr>
        <w:t xml:space="preserve"> </w:t>
      </w:r>
      <w:r w:rsidR="008B2295" w:rsidRPr="00416E51">
        <w:rPr>
          <w:rFonts w:ascii="Calibri" w:hAnsi="Calibri" w:cs="Times New Roman"/>
        </w:rPr>
        <w:t>roku</w:t>
      </w:r>
      <w:r w:rsidR="008B2295" w:rsidRPr="00F97D4C">
        <w:rPr>
          <w:rFonts w:ascii="Calibri" w:hAnsi="Calibri" w:cs="Times New Roman"/>
        </w:rPr>
        <w:t xml:space="preserve"> i</w:t>
      </w:r>
      <w:r w:rsidRPr="00F97D4C">
        <w:rPr>
          <w:rFonts w:ascii="Calibri" w:hAnsi="Calibri" w:cs="Times New Roman"/>
        </w:rPr>
        <w:t xml:space="preserve"> powinno zawierać uzasadnienie lub projekt uchwały dotyczącej proponowanego punktu porządku obrad.</w:t>
      </w:r>
    </w:p>
    <w:p w14:paraId="67954393" w14:textId="77777777" w:rsidR="00835D53" w:rsidRPr="00F97D4C" w:rsidRDefault="000D0BCB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lastRenderedPageBreak/>
        <w:t xml:space="preserve">należy </w:t>
      </w:r>
      <w:r w:rsidR="00835D53" w:rsidRPr="00F97D4C">
        <w:rPr>
          <w:rFonts w:ascii="Calibri" w:hAnsi="Calibri" w:cs="Times New Roman"/>
        </w:rPr>
        <w:t>złoż</w:t>
      </w:r>
      <w:r w:rsidRPr="00F97D4C">
        <w:rPr>
          <w:rFonts w:ascii="Calibri" w:hAnsi="Calibri" w:cs="Times New Roman"/>
        </w:rPr>
        <w:t>yć</w:t>
      </w:r>
      <w:r w:rsidR="00835D53" w:rsidRPr="00F97D4C">
        <w:rPr>
          <w:rFonts w:ascii="Calibri" w:hAnsi="Calibri" w:cs="Times New Roman"/>
        </w:rPr>
        <w:t xml:space="preserve"> na piśmie w siedzibie Spółki pod adresem: 05-800 Pruszków, ul. 3 Maja 8 lub w postaci elektronicznej</w:t>
      </w:r>
      <w:r w:rsidR="00B35DCE" w:rsidRPr="00F97D4C">
        <w:rPr>
          <w:rFonts w:ascii="Calibri" w:hAnsi="Calibri" w:cs="Times New Roman"/>
        </w:rPr>
        <w:t xml:space="preserve"> na </w:t>
      </w:r>
      <w:r w:rsidR="00835D53" w:rsidRPr="00F97D4C">
        <w:rPr>
          <w:rFonts w:ascii="Calibri" w:hAnsi="Calibri" w:cs="Times New Roman"/>
        </w:rPr>
        <w:t xml:space="preserve">adres </w:t>
      </w:r>
      <w:r w:rsidRPr="00F97D4C">
        <w:rPr>
          <w:rFonts w:ascii="Calibri" w:hAnsi="Calibri" w:cs="Times New Roman"/>
        </w:rPr>
        <w:t>e-mail</w:t>
      </w:r>
      <w:r w:rsidR="00835D53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006227" w:rsidRPr="00F97D4C">
        <w:rPr>
          <w:rFonts w:ascii="Calibri" w:hAnsi="Calibri" w:cs="Times New Roman"/>
        </w:rPr>
        <w:t>. W przypadku zgłaszania żądania w postaci elektronicznej wszystkie dokumenty powinny zostać przesłane w formacie PDF</w:t>
      </w:r>
      <w:r w:rsidRPr="00F97D4C">
        <w:rPr>
          <w:rFonts w:ascii="Calibri" w:hAnsi="Calibri" w:cs="Times New Roman"/>
        </w:rPr>
        <w:t>.</w:t>
      </w:r>
      <w:r w:rsidR="00AB00DD" w:rsidRPr="00F97D4C">
        <w:rPr>
          <w:rFonts w:ascii="Calibri" w:hAnsi="Calibri" w:cs="Times New Roman"/>
        </w:rPr>
        <w:t xml:space="preserve"> </w:t>
      </w:r>
    </w:p>
    <w:p w14:paraId="644E4CD8" w14:textId="56256E1E" w:rsidR="000D0BCB" w:rsidRPr="00AF44C4" w:rsidRDefault="005C2366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E920E6">
        <w:rPr>
          <w:rFonts w:eastAsia="Calibri" w:cstheme="minorHAnsi"/>
          <w:color w:val="000000"/>
          <w:spacing w:val="-2"/>
        </w:rPr>
        <w:t>Do</w:t>
      </w:r>
      <w:r w:rsidRPr="006551B6">
        <w:rPr>
          <w:color w:val="000000"/>
          <w:spacing w:val="-2"/>
        </w:rPr>
        <w:t xml:space="preserve"> powyższego żądania</w:t>
      </w:r>
      <w:r w:rsidRPr="00E920E6">
        <w:rPr>
          <w:rFonts w:eastAsia="Calibri" w:cstheme="minorHAnsi"/>
          <w:color w:val="000000"/>
          <w:spacing w:val="-2"/>
        </w:rPr>
        <w:t xml:space="preserve"> akcjonariusz lub akcjonariusze</w:t>
      </w:r>
      <w:r w:rsidRPr="006551B6">
        <w:rPr>
          <w:color w:val="000000"/>
          <w:spacing w:val="-2"/>
        </w:rPr>
        <w:t xml:space="preserve"> powinni załączyć kopie (skany) dokumentów potwierdzających uprawnienie do zgłoszenia żądania, tj. świadectwa depozytowego lub imiennego zaświadczenia o </w:t>
      </w:r>
      <w:r w:rsidRPr="00E920E6">
        <w:rPr>
          <w:rFonts w:eastAsia="Calibri" w:cstheme="minorHAnsi"/>
          <w:color w:val="000000"/>
          <w:spacing w:val="-2"/>
        </w:rPr>
        <w:t>posiadani</w:t>
      </w:r>
      <w:r>
        <w:rPr>
          <w:rFonts w:eastAsia="Calibri" w:cstheme="minorHAnsi"/>
          <w:color w:val="000000"/>
          <w:spacing w:val="-2"/>
        </w:rPr>
        <w:t>u</w:t>
      </w:r>
      <w:r w:rsidRPr="006551B6">
        <w:rPr>
          <w:color w:val="000000"/>
          <w:spacing w:val="-2"/>
        </w:rPr>
        <w:t xml:space="preserve"> akcji na dzień złożenia żądani</w:t>
      </w:r>
      <w:r>
        <w:rPr>
          <w:color w:val="000000"/>
          <w:spacing w:val="-2"/>
        </w:rPr>
        <w:t>a</w:t>
      </w:r>
      <w:r w:rsidR="000D0BCB" w:rsidRPr="00AF44C4">
        <w:rPr>
          <w:rFonts w:ascii="Calibri" w:hAnsi="Calibri" w:cs="Times New Roman"/>
        </w:rPr>
        <w:t>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</w:t>
      </w:r>
      <w:r w:rsidR="009C25EF" w:rsidRPr="009C25EF">
        <w:rPr>
          <w:rFonts w:ascii="Arial" w:hAnsi="Arial" w:cs="Arial"/>
          <w:sz w:val="26"/>
          <w:szCs w:val="26"/>
        </w:rPr>
        <w:t xml:space="preserve"> </w:t>
      </w:r>
      <w:r w:rsidR="009C25EF" w:rsidRPr="001A0803">
        <w:rPr>
          <w:rFonts w:ascii="Calibri" w:hAnsi="Calibri" w:cs="Times New Roman"/>
        </w:rPr>
        <w:t>Jeżeli z żądaniem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umieszczenia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określonych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spraw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porządku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obrad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występuje pełnomocnik działający 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imieniu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akcjonariuszy</w:t>
      </w:r>
      <w:r w:rsidR="009C25EF">
        <w:rPr>
          <w:rFonts w:ascii="Calibri" w:hAnsi="Calibri" w:cs="Times New Roman"/>
        </w:rPr>
        <w:t xml:space="preserve">, </w:t>
      </w:r>
      <w:r w:rsidR="009C25EF" w:rsidRPr="001A0803">
        <w:rPr>
          <w:rFonts w:ascii="Calibri" w:hAnsi="Calibri" w:cs="Times New Roman"/>
        </w:rPr>
        <w:t>powinien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przedstawić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wraz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żądaniem, w sposób wyżej określony, dokumenty potwierdzające jego umocowanie do działania w imieniu 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 akcjonariuszy.</w:t>
      </w:r>
    </w:p>
    <w:p w14:paraId="2AE6F0A2" w14:textId="77777777" w:rsidR="008B2295" w:rsidRPr="00AF44C4" w:rsidRDefault="008B229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walnego zgromadzenia lub spraw, które mają zostać wprowadzone do porządku obrad przed terminem walnego zgromadzenia</w:t>
      </w:r>
    </w:p>
    <w:p w14:paraId="78AA3B7C" w14:textId="4FBCC27A" w:rsidR="00146E4C" w:rsidRPr="00AF44C4" w:rsidRDefault="00146E4C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Akcjonariusz lub </w:t>
      </w:r>
      <w:r w:rsidRPr="00F97D4C">
        <w:rPr>
          <w:rFonts w:ascii="Calibri" w:hAnsi="Calibri" w:cs="Times New Roman"/>
        </w:rPr>
        <w:t xml:space="preserve">akcjonariusze Spółki reprezentujący co najmniej jedną dwudziestą kapitału zakładowego mogą przed terminem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 zgłaszać Spółce na piśmie </w:t>
      </w:r>
      <w:r w:rsidR="00A20DC8">
        <w:rPr>
          <w:rFonts w:ascii="Calibri" w:hAnsi="Calibri" w:cs="Times New Roman"/>
        </w:rPr>
        <w:t xml:space="preserve">pod </w:t>
      </w:r>
      <w:r w:rsidRPr="00F97D4C">
        <w:rPr>
          <w:rFonts w:ascii="Calibri" w:hAnsi="Calibri" w:cs="Times New Roman"/>
        </w:rPr>
        <w:t>adresem: 05-800 Pruszków, ul. 3 Maja 8 lub przy wykorzystaniu środków komunikacji elektronicznej</w:t>
      </w:r>
      <w:r w:rsidR="00DD424D" w:rsidRPr="00F97D4C">
        <w:rPr>
          <w:rFonts w:ascii="Calibri" w:hAnsi="Calibri" w:cs="Times New Roman"/>
        </w:rPr>
        <w:t xml:space="preserve">, na adres </w:t>
      </w:r>
      <w:r w:rsidR="008B2295" w:rsidRPr="00F97D4C">
        <w:rPr>
          <w:rFonts w:ascii="Calibri" w:hAnsi="Calibri" w:cs="Times New Roman"/>
        </w:rPr>
        <w:t>e-mail</w:t>
      </w:r>
      <w:r w:rsidR="00DD424D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DD424D" w:rsidRPr="00F97D4C">
        <w:rPr>
          <w:rFonts w:ascii="Calibri" w:hAnsi="Calibri" w:cs="Times New Roman"/>
        </w:rPr>
        <w:t xml:space="preserve">, </w:t>
      </w:r>
      <w:r w:rsidRPr="00F97D4C">
        <w:rPr>
          <w:rFonts w:ascii="Calibri" w:hAnsi="Calibri" w:cs="Times New Roman"/>
        </w:rPr>
        <w:t>projekty uchwał</w:t>
      </w:r>
      <w:r w:rsidRPr="00AF44C4">
        <w:rPr>
          <w:rFonts w:ascii="Calibri" w:hAnsi="Calibri" w:cs="Times New Roman"/>
        </w:rPr>
        <w:t xml:space="preserve"> dotyczące spraw wprowadzonych do porządku obrad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lub spraw, które mają zostać wprowadzone do porządku obrad.</w:t>
      </w:r>
    </w:p>
    <w:p w14:paraId="202D17E5" w14:textId="7017E5FD" w:rsidR="005C2366" w:rsidRPr="006551B6" w:rsidRDefault="005C2366" w:rsidP="0003020F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6551B6">
        <w:rPr>
          <w:color w:val="000000"/>
        </w:rPr>
        <w:t xml:space="preserve">Akcjonariusz </w:t>
      </w:r>
      <w:r w:rsidRPr="0003020F">
        <w:rPr>
          <w:rFonts w:ascii="Calibri" w:hAnsi="Calibri" w:cs="Times New Roman"/>
        </w:rPr>
        <w:t>lub</w:t>
      </w:r>
      <w:r w:rsidRPr="006551B6">
        <w:rPr>
          <w:color w:val="000000"/>
        </w:rPr>
        <w:t xml:space="preserve"> akcjonariusze zgłaszający projekty uchwał powinni załączyć kopie (skany) dokumentów potwierdzających uprawnienie do zgłoszenia </w:t>
      </w:r>
      <w:r>
        <w:rPr>
          <w:rFonts w:eastAsia="Calibri" w:cstheme="minorHAnsi"/>
          <w:color w:val="000000"/>
        </w:rPr>
        <w:t xml:space="preserve">projektu </w:t>
      </w:r>
      <w:r w:rsidRPr="006551B6">
        <w:rPr>
          <w:color w:val="000000"/>
        </w:rPr>
        <w:t>uchwał, tj. świadectwa depozytowego lub imiennego zaświadczenia wykazujących posiadanie akcji na dzień złożenia żądania</w:t>
      </w:r>
      <w:r>
        <w:rPr>
          <w:rFonts w:eastAsia="Calibri" w:cstheme="minorHAnsi"/>
          <w:color w:val="000000"/>
        </w:rPr>
        <w:t xml:space="preserve"> lub potwierdzającego uprawnienie do udziału w ZWZ</w:t>
      </w:r>
      <w:r w:rsidRPr="006551B6">
        <w:rPr>
          <w:color w:val="000000"/>
        </w:rPr>
        <w:t>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 Jeżeli z żądaniem umieszczenia określonych spraw w porządku obrad występuje pełnomocnik działający w imieniu akcjonariusza lub akcjonariuszy, powinien przedstawić wraz z żądaniem, w sposób wyżej określony, dokumenty potwierdzające jego umocowanie do działania w imieniu akcjonariusza lub akcjonariuszy.</w:t>
      </w:r>
    </w:p>
    <w:p w14:paraId="125885DE" w14:textId="77777777" w:rsidR="008B2295" w:rsidRPr="00AF44C4" w:rsidRDefault="008B229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opublikuje </w:t>
      </w:r>
      <w:r w:rsidR="00466E35" w:rsidRPr="00AF44C4">
        <w:rPr>
          <w:rFonts w:ascii="Calibri" w:hAnsi="Calibri" w:cs="Times New Roman"/>
        </w:rPr>
        <w:t>p</w:t>
      </w:r>
      <w:r w:rsidRPr="00AF44C4">
        <w:rPr>
          <w:rFonts w:ascii="Calibri" w:hAnsi="Calibri" w:cs="Times New Roman"/>
        </w:rPr>
        <w:t xml:space="preserve">rojekty </w:t>
      </w:r>
      <w:r w:rsidR="00466E35" w:rsidRPr="00AF44C4">
        <w:rPr>
          <w:rFonts w:ascii="Calibri" w:hAnsi="Calibri" w:cs="Times New Roman"/>
        </w:rPr>
        <w:t xml:space="preserve">zgłoszonych </w:t>
      </w:r>
      <w:r w:rsidRPr="00AF44C4">
        <w:rPr>
          <w:rFonts w:ascii="Calibri" w:hAnsi="Calibri" w:cs="Times New Roman"/>
        </w:rPr>
        <w:t xml:space="preserve">uchwał </w:t>
      </w:r>
      <w:r w:rsidR="00466E35" w:rsidRPr="00AF44C4">
        <w:rPr>
          <w:rFonts w:ascii="Calibri" w:hAnsi="Calibri" w:cs="Times New Roman"/>
        </w:rPr>
        <w:t xml:space="preserve">raportem bieżącym i zamieści je </w:t>
      </w:r>
      <w:r w:rsidRPr="00AF44C4">
        <w:rPr>
          <w:rFonts w:ascii="Calibri" w:hAnsi="Calibri" w:cs="Times New Roman"/>
        </w:rPr>
        <w:t xml:space="preserve">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>. W związku w wymogiem ogłoszeni</w:t>
      </w:r>
      <w:r w:rsidR="00FD4151">
        <w:rPr>
          <w:rFonts w:ascii="Calibri" w:hAnsi="Calibri" w:cs="Times New Roman"/>
        </w:rPr>
        <w:t>a</w:t>
      </w:r>
      <w:r w:rsidRPr="00AF44C4">
        <w:rPr>
          <w:rFonts w:ascii="Calibri" w:hAnsi="Calibri" w:cs="Times New Roman"/>
        </w:rPr>
        <w:t xml:space="preserve"> projektów na stronie internetowej, nie mogą być one zgłaszane później niż na 24h przez </w:t>
      </w:r>
      <w:r w:rsidR="00D727FA">
        <w:rPr>
          <w:rFonts w:ascii="Calibri" w:hAnsi="Calibri" w:cs="Times New Roman"/>
        </w:rPr>
        <w:t>Z</w:t>
      </w:r>
      <w:r w:rsidR="00D727FA" w:rsidRPr="00AF44C4">
        <w:rPr>
          <w:rFonts w:ascii="Calibri" w:hAnsi="Calibri" w:cs="Times New Roman"/>
        </w:rPr>
        <w:t xml:space="preserve">wyczajnym </w:t>
      </w:r>
      <w:r w:rsidRPr="00AF44C4">
        <w:rPr>
          <w:rFonts w:ascii="Calibri" w:hAnsi="Calibri" w:cs="Times New Roman"/>
        </w:rPr>
        <w:t xml:space="preserve">Walnym Zgromadzeniem. </w:t>
      </w:r>
    </w:p>
    <w:p w14:paraId="69144D8B" w14:textId="77777777" w:rsidR="008B2295" w:rsidRPr="00AF44C4" w:rsidRDefault="00466E3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podczas walnego zgromadzenia</w:t>
      </w:r>
    </w:p>
    <w:p w14:paraId="69D8FE8C" w14:textId="49621C2F" w:rsidR="0059396F" w:rsidRPr="00D61AF4" w:rsidRDefault="00DD424D" w:rsidP="00D61AF4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Każdy z akcjonariuszy może podczas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zgłaszać projekty uchwał dotycząc</w:t>
      </w:r>
      <w:r w:rsidR="00E60529" w:rsidRPr="00AF44C4">
        <w:rPr>
          <w:rFonts w:ascii="Calibri" w:hAnsi="Calibri" w:cs="Times New Roman"/>
        </w:rPr>
        <w:t>ych</w:t>
      </w:r>
      <w:r w:rsidRPr="00AF44C4">
        <w:rPr>
          <w:rFonts w:ascii="Calibri" w:hAnsi="Calibri" w:cs="Times New Roman"/>
        </w:rPr>
        <w:t xml:space="preserve"> spraw </w:t>
      </w:r>
      <w:r w:rsidR="00AB00DD" w:rsidRPr="00AF44C4">
        <w:rPr>
          <w:rFonts w:ascii="Calibri" w:hAnsi="Calibri" w:cs="Times New Roman"/>
        </w:rPr>
        <w:t>wprowadzonych do porządku obrad.</w:t>
      </w:r>
    </w:p>
    <w:p w14:paraId="44AA2530" w14:textId="77777777" w:rsidR="00836664" w:rsidRPr="00AF44C4" w:rsidRDefault="00605594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709" w:hanging="284"/>
        <w:contextualSpacing w:val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Sposób wykonywania prawa głosu przez pełnomocnika</w:t>
      </w:r>
      <w:r w:rsidR="00836664" w:rsidRPr="00AF44C4">
        <w:rPr>
          <w:rFonts w:ascii="Calibri" w:hAnsi="Calibri" w:cs="Times New Roman"/>
          <w:b/>
        </w:rPr>
        <w:t xml:space="preserve"> oraz sposób zawiadamiania Spółki drogą elektroniczną o ustanowieniu pełnomocnika</w:t>
      </w:r>
    </w:p>
    <w:p w14:paraId="42F0F338" w14:textId="72E4A9FB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lastRenderedPageBreak/>
        <w:t xml:space="preserve">Akcjonariusz może uczestniczyć w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 oraz wykonywać prawo głosu osobiście lub przez pełnomocnika. W przypadku akcjonariusza niebędącego osobą fizyczną, akcjonariusz może uczestniczyć w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 poprzez osoby uprawnione do </w:t>
      </w:r>
      <w:r w:rsidRPr="0003020F">
        <w:rPr>
          <w:rFonts w:eastAsia="Calibri" w:cstheme="minorHAnsi"/>
          <w:color w:val="000000"/>
        </w:rPr>
        <w:t>reprezentowania akcjonariusza w obrocie prawnym</w:t>
      </w:r>
      <w:r w:rsidRPr="0003020F">
        <w:rPr>
          <w:color w:val="000000"/>
        </w:rPr>
        <w:t xml:space="preserve"> lub przez pełnomocnika. W przypadku, gdy akcjonariuszem jest osoba prawna lub jest </w:t>
      </w:r>
      <w:r w:rsidRPr="0058439C">
        <w:rPr>
          <w:rFonts w:ascii="Calibri" w:hAnsi="Calibri" w:cs="Times New Roman"/>
        </w:rPr>
        <w:t>reprezentowany</w:t>
      </w:r>
      <w:r w:rsidRPr="0003020F">
        <w:rPr>
          <w:color w:val="000000"/>
        </w:rPr>
        <w:t xml:space="preserve"> przez pełnomocnika lub pełnomocników, uczestnictwo przedstawiciela akcjonariusza wymaga udokumentowania prawa do działania w jego imieniu w sposób należyty.</w:t>
      </w:r>
    </w:p>
    <w:p w14:paraId="30AF8B07" w14:textId="1AB05D72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Pełnomocnik wykonuje wszystkie uprawnienia akcjonariusza na </w:t>
      </w:r>
      <w:r>
        <w:rPr>
          <w:rFonts w:eastAsia="Calibri" w:cstheme="minorHAnsi"/>
          <w:color w:val="000000"/>
        </w:rPr>
        <w:t>Z</w:t>
      </w:r>
      <w:r w:rsidRPr="0003020F">
        <w:rPr>
          <w:rFonts w:eastAsia="Calibri" w:cstheme="minorHAnsi"/>
          <w:color w:val="000000"/>
        </w:rPr>
        <w:t>WZ</w:t>
      </w:r>
      <w:r w:rsidRPr="0003020F">
        <w:rPr>
          <w:color w:val="000000"/>
        </w:rPr>
        <w:t xml:space="preserve">, chyba że co innego wynika z </w:t>
      </w:r>
      <w:r w:rsidRPr="0058439C">
        <w:rPr>
          <w:rFonts w:ascii="Calibri" w:hAnsi="Calibri" w:cs="Times New Roman"/>
        </w:rPr>
        <w:t>treści</w:t>
      </w:r>
      <w:r w:rsidRPr="0003020F">
        <w:rPr>
          <w:color w:val="000000"/>
        </w:rPr>
        <w:t xml:space="preserve"> pełnomocnictwa. Pełnomocnik może udzielać dalszych pełnomocnictw, jeżeli wynika to z treści udzielonego pełnomocnictwa (w przypadku udzielenia pełnomocnictwa dalszemu pełnomocnikowi, należy przedłożyć nieprzerwany ciąg pełnomocnictw wraz z dokumentami wskazującymi na upoważnienie do działania w imieniu wcześniejszych pełnomocników).</w:t>
      </w:r>
    </w:p>
    <w:p w14:paraId="597563A8" w14:textId="6D4E43F0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Pełnomocnictwo do uczestniczenia w </w:t>
      </w:r>
      <w:r w:rsidRPr="0003020F">
        <w:rPr>
          <w:rFonts w:eastAsia="Calibri" w:cstheme="minorHAnsi"/>
          <w:color w:val="000000"/>
        </w:rPr>
        <w:t>ZWZ</w:t>
      </w:r>
      <w:r w:rsidRPr="0003020F">
        <w:rPr>
          <w:color w:val="000000"/>
        </w:rPr>
        <w:t xml:space="preserve"> i wykonywania prawa głosu wymaga udzielenia na piśmie </w:t>
      </w:r>
      <w:r w:rsidRPr="0058439C">
        <w:rPr>
          <w:rFonts w:ascii="Calibri" w:hAnsi="Calibri" w:cs="Times New Roman"/>
        </w:rPr>
        <w:t>lub</w:t>
      </w:r>
      <w:r w:rsidRPr="0003020F">
        <w:rPr>
          <w:color w:val="000000"/>
        </w:rPr>
        <w:t xml:space="preserve"> w postaci elektronicznej. Udzielenie pełnomocnictwa w postaci elektronicznej nie wymaga opatrzenia bezpiecznym podpisem elektronicznym.</w:t>
      </w:r>
    </w:p>
    <w:p w14:paraId="077D1540" w14:textId="77777777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58439C">
        <w:rPr>
          <w:rFonts w:ascii="Calibri" w:hAnsi="Calibri" w:cs="Times New Roman"/>
        </w:rPr>
        <w:t>Zawiadomienie</w:t>
      </w:r>
      <w:r w:rsidRPr="0003020F">
        <w:rPr>
          <w:color w:val="000000"/>
        </w:rPr>
        <w:t xml:space="preserve"> o udzieleniu pełnomocnictwa w formie elektronicznej powinno zawierać dane kontaktowe: firmę lub imię i nazwisko akcjonariusza, jego numer telefonu oraz adres mailowy, a także nazwę lub imię i nazwisko pełnomocnika, jego numer telefonu oraz adres mailowy, za pomocą których Spółka będzie mogła komunikować się z akcjonariuszem albo jego pełnomocnikiem.</w:t>
      </w:r>
    </w:p>
    <w:p w14:paraId="64A4FD55" w14:textId="77777777" w:rsidR="005C2366" w:rsidRPr="0003020F" w:rsidRDefault="005C2366" w:rsidP="0058439C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03020F">
        <w:rPr>
          <w:color w:val="000000"/>
        </w:rPr>
        <w:t xml:space="preserve">Spółka </w:t>
      </w:r>
      <w:r w:rsidRPr="0058439C">
        <w:rPr>
          <w:rFonts w:ascii="Calibri" w:hAnsi="Calibri" w:cs="Times New Roman"/>
        </w:rPr>
        <w:t>może</w:t>
      </w:r>
      <w:r w:rsidRPr="0003020F">
        <w:rPr>
          <w:color w:val="000000"/>
        </w:rPr>
        <w:t xml:space="preserve"> podjąć odpowiednie działania służące identyfikacji akcjonariusza i jego pełnomocnika w celu weryfikacji ważności pełnomocnictwa udzielonego w postaci elektronicznej. Weryfikacja może polegać w szczególności na zwrotnym pytaniu w formie elektronicznej lub telefonicznej skierowanym do akcjonariusza</w:t>
      </w:r>
      <w:r w:rsidRPr="0003020F">
        <w:rPr>
          <w:rFonts w:eastAsia="Calibri" w:cstheme="minorHAnsi"/>
          <w:color w:val="000000"/>
        </w:rPr>
        <w:t>, firmy inwestycyjnej, która wystawiła dokument potwierdzający posiadanie akcji przez akcjonariusza</w:t>
      </w:r>
      <w:r w:rsidRPr="0003020F">
        <w:rPr>
          <w:color w:val="000000"/>
        </w:rPr>
        <w:t xml:space="preserve"> lub pełnomocnika w celu potwierdzenia faktu udzielenia pełnomocnictwa oraz jego zakresu.</w:t>
      </w:r>
    </w:p>
    <w:p w14:paraId="4C03749C" w14:textId="77777777" w:rsidR="005C03AE" w:rsidRPr="00AF44C4" w:rsidRDefault="003A37F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W </w:t>
      </w:r>
      <w:r w:rsidR="005C03AE" w:rsidRPr="00AF44C4">
        <w:rPr>
          <w:rFonts w:ascii="Calibri" w:hAnsi="Calibri" w:cs="Times New Roman"/>
        </w:rPr>
        <w:t>celu identyfikacji pełnomocnika,</w:t>
      </w:r>
      <w:r w:rsidRPr="00AF44C4">
        <w:rPr>
          <w:rFonts w:ascii="Calibri" w:hAnsi="Calibri" w:cs="Times New Roman"/>
        </w:rPr>
        <w:t xml:space="preserve"> Zarząd Spółki zastrzega sobie prawo do żądania od pełnomocnika okazania przy</w:t>
      </w:r>
      <w:r w:rsidR="005C03AE" w:rsidRPr="00AF44C4">
        <w:rPr>
          <w:rFonts w:ascii="Calibri" w:hAnsi="Calibri" w:cs="Times New Roman"/>
        </w:rPr>
        <w:t xml:space="preserve"> sporządzaniu listy obecności: </w:t>
      </w:r>
    </w:p>
    <w:p w14:paraId="3B9D69AD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(a) w przypadku pełnomocnika będącego osobą fizyczną - dowodu osobistego, paszportu lub innego urzędowego dokumentu tożsamości pełnomocnika; albo </w:t>
      </w:r>
    </w:p>
    <w:p w14:paraId="20EBE5FF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(b) w przypadku pełnomocnika innego niż osoba fizyczna - oryginału lub kopii potwierdzonej za zgodność z oryginałem przez notariusza lub inny podmiot uprawniony do potwierdzania za zgodność z oryginałem odpisu z właściwego rejestru lub innego dokumentu potwierdzającego upoważnienie osoby fizycznej (osób fizycznych)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(np.</w:t>
      </w:r>
      <w:r w:rsidR="00A849F6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nieprzerwany ciąg pełnomocnictw) oraz dowodu osobistego, paszportu lub innego urzędowego dokumentu tożsamości osoby fizycznej (osób fizycznych) upoważnionych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>.</w:t>
      </w:r>
    </w:p>
    <w:p w14:paraId="14E31A71" w14:textId="77777777" w:rsidR="003E0D3E" w:rsidRPr="00AF44C4" w:rsidRDefault="00720CF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</w:rPr>
        <w:t>W razie ich nie</w:t>
      </w:r>
      <w:r w:rsidR="003E0D3E" w:rsidRPr="00AF44C4">
        <w:rPr>
          <w:rFonts w:ascii="Calibri" w:hAnsi="Calibri" w:cs="Times New Roman"/>
        </w:rPr>
        <w:t>przedstawienia pe</w:t>
      </w:r>
      <w:r w:rsidR="005C03AE" w:rsidRPr="00AF44C4">
        <w:rPr>
          <w:rFonts w:ascii="Calibri" w:hAnsi="Calibri" w:cs="Times New Roman"/>
        </w:rPr>
        <w:t>łnomocnik moż</w:t>
      </w:r>
      <w:r w:rsidR="003E0D3E" w:rsidRPr="00AF44C4">
        <w:rPr>
          <w:rFonts w:ascii="Calibri" w:hAnsi="Calibri" w:cs="Times New Roman"/>
        </w:rPr>
        <w:t xml:space="preserve">e nie zostać dopuszczony do uczestnictwa w </w:t>
      </w:r>
      <w:r w:rsidR="004062D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. </w:t>
      </w:r>
    </w:p>
    <w:p w14:paraId="677A1A5E" w14:textId="77777777" w:rsidR="003E0D3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Powyż</w:t>
      </w:r>
      <w:r w:rsidR="003E0D3E" w:rsidRPr="00AF44C4">
        <w:rPr>
          <w:rFonts w:ascii="Calibri" w:hAnsi="Calibri" w:cs="Times New Roman"/>
        </w:rPr>
        <w:t xml:space="preserve">sze zasady dotyczące udzielenia w postaci elektronicznej pełnomocnictwa do uczestniczenia w </w:t>
      </w:r>
      <w:r w:rsidR="00595F4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, mają odpowiednie zastosowanie w odniesieniu do zawiadomienia </w:t>
      </w:r>
      <w:r w:rsidRPr="00AF44C4">
        <w:rPr>
          <w:rFonts w:ascii="Calibri" w:hAnsi="Calibri" w:cs="Times New Roman"/>
        </w:rPr>
        <w:t xml:space="preserve">Spółki </w:t>
      </w:r>
      <w:r w:rsidR="003E0D3E" w:rsidRPr="00AF44C4">
        <w:rPr>
          <w:rFonts w:ascii="Calibri" w:hAnsi="Calibri" w:cs="Times New Roman"/>
        </w:rPr>
        <w:t xml:space="preserve">o odwołaniu w postaci elektronicznej ww. pełnomocnictwa. </w:t>
      </w:r>
    </w:p>
    <w:p w14:paraId="525286A0" w14:textId="6D21B58B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związku z koniecznością weryfikacji nadsyłanych dokumentów, zawiadomienia o udzieleniu lub odwołaniu pełnomocnictwa do uczestniczenia w</w:t>
      </w:r>
      <w:r w:rsidR="005C03AE" w:rsidRPr="00AF44C4">
        <w:rPr>
          <w:rFonts w:ascii="Calibri" w:hAnsi="Calibri" w:cs="Times New Roman"/>
        </w:rPr>
        <w:t xml:space="preserve"> </w:t>
      </w:r>
      <w:r w:rsidR="004062D7" w:rsidRPr="00AF44C4">
        <w:rPr>
          <w:rFonts w:ascii="Calibri" w:hAnsi="Calibri" w:cs="Times New Roman"/>
        </w:rPr>
        <w:t>ZWZ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powinny zostać przesłane do Spółki nie później ni</w:t>
      </w:r>
      <w:r w:rsidR="005C03AE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 xml:space="preserve"> </w:t>
      </w:r>
      <w:r w:rsidRPr="00F97D4C">
        <w:rPr>
          <w:rFonts w:ascii="Calibri" w:hAnsi="Calibri" w:cs="Times New Roman"/>
        </w:rPr>
        <w:t xml:space="preserve">do </w:t>
      </w:r>
      <w:r w:rsidRPr="00416E51">
        <w:rPr>
          <w:rFonts w:ascii="Calibri" w:hAnsi="Calibri" w:cs="Times New Roman"/>
        </w:rPr>
        <w:t xml:space="preserve">dnia </w:t>
      </w:r>
      <w:r w:rsidR="00966C4D" w:rsidRPr="00416E51">
        <w:rPr>
          <w:rFonts w:ascii="Calibri" w:hAnsi="Calibri" w:cs="Times New Roman"/>
        </w:rPr>
        <w:t>11</w:t>
      </w:r>
      <w:r w:rsidR="009C1598" w:rsidRPr="00416E51">
        <w:rPr>
          <w:rFonts w:ascii="Calibri" w:hAnsi="Calibri" w:cs="Times New Roman"/>
        </w:rPr>
        <w:t xml:space="preserve"> maja</w:t>
      </w:r>
      <w:r w:rsidR="00E6204D" w:rsidRPr="00416E51">
        <w:rPr>
          <w:rFonts w:ascii="Calibri" w:hAnsi="Calibri" w:cs="Times New Roman"/>
        </w:rPr>
        <w:t xml:space="preserve"> 202</w:t>
      </w:r>
      <w:r w:rsidR="009C1598" w:rsidRPr="00416E51">
        <w:rPr>
          <w:rFonts w:ascii="Calibri" w:hAnsi="Calibri" w:cs="Times New Roman"/>
        </w:rPr>
        <w:t>2</w:t>
      </w:r>
      <w:r w:rsidRPr="00416E51">
        <w:rPr>
          <w:rFonts w:ascii="Calibri" w:hAnsi="Calibri" w:cs="Times New Roman"/>
        </w:rPr>
        <w:t xml:space="preserve"> ro</w:t>
      </w:r>
      <w:r w:rsidRPr="00F97D4C">
        <w:rPr>
          <w:rFonts w:ascii="Calibri" w:hAnsi="Calibri" w:cs="Times New Roman"/>
        </w:rPr>
        <w:t>ku, do godz. 1</w:t>
      </w:r>
      <w:r w:rsidR="005C03AE" w:rsidRPr="00F97D4C">
        <w:rPr>
          <w:rFonts w:ascii="Calibri" w:hAnsi="Calibri" w:cs="Times New Roman"/>
        </w:rPr>
        <w:t>1</w:t>
      </w:r>
      <w:r w:rsidRPr="00F97D4C">
        <w:rPr>
          <w:rFonts w:ascii="Calibri" w:hAnsi="Calibri" w:cs="Times New Roman"/>
        </w:rPr>
        <w:t>:00.</w:t>
      </w:r>
      <w:r w:rsidRPr="00AF44C4">
        <w:rPr>
          <w:rFonts w:ascii="Calibri" w:hAnsi="Calibri" w:cs="Times New Roman"/>
        </w:rPr>
        <w:t xml:space="preserve"> </w:t>
      </w:r>
    </w:p>
    <w:p w14:paraId="737CC771" w14:textId="77777777" w:rsidR="00F97D4C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Zawiadomienie o udzieleniu i odwołaniu pełnomocnictwa bez zac</w:t>
      </w:r>
      <w:r w:rsidR="005C03AE" w:rsidRPr="00AF44C4">
        <w:rPr>
          <w:rFonts w:ascii="Calibri" w:hAnsi="Calibri" w:cs="Times New Roman"/>
        </w:rPr>
        <w:t>howania wymogów wskazanych powyż</w:t>
      </w:r>
      <w:r w:rsidRPr="00AF44C4">
        <w:rPr>
          <w:rFonts w:ascii="Calibri" w:hAnsi="Calibri" w:cs="Times New Roman"/>
        </w:rPr>
        <w:t xml:space="preserve">ej 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nie wywołuje skutków prawnych wobec Spółki. </w:t>
      </w:r>
    </w:p>
    <w:p w14:paraId="7C1E8A0D" w14:textId="14FC37DC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Domniemywa się, że dokument potwierdzający prawo reprezentowania akcjonariusza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jest zgodny z prawem i stanem rzeczywistym, chyba że jego autentyczność prima facie budzi wątpliwości </w:t>
      </w:r>
      <w:r w:rsidRPr="00AF44C4">
        <w:rPr>
          <w:rFonts w:ascii="Calibri" w:hAnsi="Calibri" w:cs="Times New Roman"/>
        </w:rPr>
        <w:lastRenderedPageBreak/>
        <w:t xml:space="preserve">Przewodniczącego lub Zarządu Spółki lub niezgodność z prawem lub stanem rzeczywistym jest oczywista w świetle znanych Spółce dokumentów publicznych lub stanowi </w:t>
      </w:r>
      <w:proofErr w:type="spellStart"/>
      <w:r w:rsidRPr="00C329C3">
        <w:rPr>
          <w:rFonts w:ascii="Calibri" w:hAnsi="Calibri" w:cs="Times New Roman"/>
          <w:i/>
        </w:rPr>
        <w:t>notorium</w:t>
      </w:r>
      <w:proofErr w:type="spellEnd"/>
      <w:r w:rsidRPr="00AF44C4">
        <w:rPr>
          <w:rFonts w:ascii="Calibri" w:hAnsi="Calibri" w:cs="Times New Roman"/>
        </w:rPr>
        <w:t>.</w:t>
      </w:r>
    </w:p>
    <w:p w14:paraId="3AA300B2" w14:textId="77777777" w:rsidR="00845F54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przypadku udzielenia pełnomocnikowi instrukcji co do wykonywania prawa głosu, Spółka nie będzie weryfikowała, czy pełnomocnik wykonuje prawo głosu zgodnie z instrukcją, którą otrzymał od mocodawcy.</w:t>
      </w:r>
    </w:p>
    <w:p w14:paraId="1A5E7CC4" w14:textId="77777777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Pełnomocnik moż</w:t>
      </w:r>
      <w:r w:rsidR="00956624" w:rsidRPr="00AF44C4">
        <w:rPr>
          <w:rFonts w:ascii="Calibri" w:hAnsi="Calibri" w:cs="Times New Roman"/>
        </w:rPr>
        <w:t>e reprezentować więcej niż</w:t>
      </w:r>
      <w:r w:rsidRPr="00AF44C4">
        <w:rPr>
          <w:rFonts w:ascii="Calibri" w:hAnsi="Calibri" w:cs="Times New Roman"/>
        </w:rPr>
        <w:t xml:space="preserve"> jednego akcjonariusza i głosować odmiennie z akcji każdego akcjonariusza. Jeżeli akcjonariusz posiada akcje zapisane na więcej niż jednym rachunku papierów wartościowych lub na rachunku zbiorczym, mo</w:t>
      </w:r>
      <w:r w:rsidR="00CB1F4B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>e on ustanowić oddzielnych pełnomocników do wykonywani</w:t>
      </w:r>
      <w:r w:rsidR="00CB1F4B" w:rsidRPr="00AF44C4">
        <w:rPr>
          <w:rFonts w:ascii="Calibri" w:hAnsi="Calibri" w:cs="Times New Roman"/>
        </w:rPr>
        <w:t>a praw z akcji zapisanych na każ</w:t>
      </w:r>
      <w:r w:rsidRPr="00AF44C4">
        <w:rPr>
          <w:rFonts w:ascii="Calibri" w:hAnsi="Calibri" w:cs="Times New Roman"/>
        </w:rPr>
        <w:t>dym z rachunków lub - w przypadku rachunku zbiorczego - na tym rachunku.</w:t>
      </w:r>
    </w:p>
    <w:p w14:paraId="35E52559" w14:textId="77777777" w:rsidR="00CB1F4B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O</w:t>
      </w:r>
      <w:r w:rsidR="007B25EC" w:rsidRPr="00AF44C4">
        <w:rPr>
          <w:rFonts w:ascii="Calibri" w:hAnsi="Calibri" w:cs="Times New Roman"/>
        </w:rPr>
        <w:t xml:space="preserve"> udzieleniu </w:t>
      </w:r>
      <w:r w:rsidRPr="00AF44C4">
        <w:rPr>
          <w:rFonts w:ascii="Calibri" w:hAnsi="Calibri" w:cs="Times New Roman"/>
        </w:rPr>
        <w:t xml:space="preserve">lub odwołaniu </w:t>
      </w:r>
      <w:r w:rsidR="007B25EC" w:rsidRPr="00AF44C4">
        <w:rPr>
          <w:rFonts w:ascii="Calibri" w:hAnsi="Calibri" w:cs="Times New Roman"/>
        </w:rPr>
        <w:t xml:space="preserve">pełnomocnictwa do uczestnictwa w </w:t>
      </w:r>
      <w:r w:rsidR="004062D7" w:rsidRPr="00AF44C4">
        <w:rPr>
          <w:rFonts w:ascii="Calibri" w:hAnsi="Calibri" w:cs="Times New Roman"/>
        </w:rPr>
        <w:t>ZWZ</w:t>
      </w:r>
      <w:r w:rsidR="00845F54" w:rsidRPr="00AF44C4">
        <w:rPr>
          <w:rFonts w:ascii="Calibri" w:hAnsi="Calibri" w:cs="Times New Roman"/>
        </w:rPr>
        <w:t xml:space="preserve"> </w:t>
      </w:r>
      <w:r w:rsidR="007B25EC" w:rsidRPr="00AF44C4">
        <w:rPr>
          <w:rFonts w:ascii="Calibri" w:hAnsi="Calibri" w:cs="Times New Roman"/>
        </w:rPr>
        <w:t xml:space="preserve">w postaci elektronicznej </w:t>
      </w:r>
      <w:r w:rsidR="00815EB1" w:rsidRPr="00F97D4C">
        <w:rPr>
          <w:rFonts w:ascii="Calibri" w:hAnsi="Calibri" w:cs="Times New Roman"/>
        </w:rPr>
        <w:t>a</w:t>
      </w:r>
      <w:r w:rsidR="00AE4215" w:rsidRPr="00F97D4C">
        <w:rPr>
          <w:rFonts w:ascii="Calibri" w:hAnsi="Calibri" w:cs="Times New Roman"/>
        </w:rPr>
        <w:t>kcjonariusz</w:t>
      </w:r>
      <w:r w:rsidR="00815EB1" w:rsidRPr="00F97D4C">
        <w:rPr>
          <w:rFonts w:ascii="Calibri" w:hAnsi="Calibri" w:cs="Times New Roman"/>
        </w:rPr>
        <w:t xml:space="preserve"> może</w:t>
      </w:r>
      <w:r w:rsidR="00AE4215" w:rsidRPr="00F97D4C">
        <w:rPr>
          <w:rFonts w:ascii="Calibri" w:hAnsi="Calibri" w:cs="Times New Roman"/>
        </w:rPr>
        <w:t xml:space="preserve"> </w:t>
      </w:r>
      <w:r w:rsidR="00815EB1" w:rsidRPr="00F97D4C">
        <w:rPr>
          <w:rFonts w:ascii="Calibri" w:hAnsi="Calibri" w:cs="Times New Roman"/>
        </w:rPr>
        <w:t>zawiadomić</w:t>
      </w:r>
      <w:r w:rsidR="00674C0E" w:rsidRPr="00F97D4C">
        <w:rPr>
          <w:rFonts w:ascii="Calibri" w:hAnsi="Calibri" w:cs="Times New Roman"/>
        </w:rPr>
        <w:t xml:space="preserve"> </w:t>
      </w:r>
      <w:r w:rsidR="008C7480" w:rsidRPr="00F97D4C">
        <w:rPr>
          <w:rFonts w:ascii="Calibri" w:hAnsi="Calibri" w:cs="Times New Roman"/>
        </w:rPr>
        <w:t>Spółk</w:t>
      </w:r>
      <w:r w:rsidR="00674C0E" w:rsidRPr="00F97D4C">
        <w:rPr>
          <w:rFonts w:ascii="Calibri" w:hAnsi="Calibri" w:cs="Times New Roman"/>
        </w:rPr>
        <w:t xml:space="preserve">ę drogą elektroniczną </w:t>
      </w:r>
      <w:r w:rsidR="00AE4215" w:rsidRPr="00F97D4C">
        <w:rPr>
          <w:rFonts w:ascii="Calibri" w:hAnsi="Calibri" w:cs="Times New Roman"/>
        </w:rPr>
        <w:t>na adres</w:t>
      </w:r>
      <w:r w:rsidR="00674C0E" w:rsidRPr="00F97D4C">
        <w:rPr>
          <w:rFonts w:ascii="Calibri" w:hAnsi="Calibri" w:cs="Times New Roman"/>
        </w:rPr>
        <w:t xml:space="preserve"> poczty elektronicznej: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674C0E" w:rsidRPr="00F97D4C">
        <w:rPr>
          <w:rFonts w:ascii="Calibri" w:hAnsi="Calibri" w:cs="Times New Roman"/>
        </w:rPr>
        <w:t xml:space="preserve">. </w:t>
      </w:r>
      <w:r w:rsidR="00CB1F4B" w:rsidRPr="00F97D4C">
        <w:rPr>
          <w:rFonts w:ascii="Calibri" w:hAnsi="Calibri" w:cs="Times New Roman"/>
        </w:rPr>
        <w:t>Ryzyko związane z wykorzystaniem przez akcjonariusza elektronicznej drogi komunikacji leży po stronie</w:t>
      </w:r>
      <w:r w:rsidR="00CB1F4B" w:rsidRPr="00AF44C4">
        <w:rPr>
          <w:rFonts w:ascii="Calibri" w:hAnsi="Calibri" w:cs="Times New Roman"/>
        </w:rPr>
        <w:t xml:space="preserve"> akcjonariusza. Wszelkie dokumenty przesyłane do Spółki drogą elektroniczną powinny być sporządzone w formacie PDF. </w:t>
      </w:r>
    </w:p>
    <w:p w14:paraId="5D66AE0E" w14:textId="77777777" w:rsidR="00A012A3" w:rsidRPr="006551B6" w:rsidRDefault="00A012A3" w:rsidP="0003020F">
      <w:pPr>
        <w:autoSpaceDE w:val="0"/>
        <w:autoSpaceDN w:val="0"/>
        <w:adjustRightInd w:val="0"/>
        <w:spacing w:line="240" w:lineRule="auto"/>
        <w:ind w:left="0" w:firstLine="0"/>
        <w:rPr>
          <w:color w:val="000000"/>
        </w:rPr>
      </w:pPr>
      <w:r w:rsidRPr="006551B6">
        <w:rPr>
          <w:color w:val="000000"/>
        </w:rPr>
        <w:t xml:space="preserve">Wszystkie </w:t>
      </w:r>
      <w:r w:rsidRPr="0003020F">
        <w:rPr>
          <w:rFonts w:ascii="Calibri" w:hAnsi="Calibri" w:cs="Times New Roman"/>
        </w:rPr>
        <w:t>dokumenty</w:t>
      </w:r>
      <w:r w:rsidRPr="006551B6">
        <w:rPr>
          <w:color w:val="000000"/>
        </w:rPr>
        <w:t xml:space="preserve"> przesyłane do Spółki powinny być przekazywane w języku polskim</w:t>
      </w:r>
      <w:r>
        <w:rPr>
          <w:rFonts w:eastAsia="Calibri" w:cstheme="minorHAnsi"/>
          <w:color w:val="000000"/>
        </w:rPr>
        <w:t xml:space="preserve"> lub angielskim</w:t>
      </w:r>
      <w:r w:rsidRPr="006551B6">
        <w:rPr>
          <w:color w:val="000000"/>
        </w:rPr>
        <w:t>. W przypadku, gdy jakikolwiek dokument przesyłany do Spółki jest sporządzony w języku innym niż język polski</w:t>
      </w:r>
      <w:r>
        <w:rPr>
          <w:rFonts w:eastAsia="Calibri" w:cstheme="minorHAnsi"/>
          <w:color w:val="000000"/>
        </w:rPr>
        <w:t xml:space="preserve"> lub angielski</w:t>
      </w:r>
      <w:r w:rsidRPr="006551B6">
        <w:rPr>
          <w:color w:val="000000"/>
        </w:rPr>
        <w:t>, powinno zostać do niego dołączone tłumaczenie przysięgłe na język polski</w:t>
      </w:r>
      <w:r>
        <w:rPr>
          <w:rFonts w:eastAsia="Calibri" w:cstheme="minorHAnsi"/>
          <w:color w:val="000000"/>
        </w:rPr>
        <w:t xml:space="preserve"> lub angielski</w:t>
      </w:r>
      <w:r w:rsidRPr="00E920E6">
        <w:rPr>
          <w:rFonts w:eastAsia="Calibri" w:cstheme="minorHAnsi"/>
          <w:color w:val="000000"/>
        </w:rPr>
        <w:t>.</w:t>
      </w:r>
    </w:p>
    <w:p w14:paraId="6EACE9C2" w14:textId="62CCEFF3" w:rsidR="00FB28B8" w:rsidRPr="00AF44C4" w:rsidRDefault="00FB28B8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1C111C">
        <w:rPr>
          <w:rFonts w:ascii="Calibri" w:hAnsi="Calibri" w:cs="Times New Roman"/>
        </w:rPr>
        <w:t>Spółka informuje, iż</w:t>
      </w:r>
      <w:r w:rsidR="00815EB1" w:rsidRPr="001C111C">
        <w:rPr>
          <w:rFonts w:ascii="Calibri" w:hAnsi="Calibri" w:cs="Times New Roman"/>
        </w:rPr>
        <w:t xml:space="preserve"> </w:t>
      </w:r>
      <w:r w:rsidR="00956624" w:rsidRPr="001C111C">
        <w:rPr>
          <w:rFonts w:ascii="Calibri" w:hAnsi="Calibri" w:cs="Times New Roman"/>
        </w:rPr>
        <w:t xml:space="preserve">udostępnia </w:t>
      </w:r>
      <w:r w:rsidR="00815EB1" w:rsidRPr="001C111C">
        <w:rPr>
          <w:rFonts w:ascii="Calibri" w:hAnsi="Calibri" w:cs="Times New Roman"/>
        </w:rPr>
        <w:t>wzory</w:t>
      </w:r>
      <w:r w:rsidRPr="001C111C">
        <w:rPr>
          <w:rFonts w:ascii="Calibri" w:hAnsi="Calibri" w:cs="Times New Roman"/>
        </w:rPr>
        <w:t xml:space="preserve"> formularzy pozwalających na wykonywanie prawa głosu przez pełnomocnika</w:t>
      </w:r>
      <w:r w:rsidR="00815EB1" w:rsidRPr="001C111C">
        <w:rPr>
          <w:rFonts w:ascii="Calibri" w:hAnsi="Calibri" w:cs="Times New Roman"/>
        </w:rPr>
        <w:t xml:space="preserve">, w tym wzór pełnomocnictwa, </w:t>
      </w:r>
      <w:r w:rsidR="00A012A3">
        <w:rPr>
          <w:rFonts w:ascii="Calibri" w:hAnsi="Calibri" w:cs="Times New Roman"/>
        </w:rPr>
        <w:t xml:space="preserve">które </w:t>
      </w:r>
      <w:r w:rsidRPr="001C111C">
        <w:rPr>
          <w:rFonts w:ascii="Calibri" w:hAnsi="Calibri" w:cs="Times New Roman"/>
        </w:rPr>
        <w:t>został</w:t>
      </w:r>
      <w:r w:rsidR="00815EB1" w:rsidRPr="001C111C">
        <w:rPr>
          <w:rFonts w:ascii="Calibri" w:hAnsi="Calibri" w:cs="Times New Roman"/>
        </w:rPr>
        <w:t xml:space="preserve">y </w:t>
      </w:r>
      <w:r w:rsidRPr="001C111C">
        <w:rPr>
          <w:rFonts w:ascii="Calibri" w:hAnsi="Calibri" w:cs="Times New Roman"/>
        </w:rPr>
        <w:t>zamieszczon</w:t>
      </w:r>
      <w:r w:rsidR="00815EB1" w:rsidRPr="001C111C">
        <w:rPr>
          <w:rFonts w:ascii="Calibri" w:hAnsi="Calibri" w:cs="Times New Roman"/>
        </w:rPr>
        <w:t>e</w:t>
      </w:r>
      <w:r w:rsidRPr="001C111C">
        <w:rPr>
          <w:rFonts w:ascii="Calibri" w:hAnsi="Calibri" w:cs="Times New Roman"/>
        </w:rPr>
        <w:t xml:space="preserve"> na stronie internetowej </w:t>
      </w:r>
      <w:r w:rsidR="0012215B" w:rsidRPr="0012215B">
        <w:t>www.mlpgroup.com/relacje-inwestorskie/walne-zgromadzenie</w:t>
      </w:r>
      <w:r w:rsidRPr="001C111C">
        <w:rPr>
          <w:rFonts w:ascii="Calibri" w:hAnsi="Calibri" w:cs="Times New Roman"/>
        </w:rPr>
        <w:t xml:space="preserve">. </w:t>
      </w:r>
      <w:r w:rsidR="00956624" w:rsidRPr="001C111C">
        <w:rPr>
          <w:rFonts w:ascii="Calibri" w:hAnsi="Calibri" w:cs="Times New Roman"/>
        </w:rPr>
        <w:t xml:space="preserve">Wykorzystywanie </w:t>
      </w:r>
      <w:r w:rsidRPr="001C111C">
        <w:rPr>
          <w:rFonts w:ascii="Calibri" w:hAnsi="Calibri" w:cs="Times New Roman"/>
        </w:rPr>
        <w:t>formularzy nie jest obowiązkowe.</w:t>
      </w:r>
      <w:r w:rsidRPr="00AF44C4">
        <w:rPr>
          <w:rFonts w:ascii="Calibri" w:hAnsi="Calibri" w:cs="Times New Roman"/>
        </w:rPr>
        <w:t xml:space="preserve"> </w:t>
      </w:r>
    </w:p>
    <w:p w14:paraId="7A90A70B" w14:textId="77777777" w:rsidR="00F66B13" w:rsidRPr="00AF44C4" w:rsidRDefault="00F66B13" w:rsidP="002E00B2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hAnsi="Calibri" w:cs="Times New Roman"/>
        </w:rPr>
      </w:pPr>
    </w:p>
    <w:p w14:paraId="4D251EC6" w14:textId="3D328759" w:rsidR="0058439C" w:rsidRPr="00E920E6" w:rsidRDefault="0058439C" w:rsidP="0058439C">
      <w:pPr>
        <w:pStyle w:val="Akapitzlist"/>
        <w:numPr>
          <w:ilvl w:val="1"/>
          <w:numId w:val="23"/>
        </w:numPr>
        <w:tabs>
          <w:tab w:val="left" w:pos="426"/>
        </w:tabs>
        <w:spacing w:line="240" w:lineRule="atLeast"/>
        <w:ind w:left="426" w:hanging="426"/>
        <w:contextualSpacing w:val="0"/>
        <w:textAlignment w:val="baseline"/>
        <w:rPr>
          <w:rFonts w:eastAsia="Calibri" w:cstheme="minorHAnsi"/>
          <w:b/>
          <w:color w:val="000000"/>
          <w:spacing w:val="-1"/>
        </w:rPr>
      </w:pPr>
      <w:r w:rsidRPr="00E920E6">
        <w:rPr>
          <w:rFonts w:eastAsia="Calibri" w:cstheme="minorHAnsi"/>
          <w:b/>
          <w:color w:val="000000"/>
          <w:spacing w:val="-1"/>
        </w:rPr>
        <w:t xml:space="preserve">Możliwość i sposób uczestniczenia w </w:t>
      </w:r>
      <w:r w:rsidR="00563E60">
        <w:rPr>
          <w:rFonts w:eastAsia="Calibri" w:cstheme="minorHAnsi"/>
          <w:b/>
          <w:color w:val="000000"/>
          <w:spacing w:val="-1"/>
        </w:rPr>
        <w:t>Z</w:t>
      </w:r>
      <w:r w:rsidRPr="00E920E6">
        <w:rPr>
          <w:rFonts w:eastAsia="Calibri" w:cstheme="minorHAnsi"/>
          <w:b/>
          <w:color w:val="000000"/>
          <w:spacing w:val="-1"/>
        </w:rPr>
        <w:t>WZ przy wykorzystaniu środków komunikacji elektronicznej i oddawania głosu droga korespondencyjną</w:t>
      </w:r>
    </w:p>
    <w:p w14:paraId="38D546B6" w14:textId="77777777" w:rsidR="009B0C77" w:rsidRPr="00AF44C4" w:rsidRDefault="00595F4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0A202C">
        <w:rPr>
          <w:rFonts w:ascii="Calibri" w:hAnsi="Calibri" w:cs="Times New Roman"/>
        </w:rPr>
        <w:t xml:space="preserve">Nie </w:t>
      </w:r>
      <w:r w:rsidR="009B0C77" w:rsidRPr="000A202C">
        <w:rPr>
          <w:rFonts w:ascii="Calibri" w:hAnsi="Calibri" w:cs="Times New Roman"/>
        </w:rPr>
        <w:t xml:space="preserve">przewiduje </w:t>
      </w:r>
      <w:r w:rsidRPr="000A202C">
        <w:rPr>
          <w:rFonts w:ascii="Calibri" w:hAnsi="Calibri" w:cs="Times New Roman"/>
        </w:rPr>
        <w:t xml:space="preserve">się podczas ZWZ zwołanego niniejszym ogłoszeniem </w:t>
      </w:r>
      <w:r w:rsidR="009B0C77" w:rsidRPr="000A202C">
        <w:rPr>
          <w:rFonts w:ascii="Calibri" w:hAnsi="Calibri" w:cs="Times New Roman"/>
        </w:rPr>
        <w:t>możliwości wykonywania prawa głosu ani drogą korespondencyjną, ani przy wykorzystaniu środków komunikacji elektronicznej.</w:t>
      </w:r>
    </w:p>
    <w:p w14:paraId="69067EBE" w14:textId="77777777" w:rsidR="009B0C77" w:rsidRPr="00AF44C4" w:rsidRDefault="00BA092F" w:rsidP="002E00B2">
      <w:pPr>
        <w:pStyle w:val="Akapitzlist"/>
        <w:numPr>
          <w:ilvl w:val="0"/>
          <w:numId w:val="4"/>
        </w:numPr>
        <w:spacing w:line="24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AF44C4">
        <w:rPr>
          <w:rFonts w:ascii="Calibri" w:eastAsia="Times New Roman" w:hAnsi="Calibri" w:cs="Times New Roman"/>
          <w:b/>
          <w:color w:val="000000"/>
          <w:lang w:eastAsia="pl-PL"/>
        </w:rPr>
        <w:t xml:space="preserve">DZIEŃ REJESTRACJI UCZESTNICTWA W </w:t>
      </w:r>
      <w:r w:rsidR="00595F47" w:rsidRPr="00AF44C4">
        <w:rPr>
          <w:rFonts w:ascii="Calibri" w:eastAsia="Times New Roman" w:hAnsi="Calibri" w:cs="Times New Roman"/>
          <w:b/>
          <w:color w:val="000000"/>
          <w:lang w:eastAsia="pl-PL"/>
        </w:rPr>
        <w:t>ZWZ</w:t>
      </w:r>
    </w:p>
    <w:p w14:paraId="39393BEE" w14:textId="30C449AB" w:rsidR="009B0C77" w:rsidRPr="00F97D4C" w:rsidRDefault="00BA092F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color w:val="000000"/>
        </w:rPr>
        <w:t xml:space="preserve">Prawo uczestniczenia w </w:t>
      </w:r>
      <w:r w:rsidR="00173D36">
        <w:rPr>
          <w:rFonts w:ascii="Calibri" w:hAnsi="Calibri" w:cs="Times New Roman"/>
          <w:color w:val="000000"/>
        </w:rPr>
        <w:t xml:space="preserve">zwyczajnym </w:t>
      </w:r>
      <w:r w:rsidRPr="00AF44C4">
        <w:rPr>
          <w:rFonts w:ascii="Calibri" w:hAnsi="Calibri" w:cs="Times New Roman"/>
          <w:color w:val="000000"/>
        </w:rPr>
        <w:t xml:space="preserve">walnym zgromadzeniu mają tylko osoby będące akcjonariuszami spółki </w:t>
      </w:r>
      <w:r w:rsidRPr="00D61AF4">
        <w:rPr>
          <w:rFonts w:ascii="Calibri" w:hAnsi="Calibri" w:cs="Times New Roman"/>
          <w:color w:val="000000"/>
        </w:rPr>
        <w:t>na szesnaście</w:t>
      </w:r>
      <w:r w:rsidRPr="00F97D4C">
        <w:rPr>
          <w:rFonts w:ascii="Calibri" w:hAnsi="Calibri" w:cs="Times New Roman"/>
          <w:color w:val="000000"/>
        </w:rPr>
        <w:t xml:space="preserve"> dni przed datą </w:t>
      </w:r>
      <w:r w:rsidR="00595F47" w:rsidRPr="00F97D4C">
        <w:rPr>
          <w:rFonts w:ascii="Calibri" w:hAnsi="Calibri" w:cs="Times New Roman"/>
          <w:color w:val="000000"/>
        </w:rPr>
        <w:t>ZWZ</w:t>
      </w:r>
      <w:r w:rsidRPr="00F97D4C">
        <w:rPr>
          <w:rFonts w:ascii="Calibri" w:hAnsi="Calibri" w:cs="Times New Roman"/>
          <w:color w:val="000000"/>
        </w:rPr>
        <w:t xml:space="preserve"> tj. </w:t>
      </w:r>
      <w:r w:rsidR="009C1598" w:rsidRPr="00416E51">
        <w:rPr>
          <w:rFonts w:ascii="Calibri" w:hAnsi="Calibri" w:cs="Times New Roman"/>
          <w:color w:val="000000"/>
        </w:rPr>
        <w:t>30 kwietnia</w:t>
      </w:r>
      <w:r w:rsidR="004E3BE9" w:rsidRPr="00416E51">
        <w:rPr>
          <w:rFonts w:ascii="Calibri" w:hAnsi="Calibri" w:cs="Times New Roman"/>
          <w:color w:val="000000"/>
        </w:rPr>
        <w:t xml:space="preserve"> </w:t>
      </w:r>
      <w:r w:rsidR="00CC56C3" w:rsidRPr="00416E51">
        <w:rPr>
          <w:rFonts w:ascii="Calibri" w:hAnsi="Calibri" w:cs="Times New Roman"/>
        </w:rPr>
        <w:t>202</w:t>
      </w:r>
      <w:r w:rsidR="009C1598" w:rsidRPr="00416E51">
        <w:rPr>
          <w:rFonts w:ascii="Calibri" w:hAnsi="Calibri" w:cs="Times New Roman"/>
        </w:rPr>
        <w:t>2</w:t>
      </w:r>
      <w:r w:rsidR="00E22099" w:rsidRPr="00416E51">
        <w:rPr>
          <w:rFonts w:ascii="Calibri" w:hAnsi="Calibri" w:cs="Times New Roman"/>
        </w:rPr>
        <w:t xml:space="preserve"> </w:t>
      </w:r>
      <w:r w:rsidRPr="00416E51">
        <w:rPr>
          <w:rFonts w:ascii="Calibri" w:hAnsi="Calibri" w:cs="Times New Roman"/>
        </w:rPr>
        <w:t>roku</w:t>
      </w:r>
      <w:r w:rsidRPr="00416E51">
        <w:rPr>
          <w:rFonts w:ascii="Calibri" w:hAnsi="Calibri" w:cs="Times New Roman"/>
          <w:color w:val="000000"/>
        </w:rPr>
        <w:t xml:space="preserve"> („</w:t>
      </w:r>
      <w:r w:rsidRPr="00416E51">
        <w:rPr>
          <w:rFonts w:ascii="Calibri" w:hAnsi="Calibri" w:cs="Times New Roman"/>
          <w:b/>
          <w:color w:val="000000"/>
        </w:rPr>
        <w:t>Dzień</w:t>
      </w:r>
      <w:r w:rsidRPr="00F97D4C">
        <w:rPr>
          <w:rFonts w:ascii="Calibri" w:hAnsi="Calibri" w:cs="Times New Roman"/>
          <w:b/>
          <w:color w:val="000000"/>
        </w:rPr>
        <w:t xml:space="preserve"> Rejestracji”</w:t>
      </w:r>
      <w:r w:rsidRPr="00F97D4C">
        <w:rPr>
          <w:rFonts w:ascii="Calibri" w:hAnsi="Calibri" w:cs="Times New Roman"/>
          <w:color w:val="000000"/>
        </w:rPr>
        <w:t>).</w:t>
      </w:r>
      <w:r w:rsidR="0070065A" w:rsidRPr="00F97D4C">
        <w:rPr>
          <w:rFonts w:ascii="Calibri" w:hAnsi="Calibri" w:cs="Times New Roman"/>
        </w:rPr>
        <w:t xml:space="preserve"> </w:t>
      </w:r>
    </w:p>
    <w:p w14:paraId="63BCEB6E" w14:textId="77777777" w:rsidR="009B0C77" w:rsidRPr="00F97D4C" w:rsidRDefault="00BA092F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284"/>
        <w:rPr>
          <w:rFonts w:ascii="Calibri" w:hAnsi="Calibri" w:cs="Times New Roman"/>
          <w:b/>
        </w:rPr>
      </w:pPr>
      <w:r w:rsidRPr="00F97D4C">
        <w:rPr>
          <w:rFonts w:ascii="Calibri" w:eastAsia="Times New Roman" w:hAnsi="Calibri" w:cs="Times New Roman"/>
          <w:b/>
          <w:color w:val="000000"/>
          <w:lang w:eastAsia="pl-PL"/>
        </w:rPr>
        <w:t xml:space="preserve">INFORMACJA O PRAWIE UCZESTNICTWA W </w:t>
      </w:r>
      <w:r w:rsidR="004062D7" w:rsidRPr="00F97D4C">
        <w:rPr>
          <w:rFonts w:ascii="Calibri" w:eastAsia="Times New Roman" w:hAnsi="Calibri" w:cs="Times New Roman"/>
          <w:b/>
          <w:color w:val="000000"/>
          <w:lang w:eastAsia="pl-PL"/>
        </w:rPr>
        <w:t>ZWZ</w:t>
      </w:r>
      <w:r w:rsidR="009B0C77" w:rsidRPr="00F97D4C">
        <w:rPr>
          <w:rFonts w:ascii="Calibri" w:eastAsia="Times New Roman" w:hAnsi="Calibri" w:cs="Times New Roman"/>
          <w:b/>
          <w:color w:val="000000"/>
          <w:lang w:eastAsia="pl-PL"/>
        </w:rPr>
        <w:t xml:space="preserve"> </w:t>
      </w:r>
    </w:p>
    <w:p w14:paraId="61A0D039" w14:textId="413E8FDB" w:rsidR="001C0570" w:rsidRPr="00F97D4C" w:rsidRDefault="00614EA6" w:rsidP="002E00B2">
      <w:pPr>
        <w:autoSpaceDE w:val="0"/>
        <w:autoSpaceDN w:val="0"/>
        <w:adjustRightInd w:val="0"/>
        <w:spacing w:before="240" w:after="0" w:line="240" w:lineRule="auto"/>
        <w:ind w:left="0" w:firstLine="0"/>
        <w:rPr>
          <w:rFonts w:ascii="Calibri" w:eastAsia="Times New Roman" w:hAnsi="Calibri" w:cs="Times New Roman"/>
          <w:color w:val="000000"/>
          <w:lang w:eastAsia="pl-PL"/>
        </w:rPr>
      </w:pPr>
      <w:r w:rsidRPr="00F97D4C">
        <w:rPr>
          <w:rFonts w:ascii="Calibri" w:hAnsi="Calibri" w:cs="Times New Roman"/>
        </w:rPr>
        <w:t xml:space="preserve">Prawo uczestniczenia w </w:t>
      </w:r>
      <w:r w:rsidR="00840EA2" w:rsidRPr="00F97D4C">
        <w:rPr>
          <w:rFonts w:ascii="Calibri" w:hAnsi="Calibri" w:cs="Times New Roman"/>
        </w:rPr>
        <w:t>Z</w:t>
      </w:r>
      <w:r w:rsidR="0070065A" w:rsidRPr="00F97D4C">
        <w:rPr>
          <w:rFonts w:ascii="Calibri" w:hAnsi="Calibri" w:cs="Times New Roman"/>
        </w:rPr>
        <w:t xml:space="preserve">wyczajnym </w:t>
      </w:r>
      <w:r w:rsidRPr="00F97D4C">
        <w:rPr>
          <w:rFonts w:ascii="Calibri" w:hAnsi="Calibri" w:cs="Times New Roman"/>
        </w:rPr>
        <w:t>Walnym Zgromadzeniu mają</w:t>
      </w:r>
      <w:r w:rsidR="0070065A" w:rsidRPr="00F97D4C">
        <w:rPr>
          <w:rFonts w:ascii="Calibri" w:hAnsi="Calibri" w:cs="Times New Roman"/>
        </w:rPr>
        <w:t xml:space="preserve">, zgodnie z </w:t>
      </w:r>
      <w:r w:rsidR="005D2AC3" w:rsidRPr="00F97D4C">
        <w:rPr>
          <w:rFonts w:ascii="Calibri" w:hAnsi="Calibri" w:cs="Times New Roman"/>
        </w:rPr>
        <w:t>a</w:t>
      </w:r>
      <w:r w:rsidR="0070065A" w:rsidRPr="00F97D4C">
        <w:rPr>
          <w:rFonts w:ascii="Calibri" w:hAnsi="Calibri" w:cs="Times New Roman"/>
        </w:rPr>
        <w:t>rt. 406</w:t>
      </w:r>
      <w:r w:rsidR="0070065A" w:rsidRPr="00F97D4C">
        <w:rPr>
          <w:rFonts w:ascii="Calibri" w:hAnsi="Calibri" w:cs="Times New Roman"/>
          <w:vertAlign w:val="superscript"/>
        </w:rPr>
        <w:t>1</w:t>
      </w:r>
      <w:r w:rsidR="0070065A" w:rsidRPr="00F97D4C">
        <w:rPr>
          <w:rFonts w:ascii="Calibri" w:hAnsi="Calibri" w:cs="Times New Roman"/>
        </w:rPr>
        <w:t>§ 1 KSH, osoby będące akcjonariuszami S</w:t>
      </w:r>
      <w:r w:rsidRPr="00F97D4C">
        <w:rPr>
          <w:rFonts w:ascii="Calibri" w:hAnsi="Calibri" w:cs="Times New Roman"/>
        </w:rPr>
        <w:t>półki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5D2AC3" w:rsidRPr="00F97D4C">
        <w:rPr>
          <w:rFonts w:ascii="Calibri" w:eastAsia="Times New Roman" w:hAnsi="Calibri" w:cs="Times New Roman"/>
          <w:color w:val="000000"/>
          <w:lang w:eastAsia="pl-PL"/>
        </w:rPr>
        <w:t>w Dniu Rejestracji</w:t>
      </w:r>
      <w:r w:rsidR="001C0570" w:rsidRPr="00F97D4C"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6A737234" w14:textId="4A6A492E" w:rsidR="00A012A3" w:rsidRPr="006551B6" w:rsidRDefault="00A012A3" w:rsidP="0003020F">
      <w:pPr>
        <w:autoSpaceDE w:val="0"/>
        <w:autoSpaceDN w:val="0"/>
        <w:adjustRightInd w:val="0"/>
        <w:spacing w:before="240" w:after="0" w:line="240" w:lineRule="auto"/>
        <w:ind w:left="0" w:firstLine="0"/>
        <w:rPr>
          <w:color w:val="000000"/>
        </w:rPr>
      </w:pPr>
      <w:r>
        <w:rPr>
          <w:rFonts w:eastAsia="Calibri" w:cstheme="minorHAnsi"/>
          <w:color w:val="000000"/>
        </w:rPr>
        <w:t>W celu zapewnienia umieszczenia</w:t>
      </w:r>
      <w:r w:rsidRPr="006551B6">
        <w:rPr>
          <w:color w:val="000000"/>
        </w:rPr>
        <w:t xml:space="preserve"> na </w:t>
      </w:r>
      <w:r>
        <w:rPr>
          <w:rFonts w:eastAsia="Calibri" w:cstheme="minorHAnsi"/>
          <w:color w:val="000000"/>
        </w:rPr>
        <w:t>sporządzanej przez Zarząd Spółki liście akcjonariuszy</w:t>
      </w:r>
      <w:r w:rsidRPr="00E920E6">
        <w:rPr>
          <w:rFonts w:eastAsia="Calibri" w:cstheme="minorHAnsi"/>
          <w:color w:val="000000"/>
        </w:rPr>
        <w:t xml:space="preserve"> uprawni</w:t>
      </w:r>
      <w:r>
        <w:rPr>
          <w:rFonts w:eastAsia="Calibri" w:cstheme="minorHAnsi"/>
          <w:color w:val="000000"/>
        </w:rPr>
        <w:t>onych do</w:t>
      </w:r>
      <w:r w:rsidRPr="00E920E6">
        <w:rPr>
          <w:rFonts w:eastAsia="Calibri" w:cstheme="minorHAnsi"/>
          <w:color w:val="000000"/>
        </w:rPr>
        <w:t xml:space="preserve"> </w:t>
      </w:r>
      <w:r w:rsidRPr="006551B6">
        <w:rPr>
          <w:color w:val="000000"/>
        </w:rPr>
        <w:t xml:space="preserve">uczestniczenia w </w:t>
      </w:r>
      <w:r>
        <w:rPr>
          <w:rFonts w:eastAsia="Calibri" w:cstheme="minorHAnsi"/>
          <w:color w:val="000000"/>
        </w:rPr>
        <w:t>Z</w:t>
      </w:r>
      <w:r w:rsidRPr="00E920E6">
        <w:rPr>
          <w:rFonts w:eastAsia="Calibri" w:cstheme="minorHAnsi"/>
          <w:color w:val="000000"/>
        </w:rPr>
        <w:t>WZ</w:t>
      </w:r>
      <w:r>
        <w:rPr>
          <w:rFonts w:eastAsia="Calibri" w:cstheme="minorHAnsi"/>
          <w:color w:val="000000"/>
        </w:rPr>
        <w:t>, akcjonariusz winien wystąpić</w:t>
      </w:r>
      <w:r w:rsidRPr="006551B6">
        <w:rPr>
          <w:color w:val="000000"/>
        </w:rPr>
        <w:t xml:space="preserve"> do podmiotu prowadzącego rachunek papierów wartościowych, na którym zapisane są </w:t>
      </w:r>
      <w:r>
        <w:rPr>
          <w:rFonts w:eastAsia="Calibri" w:cstheme="minorHAnsi"/>
          <w:color w:val="000000"/>
        </w:rPr>
        <w:t>jego</w:t>
      </w:r>
      <w:r w:rsidRPr="006551B6">
        <w:rPr>
          <w:color w:val="000000"/>
        </w:rPr>
        <w:t xml:space="preserve"> akcje z żądaniem wystawienia imiennego zaświadczenia o prawie uczestnictwa w </w:t>
      </w:r>
      <w:r>
        <w:rPr>
          <w:rFonts w:eastAsia="Calibri" w:cstheme="minorHAnsi"/>
          <w:color w:val="000000"/>
        </w:rPr>
        <w:t>Z</w:t>
      </w:r>
      <w:r w:rsidRPr="00E920E6">
        <w:rPr>
          <w:rFonts w:eastAsia="Calibri" w:cstheme="minorHAnsi"/>
          <w:color w:val="000000"/>
        </w:rPr>
        <w:t>WZ</w:t>
      </w:r>
      <w:r w:rsidRPr="006551B6">
        <w:rPr>
          <w:color w:val="000000"/>
        </w:rPr>
        <w:t xml:space="preserve"> zgodnie z zasadami opisanymi poniżej.</w:t>
      </w:r>
    </w:p>
    <w:p w14:paraId="311C3ED1" w14:textId="7BC11676" w:rsidR="001C0570" w:rsidRPr="00AF44C4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Zgodnie z art. 406</w:t>
      </w:r>
      <w:r w:rsidRPr="00F97D4C">
        <w:rPr>
          <w:rFonts w:ascii="Calibri" w:hAnsi="Calibri" w:cs="Times New Roman"/>
          <w:vertAlign w:val="superscript"/>
        </w:rPr>
        <w:t>3</w:t>
      </w:r>
      <w:r w:rsidRPr="00F97D4C">
        <w:rPr>
          <w:rFonts w:ascii="Calibri" w:hAnsi="Calibri" w:cs="Times New Roman"/>
        </w:rPr>
        <w:t xml:space="preserve"> § 2 KSH, na żądanie uprawnionego ze zdematerializowanych akcji na okaziciela Spółki zgłoszone nie wcześniej niż po publikacji niniejszego ogłoszenia o zwołaniu ZWZ i nie później niż w pierwszym dniu powszednim </w:t>
      </w:r>
      <w:r w:rsidRPr="00416E51">
        <w:rPr>
          <w:rFonts w:ascii="Calibri" w:hAnsi="Calibri" w:cs="Times New Roman"/>
        </w:rPr>
        <w:t xml:space="preserve">po </w:t>
      </w:r>
      <w:r w:rsidR="001A0803" w:rsidRPr="00416E51">
        <w:rPr>
          <w:rFonts w:ascii="Calibri" w:hAnsi="Calibri" w:cs="Times New Roman"/>
        </w:rPr>
        <w:t>dniu rejestracji uczestnictwa w walnym zgromadzeniu</w:t>
      </w:r>
      <w:r w:rsidRPr="00416E51">
        <w:rPr>
          <w:rFonts w:ascii="Calibri" w:hAnsi="Calibri" w:cs="Times New Roman"/>
        </w:rPr>
        <w:t xml:space="preserve">, tj. nie później niż w dniu </w:t>
      </w:r>
      <w:r w:rsidR="00997053" w:rsidRPr="00416E51">
        <w:rPr>
          <w:rFonts w:ascii="Calibri" w:hAnsi="Calibri" w:cs="Times New Roman"/>
        </w:rPr>
        <w:t>2 maja</w:t>
      </w:r>
      <w:r w:rsidR="008A7CBB" w:rsidRPr="00416E51">
        <w:rPr>
          <w:rFonts w:ascii="Calibri" w:hAnsi="Calibri" w:cs="Times New Roman"/>
        </w:rPr>
        <w:t xml:space="preserve"> </w:t>
      </w:r>
      <w:r w:rsidR="00CC56C3" w:rsidRPr="00416E51">
        <w:rPr>
          <w:rFonts w:ascii="Calibri" w:hAnsi="Calibri" w:cs="Times New Roman"/>
        </w:rPr>
        <w:t>202</w:t>
      </w:r>
      <w:r w:rsidR="00997053" w:rsidRPr="00416E51">
        <w:rPr>
          <w:rFonts w:ascii="Calibri" w:hAnsi="Calibri" w:cs="Times New Roman"/>
        </w:rPr>
        <w:t>2</w:t>
      </w:r>
      <w:r w:rsidR="008E1475" w:rsidRPr="00416E51">
        <w:rPr>
          <w:rFonts w:ascii="Calibri" w:hAnsi="Calibri" w:cs="Times New Roman"/>
        </w:rPr>
        <w:t xml:space="preserve"> </w:t>
      </w:r>
      <w:r w:rsidRPr="00416E51">
        <w:rPr>
          <w:rFonts w:ascii="Calibri" w:hAnsi="Calibri" w:cs="Times New Roman"/>
        </w:rPr>
        <w:t>r</w:t>
      </w:r>
      <w:r w:rsidRPr="00F97D4C">
        <w:rPr>
          <w:rFonts w:ascii="Calibri" w:hAnsi="Calibri" w:cs="Times New Roman"/>
        </w:rPr>
        <w:t>., podmiot prowadzący rachunek papierów wartościowych wystawia imienne zaświadczenie o prawie uczestnictwa w walnym zgromadzeniu.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cr/>
      </w:r>
    </w:p>
    <w:p w14:paraId="23A295E5" w14:textId="281077CC" w:rsidR="00012E95" w:rsidRDefault="00012E95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lastRenderedPageBreak/>
        <w:t xml:space="preserve">Listę uprawnionych do uczestnictwa w </w:t>
      </w:r>
      <w:r w:rsidR="00595F4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 </w:t>
      </w:r>
      <w:r w:rsidR="007D3287" w:rsidRPr="00AF44C4">
        <w:rPr>
          <w:rFonts w:ascii="Calibri" w:hAnsi="Calibri" w:cs="Times New Roman"/>
        </w:rPr>
        <w:t>S</w:t>
      </w:r>
      <w:r w:rsidR="00FD4B59" w:rsidRPr="00AF44C4">
        <w:rPr>
          <w:rFonts w:ascii="Calibri" w:hAnsi="Calibri" w:cs="Times New Roman"/>
        </w:rPr>
        <w:t>półka ustala na podstawie</w:t>
      </w:r>
      <w:r w:rsidRPr="00AF44C4">
        <w:rPr>
          <w:rFonts w:ascii="Calibri" w:hAnsi="Calibri" w:cs="Times New Roman"/>
        </w:rPr>
        <w:t xml:space="preserve"> wykazu sporządzonego przez </w:t>
      </w:r>
      <w:r w:rsidR="001C0570" w:rsidRPr="00AF44C4">
        <w:rPr>
          <w:rFonts w:ascii="Calibri" w:hAnsi="Calibri" w:cs="Times New Roman"/>
        </w:rPr>
        <w:t>Krajowy Depozyt Papierów Wartościowych S.A</w:t>
      </w:r>
      <w:r w:rsidR="00C02F82" w:rsidRPr="00AF44C4">
        <w:rPr>
          <w:rFonts w:ascii="Calibri" w:hAnsi="Calibri" w:cs="Times New Roman"/>
        </w:rPr>
        <w:t xml:space="preserve">. </w:t>
      </w:r>
      <w:r w:rsidR="00966C4D">
        <w:rPr>
          <w:rFonts w:ascii="Calibri" w:hAnsi="Calibri" w:cs="Times New Roman"/>
        </w:rPr>
        <w:t>(„</w:t>
      </w:r>
      <w:r w:rsidR="00966C4D" w:rsidRPr="00966C4D">
        <w:rPr>
          <w:rFonts w:ascii="Calibri" w:hAnsi="Calibri" w:cs="Times New Roman"/>
          <w:b/>
          <w:bCs/>
        </w:rPr>
        <w:t>KDPW</w:t>
      </w:r>
      <w:r w:rsidR="00966C4D">
        <w:rPr>
          <w:rFonts w:ascii="Calibri" w:hAnsi="Calibri" w:cs="Times New Roman"/>
        </w:rPr>
        <w:t>”).</w:t>
      </w:r>
    </w:p>
    <w:p w14:paraId="4C9650AA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F5D2DFC" w14:textId="17690292" w:rsidR="001C0570" w:rsidRDefault="00966C4D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</w:rPr>
        <w:t>KDPW</w:t>
      </w:r>
      <w:r w:rsidR="001C0570" w:rsidRPr="00AF44C4">
        <w:rPr>
          <w:rFonts w:ascii="Calibri" w:hAnsi="Calibri" w:cs="Times New Roman"/>
        </w:rPr>
        <w:t xml:space="preserve">. sporządza wykaz, o którym mowa powyżej, na podstawie informacji przekazywanych nie później niż na dwanaście dni przed datą </w:t>
      </w:r>
      <w:r w:rsidR="004062D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 przez podmioty prowadzące rachunki papierów wartościowych na podstawie wystawionych imiennych zaświadczeń o prawie uczestnictwa w </w:t>
      </w:r>
      <w:r w:rsidR="004062D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. </w:t>
      </w:r>
    </w:p>
    <w:p w14:paraId="716E6DA9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4B9F471" w14:textId="3471D6CB" w:rsidR="00012E95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rekomenduje, aby akcjonariusze zabrali na obrady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imiennie zaświadczenie o prawie uczestnictwa w </w:t>
      </w:r>
      <w:r w:rsidR="004062D7" w:rsidRPr="00AF44C4">
        <w:rPr>
          <w:rFonts w:ascii="Calibri" w:hAnsi="Calibri" w:cs="Times New Roman"/>
        </w:rPr>
        <w:t>ZWZ</w:t>
      </w:r>
      <w:r w:rsidR="00B83EE3" w:rsidRPr="00AF44C4">
        <w:rPr>
          <w:rFonts w:ascii="Calibri" w:hAnsi="Calibri" w:cs="Times New Roman"/>
        </w:rPr>
        <w:t>.</w:t>
      </w:r>
    </w:p>
    <w:p w14:paraId="0E4A00E4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0CE34901" w14:textId="4DB170F5" w:rsidR="00346018" w:rsidRDefault="00346018" w:rsidP="002E00B2">
      <w:pPr>
        <w:pStyle w:val="Default"/>
        <w:spacing w:line="240" w:lineRule="auto"/>
        <w:ind w:left="0" w:firstLine="0"/>
        <w:rPr>
          <w:rFonts w:ascii="Calibri" w:hAnsi="Calibri" w:cs="Times New Roman"/>
          <w:color w:val="auto"/>
          <w:sz w:val="22"/>
          <w:szCs w:val="22"/>
        </w:rPr>
      </w:pPr>
      <w:r w:rsidRPr="00F97D4C">
        <w:rPr>
          <w:rFonts w:ascii="Calibri" w:hAnsi="Calibri" w:cs="Times New Roman"/>
          <w:color w:val="auto"/>
          <w:sz w:val="22"/>
          <w:szCs w:val="22"/>
        </w:rPr>
        <w:t>Lista akcjonariuszy zosta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nie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wyłożona do wglądu w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siedzibie Spółki w Pruszkowie przy ul. 3-go Maja 8 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przez 3 (trzy) dni powszednie bezpośrednio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przed odbyciem </w:t>
      </w:r>
      <w:r w:rsidR="00595F47" w:rsidRPr="00F97D4C">
        <w:rPr>
          <w:rFonts w:ascii="Calibri" w:hAnsi="Calibri" w:cs="Times New Roman"/>
          <w:color w:val="auto"/>
          <w:sz w:val="22"/>
          <w:szCs w:val="22"/>
        </w:rPr>
        <w:t>ZWZ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 tj. w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 xml:space="preserve">dniach </w:t>
      </w:r>
      <w:r w:rsidR="00997053" w:rsidRPr="00416E51">
        <w:rPr>
          <w:rFonts w:ascii="Calibri" w:hAnsi="Calibri" w:cs="Times New Roman"/>
          <w:color w:val="auto"/>
          <w:sz w:val="22"/>
          <w:szCs w:val="22"/>
        </w:rPr>
        <w:t>11</w:t>
      </w:r>
      <w:r w:rsidR="004E3BE9" w:rsidRPr="00416E51">
        <w:rPr>
          <w:rFonts w:ascii="Calibri" w:hAnsi="Calibri" w:cs="Times New Roman"/>
          <w:color w:val="auto"/>
          <w:sz w:val="22"/>
          <w:szCs w:val="22"/>
        </w:rPr>
        <w:t xml:space="preserve">, </w:t>
      </w:r>
      <w:r w:rsidR="00997053" w:rsidRPr="00416E51">
        <w:rPr>
          <w:rFonts w:ascii="Calibri" w:hAnsi="Calibri" w:cs="Times New Roman"/>
          <w:color w:val="auto"/>
          <w:sz w:val="22"/>
          <w:szCs w:val="22"/>
        </w:rPr>
        <w:t>12</w:t>
      </w:r>
      <w:r w:rsidR="004E3BE9" w:rsidRPr="00416E51">
        <w:rPr>
          <w:rFonts w:ascii="Calibri" w:hAnsi="Calibri" w:cs="Times New Roman"/>
          <w:color w:val="auto"/>
          <w:sz w:val="22"/>
          <w:szCs w:val="22"/>
        </w:rPr>
        <w:t xml:space="preserve"> i </w:t>
      </w:r>
      <w:r w:rsidR="00997053" w:rsidRPr="00416E51">
        <w:rPr>
          <w:rFonts w:ascii="Calibri" w:hAnsi="Calibri" w:cs="Times New Roman"/>
          <w:color w:val="auto"/>
          <w:sz w:val="22"/>
          <w:szCs w:val="22"/>
        </w:rPr>
        <w:t>13</w:t>
      </w:r>
      <w:r w:rsidR="00245626" w:rsidRPr="00416E51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997053" w:rsidRPr="00416E51">
        <w:rPr>
          <w:rFonts w:ascii="Calibri" w:hAnsi="Calibri" w:cs="Times New Roman"/>
          <w:color w:val="auto"/>
          <w:sz w:val="22"/>
          <w:szCs w:val="22"/>
        </w:rPr>
        <w:t>maja</w:t>
      </w:r>
      <w:r w:rsidR="00AF329D" w:rsidRPr="00416E51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CC56C3" w:rsidRPr="00416E51">
        <w:rPr>
          <w:rFonts w:ascii="Calibri" w:hAnsi="Calibri" w:cs="Times New Roman"/>
          <w:color w:val="auto"/>
          <w:sz w:val="22"/>
          <w:szCs w:val="22"/>
        </w:rPr>
        <w:t>202</w:t>
      </w:r>
      <w:r w:rsidR="00997053" w:rsidRPr="00416E51">
        <w:rPr>
          <w:rFonts w:ascii="Calibri" w:hAnsi="Calibri" w:cs="Times New Roman"/>
          <w:color w:val="auto"/>
          <w:sz w:val="22"/>
          <w:szCs w:val="22"/>
        </w:rPr>
        <w:t>2</w:t>
      </w:r>
      <w:r w:rsidR="008E1475" w:rsidRPr="00416E51">
        <w:rPr>
          <w:rFonts w:ascii="Calibri" w:hAnsi="Calibri" w:cs="Times New Roman"/>
          <w:color w:val="auto"/>
          <w:sz w:val="22"/>
          <w:szCs w:val="22"/>
        </w:rPr>
        <w:t xml:space="preserve"> r.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w</w:t>
      </w:r>
      <w:r w:rsidRPr="00416E51">
        <w:rPr>
          <w:rFonts w:ascii="Calibri" w:hAnsi="Calibri" w:cs="Times New Roman"/>
          <w:color w:val="auto"/>
          <w:sz w:val="22"/>
          <w:szCs w:val="22"/>
        </w:rPr>
        <w:t xml:space="preserve"> godzin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ach</w:t>
      </w:r>
      <w:r w:rsidRPr="00416E51">
        <w:rPr>
          <w:rFonts w:ascii="Calibri" w:hAnsi="Calibri" w:cs="Times New Roman"/>
          <w:color w:val="auto"/>
          <w:sz w:val="22"/>
          <w:szCs w:val="22"/>
        </w:rPr>
        <w:t xml:space="preserve"> 9.00 </w:t>
      </w:r>
      <w:r w:rsidR="00B83EE3" w:rsidRPr="00416E51">
        <w:rPr>
          <w:rFonts w:ascii="Calibri" w:hAnsi="Calibri" w:cs="Times New Roman"/>
          <w:color w:val="auto"/>
          <w:sz w:val="22"/>
          <w:szCs w:val="22"/>
        </w:rPr>
        <w:t>-</w:t>
      </w:r>
      <w:r w:rsidRPr="00416E51">
        <w:rPr>
          <w:rFonts w:ascii="Calibri" w:hAnsi="Calibri" w:cs="Times New Roman"/>
          <w:color w:val="auto"/>
          <w:sz w:val="22"/>
          <w:szCs w:val="22"/>
        </w:rPr>
        <w:t>17.00.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</w:t>
      </w:r>
    </w:p>
    <w:p w14:paraId="6858A716" w14:textId="77777777" w:rsidR="00A20DC8" w:rsidRPr="006551B6" w:rsidRDefault="00A20DC8" w:rsidP="00A20DC8">
      <w:p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</w:rPr>
      </w:pPr>
      <w:r w:rsidRPr="00083424">
        <w:rPr>
          <w:rFonts w:eastAsia="Calibri" w:cstheme="minorHAnsi"/>
          <w:color w:val="000000"/>
        </w:rPr>
        <w:t xml:space="preserve">Jednocześnie Spółka informuje, że akcjonariusz nieumieszczony na liście uprawnionych do udziału w </w:t>
      </w:r>
      <w:r>
        <w:rPr>
          <w:rFonts w:eastAsia="Calibri" w:cstheme="minorHAnsi"/>
          <w:color w:val="000000"/>
        </w:rPr>
        <w:t>Z</w:t>
      </w:r>
      <w:r w:rsidRPr="00083424">
        <w:rPr>
          <w:rFonts w:eastAsia="Calibri" w:cstheme="minorHAnsi"/>
          <w:color w:val="000000"/>
        </w:rPr>
        <w:t>WZ, sporządzonej na podstawie wykazu sporządzonego przez KDPW, nie</w:t>
      </w:r>
      <w:r>
        <w:rPr>
          <w:rFonts w:eastAsia="Calibri" w:cstheme="minorHAnsi"/>
          <w:color w:val="000000"/>
        </w:rPr>
        <w:t xml:space="preserve"> traci uprawnienia do uczestniczenia w ZWZ, jeżeli przedstawi nierodzący wątpliwości dokument, sporządzony przez firmę inwestycyjną prowadzącą jego rachunek papierów wartościowych lub bank prowadzący jego rachunek powierniczy, potwierdzający fakt posiadania przez akcjonariusza akcji w Dniu Rejestracji.</w:t>
      </w:r>
    </w:p>
    <w:p w14:paraId="2B474617" w14:textId="77777777" w:rsidR="00A20DC8" w:rsidRPr="00F97D4C" w:rsidRDefault="00A20DC8" w:rsidP="002E00B2">
      <w:pPr>
        <w:pStyle w:val="Default"/>
        <w:spacing w:line="240" w:lineRule="auto"/>
        <w:ind w:left="0" w:firstLine="0"/>
        <w:rPr>
          <w:rFonts w:ascii="Calibri" w:hAnsi="Calibri" w:cs="Times New Roman"/>
          <w:color w:val="auto"/>
          <w:sz w:val="22"/>
          <w:szCs w:val="22"/>
        </w:rPr>
      </w:pPr>
    </w:p>
    <w:p w14:paraId="06745673" w14:textId="77777777" w:rsidR="00FD4B59" w:rsidRPr="00AF44C4" w:rsidRDefault="00FD4B59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może żądać przesłania mu listy akcjonariuszy</w:t>
      </w:r>
      <w:r w:rsidRPr="00AF44C4">
        <w:rPr>
          <w:rFonts w:ascii="Calibri" w:hAnsi="Calibri" w:cs="Times New Roman"/>
        </w:rPr>
        <w:t xml:space="preserve"> nieodpłatnie pocztą elektroniczną, podając adres, na który lista powinna być wysłana.</w:t>
      </w:r>
      <w:r w:rsidR="00346018" w:rsidRPr="00AF44C4">
        <w:rPr>
          <w:rFonts w:ascii="Calibri" w:hAnsi="Calibri" w:cs="Times New Roman"/>
        </w:rPr>
        <w:t xml:space="preserve"> Żądanie, o którym mowa w zdaniu poprzedzającym, akcjonariusz zgłasza Spółce, załączając do żądania skan </w:t>
      </w:r>
      <w:r w:rsidRPr="00AF44C4">
        <w:rPr>
          <w:rFonts w:ascii="Calibri" w:hAnsi="Calibri" w:cs="Times New Roman"/>
        </w:rPr>
        <w:t xml:space="preserve">świadectwa depozytowego lub </w:t>
      </w:r>
      <w:r w:rsidR="00346018" w:rsidRPr="00AF44C4">
        <w:rPr>
          <w:rFonts w:ascii="Calibri" w:hAnsi="Calibri" w:cs="Times New Roman"/>
        </w:rPr>
        <w:t>zaświadczenia podmiotu lub podmiotów prowadzących rachunek lub rachunki papierów wartościowych akcjonariusza potwierdzających fa</w:t>
      </w:r>
      <w:r w:rsidRPr="00AF44C4">
        <w:rPr>
          <w:rFonts w:ascii="Calibri" w:hAnsi="Calibri" w:cs="Times New Roman"/>
        </w:rPr>
        <w:t xml:space="preserve">kt bycia akcjonariuszem Spółki oraz skan dowodu osobistego (odpisu z rejestru) lub innego dokumentu pozwalającego zidentyfikować akcjonariusza. </w:t>
      </w:r>
      <w:r w:rsidR="00B83EE3" w:rsidRPr="00AF44C4">
        <w:rPr>
          <w:rFonts w:ascii="Calibri" w:hAnsi="Calibri" w:cs="Times New Roman"/>
        </w:rPr>
        <w:t>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</w:t>
      </w:r>
      <w:r w:rsidR="00B83EE3" w:rsidRPr="00F97D4C">
        <w:rPr>
          <w:rFonts w:ascii="Calibri" w:hAnsi="Calibri" w:cs="Times New Roman"/>
        </w:rPr>
        <w:t>: wza@mlp</w:t>
      </w:r>
      <w:r w:rsidR="00AF15F4" w:rsidRPr="00F97D4C">
        <w:rPr>
          <w:rFonts w:ascii="Calibri" w:hAnsi="Calibri" w:cs="Times New Roman"/>
        </w:rPr>
        <w:t>group.com</w:t>
      </w:r>
    </w:p>
    <w:p w14:paraId="38253E43" w14:textId="77777777" w:rsidR="00FD4B59" w:rsidRPr="00AF44C4" w:rsidRDefault="00FD4B59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07D26AEF" w14:textId="77777777" w:rsidR="003F464E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5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DOSTĘP DO DOKUMENTACJI ZWIĄZANEJ Z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2E5CF717" w14:textId="77777777" w:rsidR="003F464E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bCs/>
        </w:rPr>
        <w:t xml:space="preserve">Osoba uprawniona do uczestnictwa w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może uzyskać pełny tekst dokumentacji, która ma </w:t>
      </w:r>
      <w:r w:rsidR="002E00B2" w:rsidRPr="00AF44C4">
        <w:rPr>
          <w:rFonts w:ascii="Calibri" w:hAnsi="Calibri" w:cs="Times New Roman"/>
          <w:bCs/>
        </w:rPr>
        <w:t>b</w:t>
      </w:r>
      <w:r w:rsidRPr="00AF44C4">
        <w:rPr>
          <w:rFonts w:ascii="Calibri" w:hAnsi="Calibri" w:cs="Times New Roman"/>
          <w:bCs/>
        </w:rPr>
        <w:t xml:space="preserve">yć przedstawiona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, w tym projekty uchwał lub, jeżeli nie przewiduje się podejmowania uchwał, uwagi Zarządu lub Rady Nadzorczej Spółki, dotyczące spraw wprowadzonych do porządku obrad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lub spraw, które mają zostać wprowadzone do porządku obrad przed terminem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  <w:bCs/>
        </w:rPr>
        <w:t>oraz w siedzibie Spółki pod adresem ul. 3-go Maja 8</w:t>
      </w:r>
      <w:r w:rsidR="00C83B49">
        <w:rPr>
          <w:rFonts w:ascii="Calibri" w:hAnsi="Calibri" w:cs="Times New Roman"/>
          <w:bCs/>
        </w:rPr>
        <w:t>,</w:t>
      </w:r>
      <w:r w:rsidRPr="00AF44C4">
        <w:rPr>
          <w:rFonts w:ascii="Calibri" w:hAnsi="Calibri" w:cs="Times New Roman"/>
          <w:bCs/>
        </w:rPr>
        <w:t xml:space="preserve"> 05-800 Pruszków ul. 3-go Maja 8 w godzinach od 9:00 do 16:00 w dni powszednie do dnia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. </w:t>
      </w:r>
      <w:r w:rsidRPr="00AF44C4">
        <w:rPr>
          <w:rFonts w:ascii="Calibri" w:hAnsi="Calibri" w:cs="Times New Roman"/>
          <w:bCs/>
        </w:rPr>
        <w:cr/>
      </w:r>
      <w:r w:rsidR="002E00B2" w:rsidRPr="00AF44C4">
        <w:rPr>
          <w:rFonts w:ascii="Calibri" w:hAnsi="Calibri" w:cs="Times New Roman"/>
          <w:bCs/>
        </w:rPr>
        <w:t xml:space="preserve">Akcjonariusz żądający wglądu do dokumentacji w wersji papierowej powinien załączyć kopię (skan) dokumentu potwierdzającego uprawnienie do uczestnictwa w </w:t>
      </w:r>
      <w:r w:rsidR="004062D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, tj. imiennego zaświadczenia o prawie do uczestnictwa w </w:t>
      </w:r>
      <w:r w:rsidR="00595F4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 wykazującego posiadanie akcji na dzień złożenia żądania, oraz kopię (skan) dokumentu potwierdzającą tożsamość akcjonariusza (tj. dowodu osobistego lub innego dokumentu pozwalającego na identyfikację akcjonariusza). 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e-mail: </w:t>
      </w:r>
      <w:r w:rsidR="002E00B2" w:rsidRPr="00F97D4C">
        <w:rPr>
          <w:rFonts w:ascii="Calibri" w:hAnsi="Calibri" w:cs="Times New Roman"/>
          <w:bCs/>
        </w:rPr>
        <w:t>wza@mlp</w:t>
      </w:r>
      <w:r w:rsidR="00AF15F4" w:rsidRPr="00F97D4C">
        <w:rPr>
          <w:rFonts w:ascii="Calibri" w:hAnsi="Calibri" w:cs="Times New Roman"/>
        </w:rPr>
        <w:t>group.com</w:t>
      </w:r>
    </w:p>
    <w:p w14:paraId="3F8003E6" w14:textId="77777777" w:rsidR="002E00B2" w:rsidRPr="00AF44C4" w:rsidRDefault="002E00B2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2D226087" w14:textId="77777777" w:rsidR="00530377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6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ADRES STRONY INTERNETOWEJ, NA KTÓREJ BĘDĄ UDOSTĘPNIONE INFORMACJE DOTYCZĄCE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1ADDE9F2" w14:textId="0729E90C" w:rsidR="003C78C5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u w:val="single"/>
        </w:rPr>
      </w:pPr>
      <w:r w:rsidRPr="00AF44C4">
        <w:rPr>
          <w:rFonts w:ascii="Calibri" w:hAnsi="Calibri" w:cs="Times New Roman"/>
        </w:rPr>
        <w:lastRenderedPageBreak/>
        <w:t>W</w:t>
      </w:r>
      <w:r w:rsidR="003C78C5" w:rsidRPr="00AF44C4">
        <w:rPr>
          <w:rFonts w:ascii="Calibri" w:hAnsi="Calibri" w:cs="Times New Roman"/>
        </w:rPr>
        <w:t xml:space="preserve">szelkie informacje dotyczące </w:t>
      </w:r>
      <w:r w:rsidR="00595F4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</w:t>
      </w:r>
      <w:r w:rsidR="003C78C5" w:rsidRPr="00AF44C4">
        <w:rPr>
          <w:rFonts w:ascii="Calibri" w:hAnsi="Calibri" w:cs="Times New Roman"/>
        </w:rPr>
        <w:t xml:space="preserve">będą </w:t>
      </w:r>
      <w:r w:rsidRPr="00AF44C4">
        <w:rPr>
          <w:rFonts w:ascii="Calibri" w:hAnsi="Calibri" w:cs="Times New Roman"/>
        </w:rPr>
        <w:t>udo</w:t>
      </w:r>
      <w:r w:rsidR="003C78C5" w:rsidRPr="00AF44C4">
        <w:rPr>
          <w:rFonts w:ascii="Calibri" w:hAnsi="Calibri" w:cs="Times New Roman"/>
        </w:rPr>
        <w:t>stępn</w:t>
      </w:r>
      <w:r w:rsidRPr="00AF44C4">
        <w:rPr>
          <w:rFonts w:ascii="Calibri" w:hAnsi="Calibri" w:cs="Times New Roman"/>
        </w:rPr>
        <w:t>ione</w:t>
      </w:r>
      <w:r w:rsidR="003C78C5" w:rsidRPr="00AF44C4">
        <w:rPr>
          <w:rFonts w:ascii="Calibri" w:hAnsi="Calibri" w:cs="Times New Roman"/>
        </w:rPr>
        <w:t xml:space="preserve"> </w:t>
      </w:r>
      <w:r w:rsidR="00AF02E8" w:rsidRPr="00AF44C4">
        <w:rPr>
          <w:rFonts w:ascii="Calibri" w:hAnsi="Calibri" w:cs="Times New Roman"/>
        </w:rPr>
        <w:t xml:space="preserve">na stronie internetowej Spółki </w:t>
      </w:r>
      <w:hyperlink r:id="rId7" w:history="1">
        <w:r w:rsidR="00580A7E" w:rsidRPr="00022EF4">
          <w:rPr>
            <w:rStyle w:val="Hipercze"/>
          </w:rPr>
          <w:t>www.mlpgroup.com/relacje-inwestorskie/walne-zgromadzenie</w:t>
        </w:r>
      </w:hyperlink>
      <w:r w:rsidR="00580A7E">
        <w:rPr>
          <w:rFonts w:ascii="Calibri" w:hAnsi="Calibri" w:cs="Times New Roman"/>
          <w:u w:val="single"/>
        </w:rPr>
        <w:t xml:space="preserve"> </w:t>
      </w:r>
      <w:r w:rsidR="00AF02E8" w:rsidRPr="00AF44C4">
        <w:rPr>
          <w:rFonts w:ascii="Calibri" w:hAnsi="Calibri" w:cs="Times New Roman"/>
        </w:rPr>
        <w:t>od dnia zwołania</w:t>
      </w:r>
      <w:r w:rsidRPr="00AF44C4">
        <w:rPr>
          <w:rFonts w:ascii="Calibri" w:hAnsi="Calibri" w:cs="Times New Roman"/>
        </w:rPr>
        <w:t xml:space="preserve"> </w:t>
      </w:r>
      <w:r w:rsidR="00595F47" w:rsidRPr="00AF44C4">
        <w:rPr>
          <w:rFonts w:ascii="Calibri" w:hAnsi="Calibri" w:cs="Times New Roman"/>
        </w:rPr>
        <w:t>ZWZ</w:t>
      </w:r>
      <w:r w:rsidR="00AF02E8" w:rsidRPr="00AF44C4">
        <w:rPr>
          <w:rFonts w:ascii="Calibri" w:hAnsi="Calibri" w:cs="Times New Roman"/>
        </w:rPr>
        <w:t xml:space="preserve">. </w:t>
      </w:r>
    </w:p>
    <w:p w14:paraId="4E64A6A8" w14:textId="77777777" w:rsidR="00CB353C" w:rsidRPr="000A202C" w:rsidRDefault="00CB353C" w:rsidP="002E00B2">
      <w:pPr>
        <w:autoSpaceDE w:val="0"/>
        <w:autoSpaceDN w:val="0"/>
        <w:adjustRightInd w:val="0"/>
        <w:spacing w:line="240" w:lineRule="auto"/>
        <w:rPr>
          <w:rFonts w:ascii="Calibri" w:hAnsi="Calibri" w:cs="Times New Roman"/>
          <w:bCs/>
        </w:rPr>
      </w:pPr>
    </w:p>
    <w:p w14:paraId="065A4849" w14:textId="3AAFF47B" w:rsidR="00B6731A" w:rsidRPr="00AF44C4" w:rsidRDefault="00E41F2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>7</w:t>
      </w:r>
      <w:r w:rsidR="0057536E">
        <w:rPr>
          <w:rFonts w:ascii="Calibri" w:hAnsi="Calibri" w:cs="Times New Roman"/>
          <w:b/>
        </w:rPr>
        <w:t xml:space="preserve">. </w:t>
      </w:r>
      <w:r w:rsidR="00610E2E" w:rsidRPr="00AF44C4">
        <w:rPr>
          <w:rFonts w:ascii="Calibri" w:hAnsi="Calibri" w:cs="Times New Roman"/>
          <w:b/>
        </w:rPr>
        <w:t>POZOSTAŁE INFORMACJE</w:t>
      </w:r>
    </w:p>
    <w:p w14:paraId="5093D669" w14:textId="77777777" w:rsidR="00B6731A" w:rsidRPr="00AF44C4" w:rsidRDefault="00B6731A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Obrady </w:t>
      </w:r>
      <w:r w:rsidR="00595F47" w:rsidRPr="00AF44C4">
        <w:rPr>
          <w:rFonts w:ascii="Calibri" w:hAnsi="Calibri" w:cs="Times New Roman"/>
        </w:rPr>
        <w:t>ZWZ</w:t>
      </w:r>
      <w:r w:rsidR="002E00B2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będą </w:t>
      </w:r>
      <w:r w:rsidR="000035A7" w:rsidRPr="00AF44C4">
        <w:rPr>
          <w:rFonts w:ascii="Calibri" w:hAnsi="Calibri" w:cs="Times New Roman"/>
        </w:rPr>
        <w:t xml:space="preserve">prowadzone </w:t>
      </w:r>
      <w:r w:rsidRPr="00AF44C4">
        <w:rPr>
          <w:rFonts w:ascii="Calibri" w:hAnsi="Calibri" w:cs="Times New Roman"/>
        </w:rPr>
        <w:t>w języku polskim.</w:t>
      </w:r>
    </w:p>
    <w:p w14:paraId="52955555" w14:textId="77777777" w:rsidR="003B56DD" w:rsidRPr="00AF44C4" w:rsidRDefault="003B56DD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5F779E4" w14:textId="77777777" w:rsidR="00610E2E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20BFBC4" w14:textId="77777777" w:rsidR="009A3896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Zarząd MLP GROUP Spółki </w:t>
      </w:r>
      <w:r w:rsidR="009A3896" w:rsidRPr="00AF44C4">
        <w:rPr>
          <w:rFonts w:ascii="Calibri" w:hAnsi="Calibri" w:cs="Times New Roman"/>
          <w:b/>
        </w:rPr>
        <w:t>A</w:t>
      </w:r>
      <w:r w:rsidRPr="00AF44C4">
        <w:rPr>
          <w:rFonts w:ascii="Calibri" w:hAnsi="Calibri" w:cs="Times New Roman"/>
          <w:b/>
        </w:rPr>
        <w:t>kcyjnej</w:t>
      </w:r>
      <w:r w:rsidR="009A3896" w:rsidRPr="00AF44C4">
        <w:rPr>
          <w:rFonts w:ascii="Calibri" w:hAnsi="Calibri" w:cs="Times New Roman"/>
          <w:b/>
        </w:rPr>
        <w:t xml:space="preserve"> </w:t>
      </w:r>
    </w:p>
    <w:sectPr w:rsidR="009A3896" w:rsidRPr="00AF44C4" w:rsidSect="005C50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F851" w14:textId="77777777" w:rsidR="002705BF" w:rsidRDefault="002705BF" w:rsidP="00712914">
      <w:r>
        <w:separator/>
      </w:r>
    </w:p>
  </w:endnote>
  <w:endnote w:type="continuationSeparator" w:id="0">
    <w:p w14:paraId="6BB54E4F" w14:textId="77777777" w:rsidR="002705BF" w:rsidRDefault="002705BF" w:rsidP="0071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63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3D8227D" w14:textId="77777777" w:rsidR="0083282A" w:rsidRDefault="00716BFA">
        <w:pPr>
          <w:pStyle w:val="Stopka"/>
          <w:jc w:val="center"/>
        </w:pPr>
        <w:r w:rsidRPr="0071291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83282A" w:rsidRPr="00712914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80D45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AFBF26" w14:textId="77777777" w:rsidR="0083282A" w:rsidRDefault="00832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73F9" w14:textId="77777777" w:rsidR="002705BF" w:rsidRDefault="002705BF" w:rsidP="00712914">
      <w:r>
        <w:separator/>
      </w:r>
    </w:p>
  </w:footnote>
  <w:footnote w:type="continuationSeparator" w:id="0">
    <w:p w14:paraId="31CC25A9" w14:textId="77777777" w:rsidR="002705BF" w:rsidRDefault="002705BF" w:rsidP="0071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680"/>
    <w:multiLevelType w:val="hybridMultilevel"/>
    <w:tmpl w:val="ADAE75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A18EF"/>
    <w:multiLevelType w:val="hybridMultilevel"/>
    <w:tmpl w:val="698ED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141C"/>
    <w:multiLevelType w:val="hybridMultilevel"/>
    <w:tmpl w:val="F98ABACA"/>
    <w:lvl w:ilvl="0" w:tplc="C732778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A15211"/>
    <w:multiLevelType w:val="hybridMultilevel"/>
    <w:tmpl w:val="4254F8C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DB4808"/>
    <w:multiLevelType w:val="hybridMultilevel"/>
    <w:tmpl w:val="336E940E"/>
    <w:lvl w:ilvl="0" w:tplc="2FE0332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A7E4E"/>
    <w:multiLevelType w:val="hybridMultilevel"/>
    <w:tmpl w:val="1960DB46"/>
    <w:lvl w:ilvl="0" w:tplc="A18889DE">
      <w:start w:val="1"/>
      <w:numFmt w:val="decimal"/>
      <w:lvlText w:val="%1)"/>
      <w:lvlJc w:val="left"/>
      <w:pPr>
        <w:ind w:left="19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B3840"/>
    <w:multiLevelType w:val="hybridMultilevel"/>
    <w:tmpl w:val="7554BA74"/>
    <w:lvl w:ilvl="0" w:tplc="0262E29C">
      <w:start w:val="1"/>
      <w:numFmt w:val="lowerLetter"/>
      <w:lvlText w:val="%1)"/>
      <w:lvlJc w:val="left"/>
      <w:pPr>
        <w:ind w:left="1008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DCC593B"/>
    <w:multiLevelType w:val="hybridMultilevel"/>
    <w:tmpl w:val="625CE1F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C2157B"/>
    <w:multiLevelType w:val="hybridMultilevel"/>
    <w:tmpl w:val="18CCB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3E65"/>
    <w:multiLevelType w:val="hybridMultilevel"/>
    <w:tmpl w:val="76DE8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748AB"/>
    <w:multiLevelType w:val="hybridMultilevel"/>
    <w:tmpl w:val="EE3621EA"/>
    <w:lvl w:ilvl="0" w:tplc="A44A41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40E0C"/>
    <w:multiLevelType w:val="hybridMultilevel"/>
    <w:tmpl w:val="6F243872"/>
    <w:lvl w:ilvl="0" w:tplc="A93AA6B8">
      <w:start w:val="1"/>
      <w:numFmt w:val="lowerLetter"/>
      <w:lvlText w:val="%1)"/>
      <w:lvlJc w:val="left"/>
      <w:pPr>
        <w:ind w:left="644" w:hanging="360"/>
      </w:pPr>
      <w:rPr>
        <w:rFonts w:cstheme="minorBid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5F65B8"/>
    <w:multiLevelType w:val="hybridMultilevel"/>
    <w:tmpl w:val="FBD011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133CA"/>
    <w:multiLevelType w:val="hybridMultilevel"/>
    <w:tmpl w:val="A2785B54"/>
    <w:lvl w:ilvl="0" w:tplc="FE581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4C6EAB"/>
    <w:multiLevelType w:val="hybridMultilevel"/>
    <w:tmpl w:val="B18E1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C128C"/>
    <w:multiLevelType w:val="hybridMultilevel"/>
    <w:tmpl w:val="67E66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53A39"/>
    <w:multiLevelType w:val="hybridMultilevel"/>
    <w:tmpl w:val="D61A3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8756E"/>
    <w:multiLevelType w:val="hybridMultilevel"/>
    <w:tmpl w:val="8C029A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2EE2376"/>
    <w:multiLevelType w:val="hybridMultilevel"/>
    <w:tmpl w:val="39ECA42E"/>
    <w:lvl w:ilvl="0" w:tplc="E3408D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F630AE2"/>
    <w:multiLevelType w:val="hybridMultilevel"/>
    <w:tmpl w:val="D04C6E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562CC1"/>
    <w:multiLevelType w:val="hybridMultilevel"/>
    <w:tmpl w:val="296A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F6C0A"/>
    <w:multiLevelType w:val="hybridMultilevel"/>
    <w:tmpl w:val="E378F6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0978930">
    <w:abstractNumId w:val="1"/>
  </w:num>
  <w:num w:numId="2" w16cid:durableId="1442843041">
    <w:abstractNumId w:val="13"/>
  </w:num>
  <w:num w:numId="3" w16cid:durableId="2067098930">
    <w:abstractNumId w:val="5"/>
  </w:num>
  <w:num w:numId="4" w16cid:durableId="827135181">
    <w:abstractNumId w:val="9"/>
  </w:num>
  <w:num w:numId="5" w16cid:durableId="227083603">
    <w:abstractNumId w:val="12"/>
  </w:num>
  <w:num w:numId="6" w16cid:durableId="1720127761">
    <w:abstractNumId w:val="10"/>
  </w:num>
  <w:num w:numId="7" w16cid:durableId="97703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5674715">
    <w:abstractNumId w:val="21"/>
  </w:num>
  <w:num w:numId="9" w16cid:durableId="618341558">
    <w:abstractNumId w:val="0"/>
  </w:num>
  <w:num w:numId="10" w16cid:durableId="1033532819">
    <w:abstractNumId w:val="19"/>
  </w:num>
  <w:num w:numId="11" w16cid:durableId="525290374">
    <w:abstractNumId w:val="8"/>
  </w:num>
  <w:num w:numId="12" w16cid:durableId="906040647">
    <w:abstractNumId w:val="11"/>
  </w:num>
  <w:num w:numId="13" w16cid:durableId="1309939121">
    <w:abstractNumId w:val="20"/>
  </w:num>
  <w:num w:numId="14" w16cid:durableId="178281308">
    <w:abstractNumId w:val="16"/>
  </w:num>
  <w:num w:numId="15" w16cid:durableId="2111464898">
    <w:abstractNumId w:val="3"/>
  </w:num>
  <w:num w:numId="16" w16cid:durableId="356351855">
    <w:abstractNumId w:val="18"/>
  </w:num>
  <w:num w:numId="17" w16cid:durableId="1832060085">
    <w:abstractNumId w:val="17"/>
  </w:num>
  <w:num w:numId="18" w16cid:durableId="806896940">
    <w:abstractNumId w:val="2"/>
  </w:num>
  <w:num w:numId="19" w16cid:durableId="1106341243">
    <w:abstractNumId w:val="14"/>
  </w:num>
  <w:num w:numId="20" w16cid:durableId="585384894">
    <w:abstractNumId w:val="15"/>
  </w:num>
  <w:num w:numId="21" w16cid:durableId="367804180">
    <w:abstractNumId w:val="7"/>
  </w:num>
  <w:num w:numId="22" w16cid:durableId="602421816">
    <w:abstractNumId w:val="4"/>
  </w:num>
  <w:num w:numId="23" w16cid:durableId="3357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FC"/>
    <w:rsid w:val="000035A7"/>
    <w:rsid w:val="00006227"/>
    <w:rsid w:val="00012E95"/>
    <w:rsid w:val="0003020F"/>
    <w:rsid w:val="0004426D"/>
    <w:rsid w:val="00047EE2"/>
    <w:rsid w:val="00065495"/>
    <w:rsid w:val="0007094E"/>
    <w:rsid w:val="00077A79"/>
    <w:rsid w:val="00084098"/>
    <w:rsid w:val="0008652D"/>
    <w:rsid w:val="000A202C"/>
    <w:rsid w:val="000A2F39"/>
    <w:rsid w:val="000B66B5"/>
    <w:rsid w:val="000C1483"/>
    <w:rsid w:val="000C1B1E"/>
    <w:rsid w:val="000C4E70"/>
    <w:rsid w:val="000D0BCB"/>
    <w:rsid w:val="000E0469"/>
    <w:rsid w:val="000E1422"/>
    <w:rsid w:val="000E16A7"/>
    <w:rsid w:val="000F3E13"/>
    <w:rsid w:val="00103930"/>
    <w:rsid w:val="00107FB3"/>
    <w:rsid w:val="001110F1"/>
    <w:rsid w:val="0012215B"/>
    <w:rsid w:val="00124D6A"/>
    <w:rsid w:val="00134EBB"/>
    <w:rsid w:val="001416D4"/>
    <w:rsid w:val="00146E4C"/>
    <w:rsid w:val="001549FC"/>
    <w:rsid w:val="00164794"/>
    <w:rsid w:val="00173D36"/>
    <w:rsid w:val="0018098D"/>
    <w:rsid w:val="001950A3"/>
    <w:rsid w:val="001A0803"/>
    <w:rsid w:val="001A76B2"/>
    <w:rsid w:val="001C0570"/>
    <w:rsid w:val="001C111C"/>
    <w:rsid w:val="001C7AEE"/>
    <w:rsid w:val="001D39D6"/>
    <w:rsid w:val="001E28E0"/>
    <w:rsid w:val="00202BE9"/>
    <w:rsid w:val="002101E3"/>
    <w:rsid w:val="00234B3E"/>
    <w:rsid w:val="0024368D"/>
    <w:rsid w:val="00244962"/>
    <w:rsid w:val="00245626"/>
    <w:rsid w:val="00250D28"/>
    <w:rsid w:val="00260176"/>
    <w:rsid w:val="00260D24"/>
    <w:rsid w:val="002705BF"/>
    <w:rsid w:val="00271A45"/>
    <w:rsid w:val="00282AA3"/>
    <w:rsid w:val="00284D4B"/>
    <w:rsid w:val="002A5D2F"/>
    <w:rsid w:val="002C4C04"/>
    <w:rsid w:val="002E00B2"/>
    <w:rsid w:val="002E1377"/>
    <w:rsid w:val="002F6CE5"/>
    <w:rsid w:val="00334E4D"/>
    <w:rsid w:val="00342B14"/>
    <w:rsid w:val="00343212"/>
    <w:rsid w:val="00346018"/>
    <w:rsid w:val="00347111"/>
    <w:rsid w:val="00357088"/>
    <w:rsid w:val="003657B6"/>
    <w:rsid w:val="00391768"/>
    <w:rsid w:val="003A2411"/>
    <w:rsid w:val="003A37F4"/>
    <w:rsid w:val="003B155F"/>
    <w:rsid w:val="003B56DD"/>
    <w:rsid w:val="003C6EDA"/>
    <w:rsid w:val="003C78C5"/>
    <w:rsid w:val="003D0D7C"/>
    <w:rsid w:val="003D4B71"/>
    <w:rsid w:val="003E0D3E"/>
    <w:rsid w:val="003E113A"/>
    <w:rsid w:val="003F0512"/>
    <w:rsid w:val="003F464E"/>
    <w:rsid w:val="0040250B"/>
    <w:rsid w:val="004062D7"/>
    <w:rsid w:val="00411AAD"/>
    <w:rsid w:val="00416E51"/>
    <w:rsid w:val="00423692"/>
    <w:rsid w:val="004236E4"/>
    <w:rsid w:val="00423C8A"/>
    <w:rsid w:val="00425001"/>
    <w:rsid w:val="00426EA4"/>
    <w:rsid w:val="00444A5F"/>
    <w:rsid w:val="00445F95"/>
    <w:rsid w:val="0045474B"/>
    <w:rsid w:val="00466E35"/>
    <w:rsid w:val="0048730E"/>
    <w:rsid w:val="004877F9"/>
    <w:rsid w:val="004928A5"/>
    <w:rsid w:val="004A2F3A"/>
    <w:rsid w:val="004A7BEC"/>
    <w:rsid w:val="004B2E72"/>
    <w:rsid w:val="004C401D"/>
    <w:rsid w:val="004D2920"/>
    <w:rsid w:val="004E3BE9"/>
    <w:rsid w:val="004F13D7"/>
    <w:rsid w:val="004F5384"/>
    <w:rsid w:val="00500A5B"/>
    <w:rsid w:val="00506E3E"/>
    <w:rsid w:val="00520419"/>
    <w:rsid w:val="0052081B"/>
    <w:rsid w:val="00530377"/>
    <w:rsid w:val="00542EEC"/>
    <w:rsid w:val="00544682"/>
    <w:rsid w:val="0055332C"/>
    <w:rsid w:val="00563E60"/>
    <w:rsid w:val="00571C2E"/>
    <w:rsid w:val="00574E81"/>
    <w:rsid w:val="0057536E"/>
    <w:rsid w:val="00575F72"/>
    <w:rsid w:val="00580A7E"/>
    <w:rsid w:val="00580D45"/>
    <w:rsid w:val="0058439C"/>
    <w:rsid w:val="0059396F"/>
    <w:rsid w:val="00594D82"/>
    <w:rsid w:val="00595F47"/>
    <w:rsid w:val="005B0130"/>
    <w:rsid w:val="005B5BB7"/>
    <w:rsid w:val="005C03AE"/>
    <w:rsid w:val="005C2366"/>
    <w:rsid w:val="005C407B"/>
    <w:rsid w:val="005C5065"/>
    <w:rsid w:val="005C5E9A"/>
    <w:rsid w:val="005D2AC3"/>
    <w:rsid w:val="0060124C"/>
    <w:rsid w:val="00601496"/>
    <w:rsid w:val="006034FE"/>
    <w:rsid w:val="00605594"/>
    <w:rsid w:val="00605F4F"/>
    <w:rsid w:val="00610E2E"/>
    <w:rsid w:val="00614EA6"/>
    <w:rsid w:val="00640F1A"/>
    <w:rsid w:val="00647FE8"/>
    <w:rsid w:val="00661529"/>
    <w:rsid w:val="00665AC6"/>
    <w:rsid w:val="00666984"/>
    <w:rsid w:val="00674C0E"/>
    <w:rsid w:val="00694167"/>
    <w:rsid w:val="006B2657"/>
    <w:rsid w:val="006E4370"/>
    <w:rsid w:val="006E5766"/>
    <w:rsid w:val="006E6EA1"/>
    <w:rsid w:val="0070065A"/>
    <w:rsid w:val="007032CC"/>
    <w:rsid w:val="00712914"/>
    <w:rsid w:val="00716BFA"/>
    <w:rsid w:val="00720CF7"/>
    <w:rsid w:val="0075048A"/>
    <w:rsid w:val="00752CD9"/>
    <w:rsid w:val="00766907"/>
    <w:rsid w:val="00777F7A"/>
    <w:rsid w:val="00795AA2"/>
    <w:rsid w:val="00795F6C"/>
    <w:rsid w:val="007A651F"/>
    <w:rsid w:val="007B25EC"/>
    <w:rsid w:val="007C4627"/>
    <w:rsid w:val="007D3287"/>
    <w:rsid w:val="007D6385"/>
    <w:rsid w:val="007F30B9"/>
    <w:rsid w:val="00815EB1"/>
    <w:rsid w:val="0082228B"/>
    <w:rsid w:val="00822911"/>
    <w:rsid w:val="00826119"/>
    <w:rsid w:val="0083282A"/>
    <w:rsid w:val="00835D53"/>
    <w:rsid w:val="00836664"/>
    <w:rsid w:val="00840EA2"/>
    <w:rsid w:val="00843125"/>
    <w:rsid w:val="00845F54"/>
    <w:rsid w:val="00855551"/>
    <w:rsid w:val="0085672B"/>
    <w:rsid w:val="00860E39"/>
    <w:rsid w:val="00860EA5"/>
    <w:rsid w:val="00873CDB"/>
    <w:rsid w:val="008A196C"/>
    <w:rsid w:val="008A7CBB"/>
    <w:rsid w:val="008B2295"/>
    <w:rsid w:val="008C3D32"/>
    <w:rsid w:val="008C7480"/>
    <w:rsid w:val="008E1475"/>
    <w:rsid w:val="008E2948"/>
    <w:rsid w:val="008E2BDD"/>
    <w:rsid w:val="008E3878"/>
    <w:rsid w:val="008F7EFC"/>
    <w:rsid w:val="009178B6"/>
    <w:rsid w:val="00922203"/>
    <w:rsid w:val="009427E8"/>
    <w:rsid w:val="00950A22"/>
    <w:rsid w:val="00956624"/>
    <w:rsid w:val="00966C4D"/>
    <w:rsid w:val="00997053"/>
    <w:rsid w:val="009A1EA9"/>
    <w:rsid w:val="009A3896"/>
    <w:rsid w:val="009B0C77"/>
    <w:rsid w:val="009B4DDE"/>
    <w:rsid w:val="009C1598"/>
    <w:rsid w:val="009C25EF"/>
    <w:rsid w:val="009D03FC"/>
    <w:rsid w:val="009E7CFF"/>
    <w:rsid w:val="00A012A3"/>
    <w:rsid w:val="00A17B27"/>
    <w:rsid w:val="00A17FD5"/>
    <w:rsid w:val="00A20DC8"/>
    <w:rsid w:val="00A2705B"/>
    <w:rsid w:val="00A61EAA"/>
    <w:rsid w:val="00A803EA"/>
    <w:rsid w:val="00A849F6"/>
    <w:rsid w:val="00A868DA"/>
    <w:rsid w:val="00A95060"/>
    <w:rsid w:val="00AA55B6"/>
    <w:rsid w:val="00AB00DD"/>
    <w:rsid w:val="00AB317B"/>
    <w:rsid w:val="00AB5804"/>
    <w:rsid w:val="00AB71F1"/>
    <w:rsid w:val="00AE4215"/>
    <w:rsid w:val="00AF02E8"/>
    <w:rsid w:val="00AF15F4"/>
    <w:rsid w:val="00AF329D"/>
    <w:rsid w:val="00AF44C4"/>
    <w:rsid w:val="00AF578A"/>
    <w:rsid w:val="00B12949"/>
    <w:rsid w:val="00B35DCE"/>
    <w:rsid w:val="00B46341"/>
    <w:rsid w:val="00B5401B"/>
    <w:rsid w:val="00B648DF"/>
    <w:rsid w:val="00B6731A"/>
    <w:rsid w:val="00B7018E"/>
    <w:rsid w:val="00B723CB"/>
    <w:rsid w:val="00B74855"/>
    <w:rsid w:val="00B83EE3"/>
    <w:rsid w:val="00B8793C"/>
    <w:rsid w:val="00B931D4"/>
    <w:rsid w:val="00B9550D"/>
    <w:rsid w:val="00BA085F"/>
    <w:rsid w:val="00BA092F"/>
    <w:rsid w:val="00BA141D"/>
    <w:rsid w:val="00BB3962"/>
    <w:rsid w:val="00BC2FDA"/>
    <w:rsid w:val="00BC48EE"/>
    <w:rsid w:val="00BD3150"/>
    <w:rsid w:val="00C02F82"/>
    <w:rsid w:val="00C26663"/>
    <w:rsid w:val="00C329C3"/>
    <w:rsid w:val="00C40C71"/>
    <w:rsid w:val="00C4223B"/>
    <w:rsid w:val="00C43AF7"/>
    <w:rsid w:val="00C443C3"/>
    <w:rsid w:val="00C47A11"/>
    <w:rsid w:val="00C63FDF"/>
    <w:rsid w:val="00C7195C"/>
    <w:rsid w:val="00C74EC5"/>
    <w:rsid w:val="00C77CFE"/>
    <w:rsid w:val="00C83B49"/>
    <w:rsid w:val="00CB1F4B"/>
    <w:rsid w:val="00CB2F4F"/>
    <w:rsid w:val="00CB353C"/>
    <w:rsid w:val="00CB4B91"/>
    <w:rsid w:val="00CC56C3"/>
    <w:rsid w:val="00CC7328"/>
    <w:rsid w:val="00CD4B0A"/>
    <w:rsid w:val="00CD73C2"/>
    <w:rsid w:val="00CD77C4"/>
    <w:rsid w:val="00CD7A26"/>
    <w:rsid w:val="00CE4288"/>
    <w:rsid w:val="00CE59E9"/>
    <w:rsid w:val="00CF2F92"/>
    <w:rsid w:val="00CF6B6A"/>
    <w:rsid w:val="00D11CD7"/>
    <w:rsid w:val="00D22C97"/>
    <w:rsid w:val="00D2450D"/>
    <w:rsid w:val="00D61AF4"/>
    <w:rsid w:val="00D65BFD"/>
    <w:rsid w:val="00D706A5"/>
    <w:rsid w:val="00D727FA"/>
    <w:rsid w:val="00D769A6"/>
    <w:rsid w:val="00D93761"/>
    <w:rsid w:val="00D94B77"/>
    <w:rsid w:val="00DA0E4C"/>
    <w:rsid w:val="00DB6492"/>
    <w:rsid w:val="00DD06F7"/>
    <w:rsid w:val="00DD424D"/>
    <w:rsid w:val="00DE6CB8"/>
    <w:rsid w:val="00E014F2"/>
    <w:rsid w:val="00E22099"/>
    <w:rsid w:val="00E2428E"/>
    <w:rsid w:val="00E27FA0"/>
    <w:rsid w:val="00E31BED"/>
    <w:rsid w:val="00E41F25"/>
    <w:rsid w:val="00E5307E"/>
    <w:rsid w:val="00E60529"/>
    <w:rsid w:val="00E6204D"/>
    <w:rsid w:val="00E631FD"/>
    <w:rsid w:val="00E66AD5"/>
    <w:rsid w:val="00E83FE9"/>
    <w:rsid w:val="00E95D37"/>
    <w:rsid w:val="00EA4FBF"/>
    <w:rsid w:val="00EA6757"/>
    <w:rsid w:val="00EB3A8D"/>
    <w:rsid w:val="00EC6C2B"/>
    <w:rsid w:val="00EE0199"/>
    <w:rsid w:val="00F033C6"/>
    <w:rsid w:val="00F12BE3"/>
    <w:rsid w:val="00F16766"/>
    <w:rsid w:val="00F61B37"/>
    <w:rsid w:val="00F61F47"/>
    <w:rsid w:val="00F66B13"/>
    <w:rsid w:val="00F66F1C"/>
    <w:rsid w:val="00F770F4"/>
    <w:rsid w:val="00F92C06"/>
    <w:rsid w:val="00F93FD0"/>
    <w:rsid w:val="00F9762F"/>
    <w:rsid w:val="00F97D4C"/>
    <w:rsid w:val="00FA79D5"/>
    <w:rsid w:val="00FB28B8"/>
    <w:rsid w:val="00FC3D95"/>
    <w:rsid w:val="00FD3B29"/>
    <w:rsid w:val="00FD4151"/>
    <w:rsid w:val="00FD496B"/>
    <w:rsid w:val="00FD4B59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4735"/>
  <w15:docId w15:val="{0029674C-4105-409B-89C9-46C33B36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065"/>
  </w:style>
  <w:style w:type="paragraph" w:styleId="Nagwek6">
    <w:name w:val="heading 6"/>
    <w:basedOn w:val="Normalny"/>
    <w:next w:val="Normalny"/>
    <w:link w:val="Nagwek6Znak"/>
    <w:qFormat/>
    <w:rsid w:val="00E6204D"/>
    <w:pPr>
      <w:keepNext/>
      <w:widowControl w:val="0"/>
      <w:spacing w:after="0" w:line="240" w:lineRule="auto"/>
      <w:ind w:left="57" w:firstLine="0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EFC"/>
    <w:pPr>
      <w:ind w:left="720"/>
      <w:contextualSpacing/>
    </w:pPr>
  </w:style>
  <w:style w:type="character" w:customStyle="1" w:styleId="tabulatory">
    <w:name w:val="tabulatory"/>
    <w:basedOn w:val="Domylnaczcionkaakapitu"/>
    <w:rsid w:val="004D2920"/>
  </w:style>
  <w:style w:type="paragraph" w:customStyle="1" w:styleId="Paragraf">
    <w:name w:val="Paragraf"/>
    <w:basedOn w:val="Normalny"/>
    <w:rsid w:val="00860E39"/>
    <w:pPr>
      <w:tabs>
        <w:tab w:val="left" w:leader="dot" w:pos="9090"/>
      </w:tabs>
      <w:spacing w:line="480" w:lineRule="atLeast"/>
      <w:ind w:firstLine="1440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129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2914"/>
  </w:style>
  <w:style w:type="paragraph" w:styleId="Stopka">
    <w:name w:val="footer"/>
    <w:basedOn w:val="Normalny"/>
    <w:link w:val="StopkaZnak"/>
    <w:uiPriority w:val="99"/>
    <w:unhideWhenUsed/>
    <w:rsid w:val="007129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914"/>
  </w:style>
  <w:style w:type="character" w:styleId="Hipercze">
    <w:name w:val="Hyperlink"/>
    <w:basedOn w:val="Domylnaczcionkaakapitu"/>
    <w:uiPriority w:val="99"/>
    <w:unhideWhenUsed/>
    <w:rsid w:val="000E16A7"/>
    <w:rPr>
      <w:color w:val="0000FF" w:themeColor="hyperlink"/>
      <w:u w:val="single"/>
    </w:rPr>
  </w:style>
  <w:style w:type="paragraph" w:customStyle="1" w:styleId="Default">
    <w:name w:val="Default"/>
    <w:rsid w:val="00CF6B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5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D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5D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8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C74EC5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FA79D5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E6204D"/>
    <w:rPr>
      <w:rFonts w:ascii="Arial" w:eastAsia="Times New Roman" w:hAnsi="Arial" w:cs="Times New Roman"/>
      <w:b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0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77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73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0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4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6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70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42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5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2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0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lpgroup.com/relacje-inwestorskie/walne-zgromadz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2488</Words>
  <Characters>14933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Katarzyna Ołdak</cp:lastModifiedBy>
  <cp:revision>8</cp:revision>
  <cp:lastPrinted>2022-04-11T08:48:00Z</cp:lastPrinted>
  <dcterms:created xsi:type="dcterms:W3CDTF">2022-04-11T10:03:00Z</dcterms:created>
  <dcterms:modified xsi:type="dcterms:W3CDTF">2022-04-11T13:54:00Z</dcterms:modified>
</cp:coreProperties>
</file>