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F4821" w14:textId="77777777" w:rsidR="00B754AB" w:rsidRPr="00697C1A" w:rsidRDefault="00B754AB" w:rsidP="00B754AB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  <w:u w:val="single"/>
        </w:rPr>
      </w:pPr>
      <w:bookmarkStart w:id="0" w:name="_GoBack"/>
      <w:bookmarkEnd w:id="0"/>
      <w:r w:rsidRPr="00697C1A">
        <w:rPr>
          <w:b/>
          <w:bCs/>
          <w:iCs/>
          <w:sz w:val="20"/>
          <w:szCs w:val="20"/>
          <w:u w:val="single"/>
        </w:rPr>
        <w:t>FORMULARZ</w:t>
      </w:r>
    </w:p>
    <w:p w14:paraId="55CEE55D" w14:textId="77777777" w:rsidR="00B754AB" w:rsidRPr="00697C1A" w:rsidRDefault="00B754AB" w:rsidP="00B754AB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  <w:u w:val="single"/>
        </w:rPr>
      </w:pPr>
      <w:r w:rsidRPr="00697C1A">
        <w:rPr>
          <w:b/>
          <w:bCs/>
          <w:iCs/>
          <w:sz w:val="20"/>
          <w:szCs w:val="20"/>
          <w:u w:val="single"/>
        </w:rPr>
        <w:t>DO GŁOSOWANIA PRZEZ PEŁNOMOCNIKA</w:t>
      </w:r>
    </w:p>
    <w:p w14:paraId="7D4216A5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B6BAD6D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697C1A">
        <w:rPr>
          <w:b/>
          <w:bCs/>
          <w:color w:val="000000"/>
          <w:sz w:val="20"/>
          <w:szCs w:val="20"/>
        </w:rPr>
        <w:t>Akcjonariusz (osoba fizyczna):</w:t>
      </w:r>
    </w:p>
    <w:p w14:paraId="1CE9279C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754AB" w:rsidRPr="00697C1A" w14:paraId="73EAA407" w14:textId="77777777" w:rsidTr="00184B97">
        <w:tc>
          <w:tcPr>
            <w:tcW w:w="9212" w:type="dxa"/>
            <w:shd w:val="clear" w:color="auto" w:fill="auto"/>
          </w:tcPr>
          <w:p w14:paraId="37A14CA3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205CF33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1C389525" w14:textId="77777777" w:rsidTr="00184B97">
        <w:tc>
          <w:tcPr>
            <w:tcW w:w="9212" w:type="dxa"/>
            <w:shd w:val="clear" w:color="auto" w:fill="auto"/>
          </w:tcPr>
          <w:p w14:paraId="0BA38BD8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IMIĘ I NAZWISKO AKCJONARIUSZA</w:t>
            </w:r>
          </w:p>
        </w:tc>
      </w:tr>
      <w:tr w:rsidR="00B754AB" w:rsidRPr="00697C1A" w14:paraId="1CACABAF" w14:textId="77777777" w:rsidTr="00184B97">
        <w:tc>
          <w:tcPr>
            <w:tcW w:w="9212" w:type="dxa"/>
            <w:shd w:val="clear" w:color="auto" w:fill="auto"/>
          </w:tcPr>
          <w:p w14:paraId="41BE5E58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F362EC2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55067FCE" w14:textId="77777777" w:rsidTr="00184B97">
        <w:tc>
          <w:tcPr>
            <w:tcW w:w="9212" w:type="dxa"/>
            <w:shd w:val="clear" w:color="auto" w:fill="auto"/>
          </w:tcPr>
          <w:p w14:paraId="27431EEF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NR i SERIA DOWODU OSOBISTEGO AKCJONARIUSZA</w:t>
            </w:r>
          </w:p>
        </w:tc>
      </w:tr>
      <w:tr w:rsidR="00B754AB" w:rsidRPr="00697C1A" w14:paraId="6E5E614C" w14:textId="77777777" w:rsidTr="00184B97">
        <w:tc>
          <w:tcPr>
            <w:tcW w:w="9212" w:type="dxa"/>
            <w:shd w:val="clear" w:color="auto" w:fill="auto"/>
          </w:tcPr>
          <w:p w14:paraId="7561D886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5BC92F3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4257EC97" w14:textId="77777777" w:rsidTr="00184B97">
        <w:tc>
          <w:tcPr>
            <w:tcW w:w="9212" w:type="dxa"/>
            <w:shd w:val="clear" w:color="auto" w:fill="auto"/>
          </w:tcPr>
          <w:p w14:paraId="35C78577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NR PESEL AKCJONARIUSZA</w:t>
            </w:r>
          </w:p>
        </w:tc>
      </w:tr>
      <w:tr w:rsidR="00B754AB" w:rsidRPr="00697C1A" w14:paraId="6F47D73B" w14:textId="77777777" w:rsidTr="00184B97">
        <w:tc>
          <w:tcPr>
            <w:tcW w:w="9212" w:type="dxa"/>
            <w:shd w:val="clear" w:color="auto" w:fill="auto"/>
          </w:tcPr>
          <w:p w14:paraId="421C25D6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CE4596F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7F414A11" w14:textId="77777777" w:rsidTr="00184B97">
        <w:tc>
          <w:tcPr>
            <w:tcW w:w="9212" w:type="dxa"/>
            <w:shd w:val="clear" w:color="auto" w:fill="auto"/>
          </w:tcPr>
          <w:p w14:paraId="3218DF75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NR NIP AKCJONARIUSZA</w:t>
            </w:r>
          </w:p>
        </w:tc>
      </w:tr>
      <w:tr w:rsidR="00B754AB" w:rsidRPr="00697C1A" w14:paraId="60ACAC40" w14:textId="77777777" w:rsidTr="00184B97">
        <w:tc>
          <w:tcPr>
            <w:tcW w:w="9212" w:type="dxa"/>
            <w:shd w:val="clear" w:color="auto" w:fill="auto"/>
          </w:tcPr>
          <w:p w14:paraId="06C361B8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08886EB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0254E5F0" w14:textId="77777777" w:rsidTr="00184B97">
        <w:tc>
          <w:tcPr>
            <w:tcW w:w="9212" w:type="dxa"/>
            <w:shd w:val="clear" w:color="auto" w:fill="auto"/>
          </w:tcPr>
          <w:p w14:paraId="5B590D02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ILOŚĆ AKCJI</w:t>
            </w:r>
          </w:p>
        </w:tc>
      </w:tr>
    </w:tbl>
    <w:p w14:paraId="0E05E45C" w14:textId="77777777" w:rsidR="00B754AB" w:rsidRPr="00697C1A" w:rsidRDefault="00B754AB" w:rsidP="00B754AB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13164B6F" w14:textId="77777777" w:rsidR="00B754AB" w:rsidRPr="00697C1A" w:rsidRDefault="00B754AB" w:rsidP="00B754AB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697C1A">
        <w:rPr>
          <w:b/>
          <w:color w:val="000000"/>
          <w:sz w:val="20"/>
          <w:szCs w:val="20"/>
        </w:rPr>
        <w:t>Adres zamieszkania Akcjonariusza:</w:t>
      </w:r>
    </w:p>
    <w:p w14:paraId="595899AB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6115"/>
      </w:tblGrid>
      <w:tr w:rsidR="00B754AB" w:rsidRPr="00697C1A" w14:paraId="607FA8C8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C25BD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622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8109DB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4925EA4E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AF40C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F13FB6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25169FAD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A8D3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Nr lokalu: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28AA36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4A8E6F6E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88351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BD2A19B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4A88C619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5AAAC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Miasto: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816EE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1FF24F74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484AB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02A14A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42AE564C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ED821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Kod pocztowy: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162C4C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7403D0E9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170A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4BBCF12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54780FF1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25FA6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Kontakt e-mail: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BCC3773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460C2CDC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8703D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C685E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4E5D380F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1DF5E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Kontakt telefoniczny:</w:t>
            </w:r>
          </w:p>
        </w:tc>
        <w:tc>
          <w:tcPr>
            <w:tcW w:w="62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83051F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2F68464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693C739C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F2C118C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697C1A">
        <w:rPr>
          <w:b/>
          <w:bCs/>
          <w:color w:val="000000"/>
          <w:sz w:val="20"/>
          <w:szCs w:val="20"/>
        </w:rPr>
        <w:t>Akcjonariusz (osoba prawna lub inna jednostka organizacyjna):</w:t>
      </w:r>
    </w:p>
    <w:p w14:paraId="68A9F495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754AB" w:rsidRPr="00697C1A" w14:paraId="3C31489D" w14:textId="77777777" w:rsidTr="00184B97">
        <w:tc>
          <w:tcPr>
            <w:tcW w:w="9212" w:type="dxa"/>
            <w:shd w:val="clear" w:color="auto" w:fill="auto"/>
          </w:tcPr>
          <w:p w14:paraId="5B18F854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7FBA68C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38C13F18" w14:textId="77777777" w:rsidTr="00184B97">
        <w:tc>
          <w:tcPr>
            <w:tcW w:w="9212" w:type="dxa"/>
            <w:shd w:val="clear" w:color="auto" w:fill="auto"/>
          </w:tcPr>
          <w:p w14:paraId="49BB7D43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NAZWA PODMIOTU</w:t>
            </w:r>
          </w:p>
        </w:tc>
      </w:tr>
      <w:tr w:rsidR="00B754AB" w:rsidRPr="00697C1A" w14:paraId="4F1EC761" w14:textId="77777777" w:rsidTr="00184B97">
        <w:tc>
          <w:tcPr>
            <w:tcW w:w="9212" w:type="dxa"/>
            <w:shd w:val="clear" w:color="auto" w:fill="auto"/>
          </w:tcPr>
          <w:p w14:paraId="689E47B2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B31588D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55290E2E" w14:textId="77777777" w:rsidTr="00184B97">
        <w:tc>
          <w:tcPr>
            <w:tcW w:w="9212" w:type="dxa"/>
            <w:shd w:val="clear" w:color="auto" w:fill="auto"/>
          </w:tcPr>
          <w:p w14:paraId="6AD3A9E1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NR KRS / NR REJESTRU</w:t>
            </w:r>
          </w:p>
        </w:tc>
      </w:tr>
      <w:tr w:rsidR="00B754AB" w:rsidRPr="00697C1A" w14:paraId="180D3025" w14:textId="77777777" w:rsidTr="00184B97">
        <w:tc>
          <w:tcPr>
            <w:tcW w:w="9212" w:type="dxa"/>
            <w:shd w:val="clear" w:color="auto" w:fill="auto"/>
          </w:tcPr>
          <w:p w14:paraId="2311D4DA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E1F7660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190DCE29" w14:textId="77777777" w:rsidTr="00184B97">
        <w:tc>
          <w:tcPr>
            <w:tcW w:w="9212" w:type="dxa"/>
            <w:shd w:val="clear" w:color="auto" w:fill="auto"/>
          </w:tcPr>
          <w:p w14:paraId="4CFCCB3D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NR NIP (jeśli nie jest ujawniony w KRS)</w:t>
            </w:r>
          </w:p>
        </w:tc>
      </w:tr>
      <w:tr w:rsidR="00B754AB" w:rsidRPr="00697C1A" w14:paraId="495DAB09" w14:textId="77777777" w:rsidTr="00184B97">
        <w:tc>
          <w:tcPr>
            <w:tcW w:w="9212" w:type="dxa"/>
            <w:shd w:val="clear" w:color="auto" w:fill="auto"/>
          </w:tcPr>
          <w:p w14:paraId="41AABD0E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E23AAD6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5F59C794" w14:textId="77777777" w:rsidTr="00184B97">
        <w:tc>
          <w:tcPr>
            <w:tcW w:w="9212" w:type="dxa"/>
            <w:shd w:val="clear" w:color="auto" w:fill="auto"/>
          </w:tcPr>
          <w:p w14:paraId="29774333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ILOŚĆ AKCJI</w:t>
            </w:r>
          </w:p>
        </w:tc>
      </w:tr>
    </w:tbl>
    <w:p w14:paraId="124A609F" w14:textId="77777777" w:rsidR="00B754AB" w:rsidRPr="00697C1A" w:rsidRDefault="00B754AB" w:rsidP="00B754AB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4A695DCC" w14:textId="77777777" w:rsidR="00B754AB" w:rsidRPr="00697C1A" w:rsidRDefault="00B754AB" w:rsidP="00B754AB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697C1A">
        <w:rPr>
          <w:b/>
          <w:color w:val="000000"/>
          <w:sz w:val="20"/>
          <w:szCs w:val="20"/>
        </w:rPr>
        <w:t>Adres Akcjonariusza (osoby prawnej lub innej jednostki organizacyjnej):</w:t>
      </w:r>
    </w:p>
    <w:p w14:paraId="47403120" w14:textId="77777777" w:rsidR="00B754AB" w:rsidRPr="00697C1A" w:rsidRDefault="00B754AB" w:rsidP="00B754A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224"/>
      </w:tblGrid>
      <w:tr w:rsidR="00B754AB" w:rsidRPr="00697C1A" w14:paraId="43E12201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9868C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622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9B6E3D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5B80C5FD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26658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7CF99D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5335FE10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85F76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Nr lokalu: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B328ED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6AF18477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0904A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88C56F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651F3110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3CCA7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Miasto: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7F1396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555BE07B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A2F44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E43898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1D230E63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FB08A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Kod pocztowy: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E48084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625F580C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BBBE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94D294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5C2EDD24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ADDB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Kontakt e-mail: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37A12B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7F3BCDDD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684D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283395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25FA744C" w14:textId="77777777" w:rsidTr="00184B9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5A2E1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Kontakt telefoniczny:</w:t>
            </w:r>
          </w:p>
        </w:tc>
        <w:tc>
          <w:tcPr>
            <w:tcW w:w="62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4566B6D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2641EB3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144C5517" w14:textId="77777777" w:rsidR="00B754AB" w:rsidRPr="00697C1A" w:rsidRDefault="00B754AB" w:rsidP="00B754A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F68FFCA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697C1A">
        <w:rPr>
          <w:b/>
          <w:bCs/>
          <w:color w:val="000000"/>
          <w:sz w:val="20"/>
          <w:szCs w:val="20"/>
        </w:rPr>
        <w:t>Ustanawia pełnomocnikiem:</w:t>
      </w:r>
    </w:p>
    <w:p w14:paraId="0A29B736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7561"/>
      </w:tblGrid>
      <w:tr w:rsidR="00B754AB" w:rsidRPr="00697C1A" w14:paraId="04E3810F" w14:textId="77777777" w:rsidTr="00184B97">
        <w:tc>
          <w:tcPr>
            <w:tcW w:w="1548" w:type="dxa"/>
            <w:shd w:val="clear" w:color="auto" w:fill="auto"/>
          </w:tcPr>
          <w:p w14:paraId="7D664963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/>
                <w:bCs/>
                <w:color w:val="000000"/>
                <w:sz w:val="20"/>
                <w:szCs w:val="20"/>
              </w:rPr>
              <w:t>Pana /Panią:</w:t>
            </w:r>
          </w:p>
        </w:tc>
        <w:tc>
          <w:tcPr>
            <w:tcW w:w="7664" w:type="dxa"/>
            <w:shd w:val="clear" w:color="auto" w:fill="auto"/>
          </w:tcPr>
          <w:p w14:paraId="581A52B3" w14:textId="77777777" w:rsidR="00B754AB" w:rsidRPr="00697C1A" w:rsidRDefault="00B754AB" w:rsidP="00184B97">
            <w:pPr>
              <w:autoSpaceDE w:val="0"/>
              <w:autoSpaceDN w:val="0"/>
              <w:adjustRightInd w:val="0"/>
              <w:ind w:left="432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3639084F" w14:textId="77777777" w:rsidTr="00184B97">
        <w:tc>
          <w:tcPr>
            <w:tcW w:w="9212" w:type="dxa"/>
            <w:gridSpan w:val="2"/>
            <w:shd w:val="clear" w:color="auto" w:fill="auto"/>
          </w:tcPr>
          <w:p w14:paraId="26DAE2BC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IMIĘ I NAZWISKO PEŁNOMOCNIKA</w:t>
            </w:r>
          </w:p>
        </w:tc>
      </w:tr>
      <w:tr w:rsidR="00B754AB" w:rsidRPr="00697C1A" w14:paraId="0E7393CF" w14:textId="77777777" w:rsidTr="00184B97">
        <w:tc>
          <w:tcPr>
            <w:tcW w:w="9212" w:type="dxa"/>
            <w:gridSpan w:val="2"/>
            <w:shd w:val="clear" w:color="auto" w:fill="auto"/>
          </w:tcPr>
          <w:p w14:paraId="45009983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30E1620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4F9B4D28" w14:textId="77777777" w:rsidTr="00184B97">
        <w:tc>
          <w:tcPr>
            <w:tcW w:w="9212" w:type="dxa"/>
            <w:gridSpan w:val="2"/>
            <w:shd w:val="clear" w:color="auto" w:fill="auto"/>
          </w:tcPr>
          <w:p w14:paraId="02FA18EF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NR PESEL PEŁNOMOCNIKA</w:t>
            </w:r>
          </w:p>
        </w:tc>
      </w:tr>
      <w:tr w:rsidR="00B754AB" w:rsidRPr="00697C1A" w14:paraId="644D8706" w14:textId="77777777" w:rsidTr="00184B97">
        <w:tc>
          <w:tcPr>
            <w:tcW w:w="9212" w:type="dxa"/>
            <w:gridSpan w:val="2"/>
            <w:shd w:val="clear" w:color="auto" w:fill="auto"/>
          </w:tcPr>
          <w:p w14:paraId="13EBEA8D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C91E6BB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97C1A"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B754AB" w:rsidRPr="00697C1A" w14:paraId="3016507D" w14:textId="77777777" w:rsidTr="00184B97">
        <w:tc>
          <w:tcPr>
            <w:tcW w:w="9212" w:type="dxa"/>
            <w:gridSpan w:val="2"/>
            <w:shd w:val="clear" w:color="auto" w:fill="auto"/>
          </w:tcPr>
          <w:p w14:paraId="0D41CB06" w14:textId="77777777" w:rsidR="00B754AB" w:rsidRPr="00697C1A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97C1A">
              <w:rPr>
                <w:color w:val="000000"/>
                <w:sz w:val="20"/>
                <w:szCs w:val="20"/>
              </w:rPr>
              <w:t>NR NIP PEŁNOMOCNIKA</w:t>
            </w:r>
          </w:p>
        </w:tc>
      </w:tr>
    </w:tbl>
    <w:p w14:paraId="631AA4CC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0311AB3" w14:textId="77777777" w:rsidR="00B754AB" w:rsidRPr="00697C1A" w:rsidRDefault="00B754AB" w:rsidP="00B754AB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697C1A">
        <w:rPr>
          <w:b/>
          <w:color w:val="000000"/>
          <w:sz w:val="20"/>
          <w:szCs w:val="20"/>
        </w:rPr>
        <w:t>Adres zamieszkania Pełnomocnika:</w:t>
      </w:r>
    </w:p>
    <w:p w14:paraId="46DA10C8" w14:textId="77777777" w:rsidR="00B754AB" w:rsidRPr="00697C1A" w:rsidRDefault="00B754AB" w:rsidP="00B754A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118"/>
      </w:tblGrid>
      <w:tr w:rsidR="00B754AB" w:rsidRPr="00697C1A" w14:paraId="0D7C5FD2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294A2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622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1CCEBBB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5E4D4F09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4AA91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C06E1E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622BAE1A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DF9D0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Nr lokalu: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C58FD5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21DD4953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2FF7A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CFB19B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34EC30DD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2A99A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Miasto: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41587B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3657B3D7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B6161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973B0F1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1CFF550D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B11FA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697C1A">
              <w:rPr>
                <w:b/>
                <w:color w:val="000000"/>
                <w:sz w:val="20"/>
                <w:szCs w:val="20"/>
              </w:rPr>
              <w:t>Kod pocztowy:</w:t>
            </w:r>
          </w:p>
        </w:tc>
        <w:tc>
          <w:tcPr>
            <w:tcW w:w="6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10D799E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54AB" w:rsidRPr="00697C1A" w14:paraId="059976C0" w14:textId="77777777" w:rsidTr="00184B9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EA579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CECCF3" w14:textId="77777777" w:rsidR="00B754AB" w:rsidRPr="00697C1A" w:rsidRDefault="00B754AB" w:rsidP="00184B9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6B6D4983" w14:textId="77777777" w:rsidR="00B754AB" w:rsidRPr="00697C1A" w:rsidRDefault="00B754AB" w:rsidP="00B754A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AAA1568" w14:textId="2E2BA0F3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 xml:space="preserve">Niniejszym upoważniam Pełnomocnika do reprezentowania Akcjonariusza na </w:t>
      </w:r>
      <w:r>
        <w:rPr>
          <w:color w:val="000000"/>
          <w:sz w:val="20"/>
          <w:szCs w:val="20"/>
        </w:rPr>
        <w:t>Z</w:t>
      </w:r>
      <w:r w:rsidRPr="00697C1A">
        <w:rPr>
          <w:color w:val="000000"/>
          <w:sz w:val="20"/>
          <w:szCs w:val="20"/>
        </w:rPr>
        <w:t xml:space="preserve">wyczajnym Walnym Zgromadzeniu spółki </w:t>
      </w:r>
      <w:r>
        <w:rPr>
          <w:color w:val="000000"/>
          <w:sz w:val="20"/>
          <w:szCs w:val="20"/>
        </w:rPr>
        <w:t xml:space="preserve">Cambridge </w:t>
      </w:r>
      <w:proofErr w:type="spellStart"/>
      <w:r>
        <w:rPr>
          <w:color w:val="000000"/>
          <w:sz w:val="20"/>
          <w:szCs w:val="20"/>
        </w:rPr>
        <w:t>Chocolate</w:t>
      </w:r>
      <w:proofErr w:type="spellEnd"/>
      <w:r>
        <w:rPr>
          <w:color w:val="000000"/>
          <w:sz w:val="20"/>
          <w:szCs w:val="20"/>
        </w:rPr>
        <w:t xml:space="preserve"> Technologies</w:t>
      </w:r>
      <w:r w:rsidRPr="00697C1A">
        <w:rPr>
          <w:color w:val="000000"/>
          <w:sz w:val="20"/>
          <w:szCs w:val="20"/>
        </w:rPr>
        <w:t xml:space="preserve"> Spółka Akcyjna z siedzibą w Warszawie, adres: </w:t>
      </w:r>
      <w:r w:rsidR="00F87496" w:rsidRPr="00F87496">
        <w:rPr>
          <w:color w:val="000000"/>
          <w:sz w:val="20"/>
          <w:szCs w:val="20"/>
        </w:rPr>
        <w:t>Gen. Józefa Zajączka 11, lok. 14, 01-510 Warszawa</w:t>
      </w:r>
      <w:r w:rsidRPr="00697C1A">
        <w:rPr>
          <w:color w:val="000000"/>
          <w:sz w:val="20"/>
          <w:szCs w:val="20"/>
        </w:rPr>
        <w:t xml:space="preserve">, które zostało zwołane na </w:t>
      </w:r>
      <w:r w:rsidR="00F87496" w:rsidRPr="009D7F9E">
        <w:rPr>
          <w:color w:val="000000"/>
          <w:sz w:val="20"/>
          <w:szCs w:val="20"/>
        </w:rPr>
        <w:t>29 maja</w:t>
      </w:r>
      <w:r w:rsidRPr="009D7F9E">
        <w:rPr>
          <w:color w:val="000000"/>
          <w:sz w:val="20"/>
          <w:szCs w:val="20"/>
        </w:rPr>
        <w:t xml:space="preserve"> 2</w:t>
      </w:r>
      <w:r w:rsidR="00F87496" w:rsidRPr="009D7F9E">
        <w:rPr>
          <w:color w:val="000000"/>
          <w:sz w:val="20"/>
          <w:szCs w:val="20"/>
        </w:rPr>
        <w:t>020</w:t>
      </w:r>
      <w:r w:rsidRPr="009D7F9E">
        <w:rPr>
          <w:color w:val="000000"/>
          <w:sz w:val="20"/>
          <w:szCs w:val="20"/>
        </w:rPr>
        <w:t xml:space="preserve"> r. na godz. 12.00</w:t>
      </w:r>
      <w:r w:rsidRPr="00697C1A">
        <w:rPr>
          <w:color w:val="000000"/>
          <w:sz w:val="20"/>
          <w:szCs w:val="20"/>
        </w:rPr>
        <w:t xml:space="preserve"> (dalej „</w:t>
      </w:r>
      <w:r w:rsidRPr="00697C1A">
        <w:rPr>
          <w:b/>
          <w:color w:val="000000"/>
          <w:sz w:val="20"/>
          <w:szCs w:val="20"/>
        </w:rPr>
        <w:t>Zgromadzenie</w:t>
      </w:r>
      <w:r w:rsidRPr="00697C1A">
        <w:rPr>
          <w:color w:val="000000"/>
          <w:sz w:val="20"/>
          <w:szCs w:val="20"/>
        </w:rPr>
        <w:t>”).</w:t>
      </w:r>
    </w:p>
    <w:p w14:paraId="4A04297F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1CB8CA80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 xml:space="preserve">Pełnomocnik uprawniony jest do wykonywania wszelkich praw w trakcie wyżej wskazanego Zgromadzenia wynikających z akcji. </w:t>
      </w:r>
    </w:p>
    <w:p w14:paraId="783D5069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342CA06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Pełnomocnictwo jest ważne do dnia zakończenia Zgromadzenia.</w:t>
      </w:r>
    </w:p>
    <w:p w14:paraId="144D2804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F04E124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Pełnomocnik ma prawo udzielania dalszych pełnomocnictw.</w:t>
      </w:r>
    </w:p>
    <w:p w14:paraId="293E0B0E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C3ADDFE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963452D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061720A" w14:textId="77777777" w:rsidR="00B754AB" w:rsidRPr="00697C1A" w:rsidRDefault="00B754AB" w:rsidP="00B754AB">
      <w:pPr>
        <w:autoSpaceDE w:val="0"/>
        <w:autoSpaceDN w:val="0"/>
        <w:adjustRightInd w:val="0"/>
        <w:ind w:left="378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[data: …………………. roku]</w:t>
      </w:r>
    </w:p>
    <w:p w14:paraId="7560C74A" w14:textId="77777777" w:rsidR="00B754AB" w:rsidRPr="00697C1A" w:rsidRDefault="00B754AB" w:rsidP="00B754AB">
      <w:pPr>
        <w:autoSpaceDE w:val="0"/>
        <w:autoSpaceDN w:val="0"/>
        <w:adjustRightInd w:val="0"/>
        <w:ind w:left="3780"/>
        <w:jc w:val="both"/>
        <w:rPr>
          <w:color w:val="000000"/>
          <w:sz w:val="20"/>
          <w:szCs w:val="20"/>
        </w:rPr>
      </w:pPr>
    </w:p>
    <w:p w14:paraId="1CCA6409" w14:textId="77777777" w:rsidR="00B754AB" w:rsidRPr="00697C1A" w:rsidRDefault="00B754AB" w:rsidP="00B754AB">
      <w:pPr>
        <w:autoSpaceDE w:val="0"/>
        <w:autoSpaceDN w:val="0"/>
        <w:adjustRightInd w:val="0"/>
        <w:ind w:left="3780"/>
        <w:jc w:val="both"/>
        <w:rPr>
          <w:color w:val="000000"/>
          <w:sz w:val="20"/>
          <w:szCs w:val="20"/>
        </w:rPr>
      </w:pPr>
    </w:p>
    <w:p w14:paraId="1B6C7461" w14:textId="77777777" w:rsidR="00B754AB" w:rsidRPr="00697C1A" w:rsidRDefault="00B754AB" w:rsidP="00B754AB">
      <w:pPr>
        <w:autoSpaceDE w:val="0"/>
        <w:autoSpaceDN w:val="0"/>
        <w:adjustRightInd w:val="0"/>
        <w:ind w:left="378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……………………………….</w:t>
      </w:r>
    </w:p>
    <w:p w14:paraId="2AB96F2D" w14:textId="77777777" w:rsidR="00B754AB" w:rsidRPr="00697C1A" w:rsidRDefault="00B754AB" w:rsidP="00B754AB">
      <w:pPr>
        <w:autoSpaceDE w:val="0"/>
        <w:autoSpaceDN w:val="0"/>
        <w:adjustRightInd w:val="0"/>
        <w:ind w:left="3780"/>
        <w:jc w:val="both"/>
        <w:rPr>
          <w:sz w:val="20"/>
          <w:szCs w:val="20"/>
        </w:rPr>
      </w:pPr>
      <w:r w:rsidRPr="00697C1A">
        <w:rPr>
          <w:color w:val="000000"/>
          <w:sz w:val="20"/>
          <w:szCs w:val="20"/>
        </w:rPr>
        <w:t>Podpis</w:t>
      </w:r>
    </w:p>
    <w:p w14:paraId="26EAE532" w14:textId="77777777" w:rsidR="00B754AB" w:rsidRPr="00697C1A" w:rsidRDefault="00B754AB" w:rsidP="00B754AB">
      <w:pPr>
        <w:rPr>
          <w:sz w:val="20"/>
          <w:szCs w:val="20"/>
        </w:rPr>
      </w:pPr>
    </w:p>
    <w:p w14:paraId="1C676C75" w14:textId="77777777" w:rsidR="00B754AB" w:rsidRPr="00697C1A" w:rsidRDefault="00B754AB" w:rsidP="00B754AB">
      <w:pPr>
        <w:rPr>
          <w:sz w:val="20"/>
          <w:szCs w:val="20"/>
        </w:rPr>
      </w:pPr>
    </w:p>
    <w:p w14:paraId="46B88E4F" w14:textId="77777777" w:rsidR="00B754AB" w:rsidRPr="00697C1A" w:rsidRDefault="00B754AB" w:rsidP="00B754AB">
      <w:pPr>
        <w:rPr>
          <w:sz w:val="20"/>
          <w:szCs w:val="20"/>
        </w:rPr>
      </w:pPr>
      <w:r w:rsidRPr="00697C1A">
        <w:rPr>
          <w:sz w:val="20"/>
          <w:szCs w:val="20"/>
        </w:rPr>
        <w:t>Załącznik:</w:t>
      </w:r>
    </w:p>
    <w:p w14:paraId="31384351" w14:textId="77777777" w:rsidR="00B754AB" w:rsidRPr="00697C1A" w:rsidRDefault="00B754AB" w:rsidP="00B754AB">
      <w:pPr>
        <w:jc w:val="both"/>
        <w:rPr>
          <w:sz w:val="20"/>
          <w:szCs w:val="20"/>
        </w:rPr>
      </w:pPr>
      <w:r w:rsidRPr="00697C1A">
        <w:rPr>
          <w:sz w:val="20"/>
          <w:szCs w:val="20"/>
        </w:rPr>
        <w:t>1. Odpis z właściwego rejestru handlowego (dotyczy akcjonariuszy będących jednostkami organizacyjnymi).</w:t>
      </w:r>
    </w:p>
    <w:p w14:paraId="567B535D" w14:textId="77777777" w:rsidR="00B754AB" w:rsidRPr="00697C1A" w:rsidRDefault="00B754AB" w:rsidP="00B754AB">
      <w:pPr>
        <w:jc w:val="both"/>
        <w:rPr>
          <w:sz w:val="20"/>
          <w:szCs w:val="20"/>
        </w:rPr>
      </w:pPr>
    </w:p>
    <w:p w14:paraId="543A07ED" w14:textId="77777777" w:rsidR="00B754AB" w:rsidRPr="00697C1A" w:rsidRDefault="00B754AB" w:rsidP="00B754AB">
      <w:pPr>
        <w:jc w:val="both"/>
        <w:rPr>
          <w:i/>
          <w:sz w:val="20"/>
          <w:szCs w:val="20"/>
        </w:rPr>
      </w:pPr>
      <w:r w:rsidRPr="00697C1A">
        <w:rPr>
          <w:i/>
          <w:sz w:val="20"/>
          <w:szCs w:val="20"/>
        </w:rPr>
        <w:t xml:space="preserve">Uwaga: Niniejszy formularz nie jest obowiązkowy i ma służyć Akcjonariuszom jako pomoc przy udzielaniu pełnomocnictwa do uczestnictwa w Zgromadzeniu. </w:t>
      </w:r>
    </w:p>
    <w:p w14:paraId="514EF393" w14:textId="77777777" w:rsidR="00B754AB" w:rsidRPr="00697C1A" w:rsidRDefault="00B754AB" w:rsidP="00B754AB">
      <w:pPr>
        <w:jc w:val="both"/>
        <w:rPr>
          <w:i/>
          <w:sz w:val="20"/>
          <w:szCs w:val="20"/>
        </w:rPr>
        <w:sectPr w:rsidR="00B754AB" w:rsidRPr="00697C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97C1A">
        <w:rPr>
          <w:i/>
          <w:sz w:val="20"/>
          <w:szCs w:val="20"/>
        </w:rPr>
        <w:t>Akcjonariusz może udzielić pełnomocnikowi instrukcji co do sposobu głosowania na Zgromadzeniu.</w:t>
      </w:r>
    </w:p>
    <w:p w14:paraId="5CE33E7E" w14:textId="77777777" w:rsidR="00B754AB" w:rsidRPr="00697C1A" w:rsidRDefault="00B754AB" w:rsidP="00B754AB">
      <w:pPr>
        <w:jc w:val="center"/>
        <w:rPr>
          <w:b/>
          <w:caps/>
          <w:sz w:val="20"/>
          <w:szCs w:val="20"/>
        </w:rPr>
      </w:pPr>
      <w:r w:rsidRPr="00697C1A">
        <w:rPr>
          <w:b/>
          <w:caps/>
          <w:sz w:val="20"/>
          <w:szCs w:val="20"/>
        </w:rPr>
        <w:lastRenderedPageBreak/>
        <w:t xml:space="preserve">Instrukcja dla pełnomocnika do głosowania </w:t>
      </w:r>
    </w:p>
    <w:p w14:paraId="14E15DCA" w14:textId="77777777" w:rsidR="00B754AB" w:rsidRDefault="00B754AB" w:rsidP="00B754AB">
      <w:pPr>
        <w:jc w:val="center"/>
        <w:rPr>
          <w:b/>
          <w:caps/>
          <w:sz w:val="20"/>
          <w:szCs w:val="20"/>
        </w:rPr>
      </w:pPr>
      <w:r w:rsidRPr="00697C1A">
        <w:rPr>
          <w:b/>
          <w:caps/>
          <w:sz w:val="20"/>
          <w:szCs w:val="20"/>
        </w:rPr>
        <w:t>na zwyczajnym Waln</w:t>
      </w:r>
      <w:r>
        <w:rPr>
          <w:b/>
          <w:caps/>
          <w:sz w:val="20"/>
          <w:szCs w:val="20"/>
        </w:rPr>
        <w:t>ym Zgromadzeniu</w:t>
      </w:r>
    </w:p>
    <w:p w14:paraId="24D7C515" w14:textId="77777777" w:rsidR="00B754AB" w:rsidRPr="00F87496" w:rsidRDefault="00B754AB" w:rsidP="00B754AB">
      <w:pPr>
        <w:jc w:val="center"/>
        <w:rPr>
          <w:b/>
          <w:caps/>
          <w:sz w:val="20"/>
          <w:szCs w:val="20"/>
          <w:lang w:val="en-GB"/>
        </w:rPr>
      </w:pPr>
      <w:r w:rsidRPr="00F87496">
        <w:rPr>
          <w:b/>
          <w:caps/>
          <w:sz w:val="20"/>
          <w:szCs w:val="20"/>
          <w:lang w:val="en-GB"/>
        </w:rPr>
        <w:t>Cambridge chocolate technologies S.A.</w:t>
      </w:r>
    </w:p>
    <w:p w14:paraId="04B08109" w14:textId="77777777" w:rsidR="00B754AB" w:rsidRPr="00697C1A" w:rsidRDefault="00B754AB" w:rsidP="00B754AB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z 26</w:t>
      </w:r>
      <w:r w:rsidRPr="00697C1A">
        <w:rPr>
          <w:b/>
          <w:caps/>
          <w:sz w:val="20"/>
          <w:szCs w:val="20"/>
        </w:rPr>
        <w:t xml:space="preserve"> </w:t>
      </w:r>
      <w:r>
        <w:rPr>
          <w:b/>
          <w:caps/>
          <w:sz w:val="20"/>
          <w:szCs w:val="20"/>
        </w:rPr>
        <w:t>czerwca 2019</w:t>
      </w:r>
      <w:r w:rsidRPr="00697C1A">
        <w:rPr>
          <w:b/>
          <w:caps/>
          <w:sz w:val="20"/>
          <w:szCs w:val="20"/>
        </w:rPr>
        <w:t xml:space="preserve"> r.</w:t>
      </w:r>
    </w:p>
    <w:p w14:paraId="0252F7E9" w14:textId="77777777" w:rsidR="00B754AB" w:rsidRPr="00697C1A" w:rsidRDefault="00B754AB" w:rsidP="00B754AB">
      <w:pPr>
        <w:rPr>
          <w:sz w:val="20"/>
          <w:szCs w:val="20"/>
        </w:rPr>
      </w:pPr>
    </w:p>
    <w:p w14:paraId="43FD5D9E" w14:textId="77777777" w:rsidR="00B754AB" w:rsidRDefault="00B754AB" w:rsidP="00B754AB">
      <w:pPr>
        <w:rPr>
          <w:sz w:val="20"/>
          <w:szCs w:val="20"/>
          <w:u w:val="single"/>
        </w:rPr>
      </w:pPr>
    </w:p>
    <w:p w14:paraId="69FD442D" w14:textId="77777777" w:rsidR="00B754AB" w:rsidRPr="00697C1A" w:rsidRDefault="00B754AB" w:rsidP="00B754AB">
      <w:pPr>
        <w:rPr>
          <w:sz w:val="20"/>
          <w:szCs w:val="20"/>
          <w:u w:val="single"/>
        </w:rPr>
      </w:pPr>
      <w:r w:rsidRPr="00697C1A">
        <w:rPr>
          <w:sz w:val="20"/>
          <w:szCs w:val="20"/>
          <w:u w:val="single"/>
        </w:rPr>
        <w:t xml:space="preserve">Ad. </w:t>
      </w:r>
      <w:r>
        <w:rPr>
          <w:sz w:val="20"/>
          <w:szCs w:val="20"/>
          <w:u w:val="single"/>
        </w:rPr>
        <w:t xml:space="preserve">punktu </w:t>
      </w:r>
      <w:r w:rsidRPr="00697C1A">
        <w:rPr>
          <w:sz w:val="20"/>
          <w:szCs w:val="20"/>
          <w:u w:val="single"/>
        </w:rPr>
        <w:t>2 porządku obrad Zgromadzenia:</w:t>
      </w:r>
    </w:p>
    <w:p w14:paraId="5C1E616B" w14:textId="77777777" w:rsid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69E81C0F" w14:textId="52F3555B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1</w:t>
      </w:r>
    </w:p>
    <w:p w14:paraId="08894C2F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163C6DA9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2747A3EB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roku</w:t>
      </w:r>
    </w:p>
    <w:p w14:paraId="026838B4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wyboru Przewodniczącego</w:t>
      </w:r>
    </w:p>
    <w:p w14:paraId="73540C0F" w14:textId="77777777" w:rsidR="00F87496" w:rsidRPr="00F87496" w:rsidRDefault="00F87496" w:rsidP="00F87496">
      <w:pPr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7A5F7DE7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§1.</w:t>
      </w:r>
    </w:p>
    <w:p w14:paraId="3C6E11C3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powołuje [●] na Przewodniczącego Zgromadzenia.</w:t>
      </w:r>
    </w:p>
    <w:p w14:paraId="65AC2FA4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</w:p>
    <w:p w14:paraId="19ACA39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0F0B7DE4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chwilą podjęcia.</w:t>
      </w:r>
    </w:p>
    <w:p w14:paraId="782223C6" w14:textId="77777777" w:rsidR="00B754AB" w:rsidRPr="006C03D2" w:rsidRDefault="00B754AB" w:rsidP="00B754AB">
      <w:pPr>
        <w:rPr>
          <w:rFonts w:ascii="Calibri" w:hAnsi="Calibri"/>
          <w:sz w:val="20"/>
          <w:szCs w:val="20"/>
        </w:rPr>
      </w:pPr>
    </w:p>
    <w:p w14:paraId="50C363BB" w14:textId="77777777" w:rsidR="00B754AB" w:rsidRPr="008A051D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A051D">
        <w:rPr>
          <w:b/>
          <w:color w:val="000000"/>
          <w:sz w:val="20"/>
          <w:szCs w:val="20"/>
        </w:rPr>
        <w:t>Instrukcja do głosowani</w:t>
      </w:r>
      <w:r>
        <w:rPr>
          <w:b/>
          <w:color w:val="000000"/>
          <w:sz w:val="20"/>
          <w:szCs w:val="20"/>
        </w:rPr>
        <w:t>a dla Pełnomocnika nad Uchwałą n</w:t>
      </w:r>
      <w:r w:rsidRPr="008A051D">
        <w:rPr>
          <w:b/>
          <w:color w:val="000000"/>
          <w:sz w:val="20"/>
          <w:szCs w:val="20"/>
        </w:rPr>
        <w:t>r 1</w:t>
      </w:r>
    </w:p>
    <w:p w14:paraId="72D5E010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Pełnomocnik powinien zagłosować w następujący sposób:</w:t>
      </w:r>
    </w:p>
    <w:p w14:paraId="1201AB91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:rsidRPr="008A051D" w14:paraId="2962A379" w14:textId="77777777" w:rsidTr="00184B97">
        <w:tc>
          <w:tcPr>
            <w:tcW w:w="2517" w:type="dxa"/>
            <w:shd w:val="clear" w:color="auto" w:fill="auto"/>
          </w:tcPr>
          <w:p w14:paraId="651FA6ED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shd w:val="clear" w:color="auto" w:fill="auto"/>
          </w:tcPr>
          <w:p w14:paraId="0A53B65B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488775E2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left w:val="dashSmallGap" w:sz="4" w:space="0" w:color="auto"/>
            </w:tcBorders>
            <w:shd w:val="clear" w:color="auto" w:fill="auto"/>
          </w:tcPr>
          <w:p w14:paraId="0FC23B1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:rsidRPr="008A051D" w14:paraId="36427DF0" w14:textId="77777777" w:rsidTr="00184B97">
        <w:tc>
          <w:tcPr>
            <w:tcW w:w="2517" w:type="dxa"/>
            <w:shd w:val="clear" w:color="auto" w:fill="auto"/>
          </w:tcPr>
          <w:p w14:paraId="48262DED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BBCB62F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  <w:p w14:paraId="11A6282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2E5F3C6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69D2C43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26B7CEF2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48AF42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14:paraId="11C46424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:rsidRPr="008A051D" w14:paraId="1CF71AD4" w14:textId="77777777" w:rsidTr="00184B97">
        <w:tc>
          <w:tcPr>
            <w:tcW w:w="2517" w:type="dxa"/>
            <w:shd w:val="clear" w:color="auto" w:fill="auto"/>
          </w:tcPr>
          <w:p w14:paraId="2FE63741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2DE2950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16" w:type="dxa"/>
            <w:shd w:val="clear" w:color="auto" w:fill="auto"/>
          </w:tcPr>
          <w:p w14:paraId="687AF96A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0BF3E3C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53C35EC2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91725F3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265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58179D37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4ECCF44E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7C54481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Zgłaszam sprzeciw do uchwały: TAK/NIE *)</w:t>
      </w:r>
    </w:p>
    <w:p w14:paraId="55E1DF7B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Głosowanie poprzez zaznaczenie odpowiedniej rubryki krzyżykiem („X”)</w:t>
      </w:r>
    </w:p>
    <w:p w14:paraId="55474A9F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*) Niepotrzebne skreślić</w:t>
      </w:r>
    </w:p>
    <w:p w14:paraId="2B06A6E8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93DD066" w14:textId="77777777" w:rsidR="00B754AB" w:rsidRPr="00697C1A" w:rsidRDefault="00B754AB" w:rsidP="00B754AB">
      <w:pPr>
        <w:rPr>
          <w:sz w:val="20"/>
          <w:szCs w:val="20"/>
          <w:u w:val="single"/>
        </w:rPr>
      </w:pPr>
      <w:r w:rsidRPr="00697C1A">
        <w:rPr>
          <w:sz w:val="20"/>
          <w:szCs w:val="20"/>
          <w:u w:val="single"/>
        </w:rPr>
        <w:t xml:space="preserve">Ad. </w:t>
      </w:r>
      <w:r>
        <w:rPr>
          <w:sz w:val="20"/>
          <w:szCs w:val="20"/>
          <w:u w:val="single"/>
        </w:rPr>
        <w:t xml:space="preserve">punktu </w:t>
      </w:r>
      <w:r w:rsidRPr="00697C1A">
        <w:rPr>
          <w:sz w:val="20"/>
          <w:szCs w:val="20"/>
          <w:u w:val="single"/>
        </w:rPr>
        <w:t>4 porządku obrad Zgromadzenia:</w:t>
      </w:r>
    </w:p>
    <w:p w14:paraId="40C7FAF5" w14:textId="77777777" w:rsid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6BF7401C" w14:textId="3C69C56F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2</w:t>
      </w:r>
    </w:p>
    <w:p w14:paraId="07636E1B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0C83C61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36526639" w14:textId="148C2C2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roku</w:t>
      </w:r>
    </w:p>
    <w:p w14:paraId="12286FB4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przyjęcia porządku obrad Zgromadzenia</w:t>
      </w:r>
    </w:p>
    <w:p w14:paraId="3451FB72" w14:textId="77777777" w:rsidR="00F87496" w:rsidRPr="00F87496" w:rsidRDefault="00F87496" w:rsidP="00F87496">
      <w:pPr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482820F3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§1.</w:t>
      </w:r>
    </w:p>
    <w:p w14:paraId="4684F0A1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przyjmuje następujący porządek obrad Zgromadzenia:</w:t>
      </w:r>
    </w:p>
    <w:p w14:paraId="75102EF8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Otwarcie Zgromadzenia.</w:t>
      </w:r>
    </w:p>
    <w:p w14:paraId="08E6E22C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Wybór Przewodniczącego Zgromadzenia.</w:t>
      </w:r>
    </w:p>
    <w:p w14:paraId="1C7F720D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Stwierdzenie prawidłowości zwołania Zgromadzenia i jego zdolności do podejmowania uchwał.</w:t>
      </w:r>
    </w:p>
    <w:p w14:paraId="60471BD0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Przyjęcie porządku obrad.</w:t>
      </w:r>
    </w:p>
    <w:p w14:paraId="2302D228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Rozpatrzenie i zatwierdzenie sprawozdania Rady Nadzorczej Spółki z jej działalności oraz z oceny sprawozdania Zarządu z działalności Spółki w roku obrotowym 2019 oraz sprawozdania finansowego Spółki za rok obrotowy 2019.</w:t>
      </w:r>
    </w:p>
    <w:p w14:paraId="3E4508F8" w14:textId="34F3552E" w:rsidR="00F87496" w:rsidRPr="00395601" w:rsidRDefault="00F87496" w:rsidP="00395601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bookmarkStart w:id="1" w:name="_Hlk36556877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Rozpatrzenie i zatwierdzenie sprawozdania Zarządu z działalności </w:t>
      </w:r>
      <w:r w:rsidR="00395601" w:rsidRPr="00395601">
        <w:rPr>
          <w:rFonts w:ascii="Calibri" w:eastAsia="Calibri" w:hAnsi="Calibri"/>
          <w:i/>
          <w:sz w:val="20"/>
          <w:szCs w:val="20"/>
          <w:lang w:eastAsia="en-US"/>
        </w:rPr>
        <w:t xml:space="preserve">z działalności Grupy </w:t>
      </w:r>
      <w:r w:rsidR="00146C65">
        <w:rPr>
          <w:rFonts w:ascii="Calibri" w:eastAsia="Calibri" w:hAnsi="Calibri"/>
          <w:i/>
          <w:sz w:val="20"/>
          <w:szCs w:val="20"/>
          <w:lang w:eastAsia="en-US"/>
        </w:rPr>
        <w:t>K</w:t>
      </w:r>
      <w:r w:rsidR="00395601" w:rsidRPr="00395601">
        <w:rPr>
          <w:rFonts w:ascii="Calibri" w:eastAsia="Calibri" w:hAnsi="Calibri"/>
          <w:i/>
          <w:sz w:val="20"/>
          <w:szCs w:val="20"/>
          <w:lang w:eastAsia="en-US"/>
        </w:rPr>
        <w:t xml:space="preserve">apitałowej Cambridge </w:t>
      </w:r>
      <w:proofErr w:type="spellStart"/>
      <w:r w:rsidR="00395601" w:rsidRPr="00395601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="00395601" w:rsidRPr="00395601">
        <w:rPr>
          <w:rFonts w:ascii="Calibri" w:eastAsia="Calibri" w:hAnsi="Calibri"/>
          <w:i/>
          <w:sz w:val="20"/>
          <w:szCs w:val="20"/>
          <w:lang w:eastAsia="en-US"/>
        </w:rPr>
        <w:t xml:space="preserve"> Technologies w roku obrotowym 2019 (zawierające informacje nt. Jednostki Dominującej)</w:t>
      </w:r>
      <w:r w:rsidR="00395601">
        <w:rPr>
          <w:rFonts w:ascii="Calibri" w:eastAsia="Calibri" w:hAnsi="Calibri"/>
          <w:i/>
          <w:sz w:val="20"/>
          <w:szCs w:val="20"/>
          <w:lang w:eastAsia="en-US"/>
        </w:rPr>
        <w:t>.</w:t>
      </w:r>
      <w:bookmarkEnd w:id="1"/>
    </w:p>
    <w:p w14:paraId="7975F406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lastRenderedPageBreak/>
        <w:t>Rozpatrzenie i zatwierdzenie sprawozdania finansowego Spółki za rok obrotowy 2019.</w:t>
      </w:r>
    </w:p>
    <w:p w14:paraId="3D1F7388" w14:textId="365DD8FC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Rozpatrzenie i zatwierdzenie skonsolidowanego sprawozdania finansowego </w:t>
      </w:r>
      <w:r w:rsidR="00395601">
        <w:rPr>
          <w:rFonts w:ascii="Calibri" w:eastAsia="Calibri" w:hAnsi="Calibri"/>
          <w:i/>
          <w:sz w:val="20"/>
          <w:szCs w:val="20"/>
          <w:lang w:eastAsia="en-US"/>
        </w:rPr>
        <w:t>Grupy Kapitałowej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za rok obrotowy 2019.</w:t>
      </w:r>
    </w:p>
    <w:p w14:paraId="7A9FEADD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Podjęcie uchwały o pokryciu straty wykazanej w roku obrotowym 2019.</w:t>
      </w:r>
    </w:p>
    <w:p w14:paraId="640224E8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Podjęcie uchwały w sprawie dalszego istnienia Spółki.</w:t>
      </w:r>
    </w:p>
    <w:p w14:paraId="414EC59A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Podjęcie uchwał o udzieleniu członkom Zarządu Spółki absolutorium z wykonywania obowiązków w roku obrotowym 2019.</w:t>
      </w:r>
    </w:p>
    <w:p w14:paraId="05FF7F50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Podjęcie uchwał o udzieleniu członkom Rady Nadzorczej Spółki absolutorium z wykonywania obowiązków w roku obrotowym 2019.</w:t>
      </w:r>
    </w:p>
    <w:p w14:paraId="35C3D5C9" w14:textId="5FFCE6E0" w:rsidR="00F87496" w:rsidRPr="00F87496" w:rsidRDefault="009D7F9E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6F1D7B">
        <w:rPr>
          <w:rFonts w:asciiTheme="minorHAnsi" w:hAnsiTheme="minorHAnsi"/>
          <w:i/>
          <w:sz w:val="20"/>
          <w:szCs w:val="20"/>
        </w:rPr>
        <w:t xml:space="preserve">Podjęcie uchwał w sprawie </w:t>
      </w:r>
      <w:r>
        <w:rPr>
          <w:rFonts w:asciiTheme="minorHAnsi" w:hAnsiTheme="minorHAnsi"/>
          <w:i/>
          <w:sz w:val="20"/>
          <w:szCs w:val="20"/>
        </w:rPr>
        <w:t xml:space="preserve">zmian w składzie </w:t>
      </w:r>
      <w:r w:rsidRPr="006F1D7B">
        <w:rPr>
          <w:rFonts w:asciiTheme="minorHAnsi" w:hAnsiTheme="minorHAnsi"/>
          <w:i/>
          <w:sz w:val="20"/>
          <w:szCs w:val="20"/>
        </w:rPr>
        <w:t>Rady Nadzorczej Spółki</w:t>
      </w:r>
      <w:r w:rsidR="00F87496"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. </w:t>
      </w:r>
    </w:p>
    <w:p w14:paraId="34ED62ED" w14:textId="77777777" w:rsidR="00F87496" w:rsidRPr="00F87496" w:rsidRDefault="00F87496" w:rsidP="00F87496">
      <w:pPr>
        <w:numPr>
          <w:ilvl w:val="0"/>
          <w:numId w:val="4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Zamknięcie obrad Zgromadzenia.</w:t>
      </w:r>
    </w:p>
    <w:p w14:paraId="11F8EEF3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15F39362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chwilą podjęcia.</w:t>
      </w:r>
    </w:p>
    <w:p w14:paraId="78F56DB9" w14:textId="77777777" w:rsidR="00B754AB" w:rsidRPr="006C03D2" w:rsidRDefault="00B754AB" w:rsidP="00B754AB">
      <w:pPr>
        <w:rPr>
          <w:rFonts w:ascii="Calibri" w:hAnsi="Calibri"/>
          <w:i/>
          <w:sz w:val="20"/>
          <w:szCs w:val="20"/>
        </w:rPr>
      </w:pPr>
    </w:p>
    <w:p w14:paraId="7A7F41EC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A051D">
        <w:rPr>
          <w:b/>
          <w:color w:val="000000"/>
          <w:sz w:val="20"/>
          <w:szCs w:val="20"/>
        </w:rPr>
        <w:t xml:space="preserve">Instrukcja do głosowania dla Pełnomocnika nad </w:t>
      </w:r>
      <w:r>
        <w:rPr>
          <w:b/>
          <w:color w:val="000000"/>
          <w:sz w:val="20"/>
          <w:szCs w:val="20"/>
        </w:rPr>
        <w:t>Uchwałą n</w:t>
      </w:r>
      <w:r w:rsidRPr="008A051D">
        <w:rPr>
          <w:b/>
          <w:color w:val="000000"/>
          <w:sz w:val="20"/>
          <w:szCs w:val="20"/>
        </w:rPr>
        <w:t xml:space="preserve">r </w:t>
      </w:r>
      <w:r>
        <w:rPr>
          <w:b/>
          <w:color w:val="000000"/>
          <w:sz w:val="20"/>
          <w:szCs w:val="20"/>
        </w:rPr>
        <w:t>2</w:t>
      </w:r>
      <w:r w:rsidRPr="00697C1A">
        <w:rPr>
          <w:color w:val="000000"/>
          <w:sz w:val="20"/>
          <w:szCs w:val="20"/>
        </w:rPr>
        <w:t>.</w:t>
      </w:r>
    </w:p>
    <w:p w14:paraId="7F10F457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Pełnomocnik powinien zagłosować w następujący sposób:</w:t>
      </w:r>
    </w:p>
    <w:p w14:paraId="487AA651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:rsidRPr="008A051D" w14:paraId="7EF6763C" w14:textId="77777777" w:rsidTr="00184B97">
        <w:tc>
          <w:tcPr>
            <w:tcW w:w="2517" w:type="dxa"/>
            <w:shd w:val="clear" w:color="auto" w:fill="auto"/>
          </w:tcPr>
          <w:p w14:paraId="244B3CE1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shd w:val="clear" w:color="auto" w:fill="auto"/>
          </w:tcPr>
          <w:p w14:paraId="756B5A34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32706E42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left w:val="dashSmallGap" w:sz="4" w:space="0" w:color="auto"/>
            </w:tcBorders>
            <w:shd w:val="clear" w:color="auto" w:fill="auto"/>
          </w:tcPr>
          <w:p w14:paraId="1E42AD13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:rsidRPr="008A051D" w14:paraId="44CE90AC" w14:textId="77777777" w:rsidTr="00184B97">
        <w:tc>
          <w:tcPr>
            <w:tcW w:w="2517" w:type="dxa"/>
            <w:shd w:val="clear" w:color="auto" w:fill="auto"/>
          </w:tcPr>
          <w:p w14:paraId="5022CED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264D482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  <w:p w14:paraId="51395BFD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208ACDC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80629F6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6F8478D6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81CABF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14:paraId="0EFE173F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:rsidRPr="008A051D" w14:paraId="7587B136" w14:textId="77777777" w:rsidTr="00184B97">
        <w:tc>
          <w:tcPr>
            <w:tcW w:w="2517" w:type="dxa"/>
            <w:shd w:val="clear" w:color="auto" w:fill="auto"/>
          </w:tcPr>
          <w:p w14:paraId="4390E695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28EAC2A3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16" w:type="dxa"/>
            <w:shd w:val="clear" w:color="auto" w:fill="auto"/>
          </w:tcPr>
          <w:p w14:paraId="5139BF41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2F6B0ADD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388C897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2836C03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265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06D35C47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1A655E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153A3BD6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Zgłaszam sprzeciw do uchwały: TAK/NIE *)</w:t>
      </w:r>
    </w:p>
    <w:p w14:paraId="76164E24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Głosowanie poprzez zaznaczenie odpowiedniej rubryki krzyżykiem („X”)</w:t>
      </w:r>
    </w:p>
    <w:p w14:paraId="50C0AD45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*) Niepotrzebne skreślić</w:t>
      </w:r>
    </w:p>
    <w:p w14:paraId="0AC40304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1CB466DB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20E07">
        <w:rPr>
          <w:color w:val="000000"/>
          <w:sz w:val="20"/>
          <w:szCs w:val="20"/>
          <w:u w:val="single"/>
        </w:rPr>
        <w:t xml:space="preserve">Ad. </w:t>
      </w:r>
      <w:r w:rsidRPr="00720E07">
        <w:rPr>
          <w:sz w:val="20"/>
          <w:szCs w:val="20"/>
          <w:u w:val="single"/>
        </w:rPr>
        <w:t xml:space="preserve">punktu </w:t>
      </w:r>
      <w:r w:rsidRPr="00720E07">
        <w:rPr>
          <w:color w:val="000000"/>
          <w:sz w:val="20"/>
          <w:szCs w:val="20"/>
          <w:u w:val="single"/>
        </w:rPr>
        <w:t>5 porządku obrad Zgromadzenia</w:t>
      </w:r>
      <w:r w:rsidRPr="00697C1A">
        <w:rPr>
          <w:color w:val="000000"/>
          <w:sz w:val="20"/>
          <w:szCs w:val="20"/>
        </w:rPr>
        <w:t>:</w:t>
      </w:r>
    </w:p>
    <w:p w14:paraId="44DDFEE4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3</w:t>
      </w:r>
    </w:p>
    <w:p w14:paraId="13883A69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6C358FDB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5DDCA9DC" w14:textId="276B04A6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roku</w:t>
      </w:r>
    </w:p>
    <w:p w14:paraId="756D4CF0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zatwierdzenia sprawozdania Rady Nadzorczej</w:t>
      </w:r>
    </w:p>
    <w:p w14:paraId="7D2D823A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55E9F2C4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1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. w zw. z art. 382 § 3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., uchwala co następuje:</w:t>
      </w:r>
    </w:p>
    <w:p w14:paraId="0B13213F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77EF31C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2E554223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zatwierdzić sprawozdanie Rady Nadzorczej z jej działalności w roku obrotowym 2019 oraz z jej oceny sprawozdania Zarządu z działalności Spółki w roku obrotowym 2019 oraz sprawozdania finansowego Spółki za rok obrotowy 2019.</w:t>
      </w:r>
    </w:p>
    <w:p w14:paraId="17D6FE07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2DDC06B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6CF99E52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531D1DA9" w14:textId="61532430" w:rsidR="00B754AB" w:rsidRDefault="00B754AB" w:rsidP="00B754AB">
      <w:pPr>
        <w:rPr>
          <w:rFonts w:ascii="Calibri" w:hAnsi="Calibri"/>
          <w:i/>
          <w:sz w:val="20"/>
          <w:szCs w:val="20"/>
        </w:rPr>
      </w:pPr>
    </w:p>
    <w:p w14:paraId="4DA03049" w14:textId="77777777" w:rsidR="009D0A27" w:rsidRPr="006C03D2" w:rsidRDefault="009D0A27" w:rsidP="00B754AB">
      <w:pPr>
        <w:rPr>
          <w:rFonts w:ascii="Calibri" w:hAnsi="Calibri"/>
          <w:i/>
          <w:sz w:val="20"/>
          <w:szCs w:val="20"/>
        </w:rPr>
      </w:pPr>
    </w:p>
    <w:p w14:paraId="1F07B26A" w14:textId="77777777" w:rsidR="00B754AB" w:rsidRPr="008A051D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A051D">
        <w:rPr>
          <w:b/>
          <w:color w:val="000000"/>
          <w:sz w:val="20"/>
          <w:szCs w:val="20"/>
        </w:rPr>
        <w:t>Instrukcja do głosowania dla Pełnomocnika nad Uchwałą nr 3</w:t>
      </w:r>
    </w:p>
    <w:p w14:paraId="05545411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Pełnomocnik powinien zagłosować w następujący sposób:</w:t>
      </w:r>
    </w:p>
    <w:p w14:paraId="0F29D590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:rsidRPr="008A051D" w14:paraId="0CAF3167" w14:textId="77777777" w:rsidTr="00184B97">
        <w:tc>
          <w:tcPr>
            <w:tcW w:w="2517" w:type="dxa"/>
            <w:shd w:val="clear" w:color="auto" w:fill="auto"/>
          </w:tcPr>
          <w:p w14:paraId="52F2B06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shd w:val="clear" w:color="auto" w:fill="auto"/>
          </w:tcPr>
          <w:p w14:paraId="436751DD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6DBC6652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left w:val="dashSmallGap" w:sz="4" w:space="0" w:color="auto"/>
            </w:tcBorders>
            <w:shd w:val="clear" w:color="auto" w:fill="auto"/>
          </w:tcPr>
          <w:p w14:paraId="6FAE4C3A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:rsidRPr="008A051D" w14:paraId="05BF119A" w14:textId="77777777" w:rsidTr="00184B97">
        <w:tc>
          <w:tcPr>
            <w:tcW w:w="2517" w:type="dxa"/>
            <w:shd w:val="clear" w:color="auto" w:fill="auto"/>
          </w:tcPr>
          <w:p w14:paraId="3806F849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E6FE76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  <w:p w14:paraId="260C4C6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40DCE9DC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60464DA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219DE76C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1C3E73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14:paraId="1388E4D2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:rsidRPr="008A051D" w14:paraId="2F01B087" w14:textId="77777777" w:rsidTr="00184B97">
        <w:tc>
          <w:tcPr>
            <w:tcW w:w="2517" w:type="dxa"/>
            <w:shd w:val="clear" w:color="auto" w:fill="auto"/>
          </w:tcPr>
          <w:p w14:paraId="0E12F519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lastRenderedPageBreak/>
              <w:t>Liczba akcji:                     ……………………</w:t>
            </w:r>
          </w:p>
          <w:p w14:paraId="085183BF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</w:t>
            </w:r>
          </w:p>
          <w:p w14:paraId="3A37EAB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shd w:val="clear" w:color="auto" w:fill="auto"/>
          </w:tcPr>
          <w:p w14:paraId="0E33338A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D4CE13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6967E725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21B682F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265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0078A294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EDDFDB0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55A3BB0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Zgłaszam sprzeciw do uchwały: TAK/NIE *)</w:t>
      </w:r>
    </w:p>
    <w:p w14:paraId="01B0C301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Głosowanie poprzez zaznaczenie odpowiedniej rubryki krzyżykiem („X”)</w:t>
      </w:r>
    </w:p>
    <w:p w14:paraId="7535BEB3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*) Niepotrzebne skreślić</w:t>
      </w:r>
    </w:p>
    <w:p w14:paraId="29E1C1DB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4D6BD75" w14:textId="77777777" w:rsidR="00B754AB" w:rsidRPr="004E3D1D" w:rsidRDefault="00B754AB" w:rsidP="00B754AB">
      <w:pPr>
        <w:rPr>
          <w:rFonts w:ascii="Calibri" w:hAnsi="Calibri"/>
          <w:sz w:val="20"/>
          <w:szCs w:val="20"/>
          <w:u w:val="single"/>
        </w:rPr>
      </w:pPr>
      <w:r w:rsidRPr="004E3D1D">
        <w:rPr>
          <w:rFonts w:ascii="Calibri" w:hAnsi="Calibri"/>
          <w:sz w:val="20"/>
          <w:szCs w:val="20"/>
          <w:u w:val="single"/>
        </w:rPr>
        <w:t>Ad. 6 porządku obrad Zgromadzenia:</w:t>
      </w:r>
    </w:p>
    <w:p w14:paraId="2752BD0A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4</w:t>
      </w:r>
    </w:p>
    <w:p w14:paraId="2C2AECD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05CBF30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7C364879" w14:textId="3D8EB964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roku</w:t>
      </w:r>
    </w:p>
    <w:p w14:paraId="4987455D" w14:textId="2160583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bookmarkStart w:id="2" w:name="_Hlk36557036"/>
      <w:r w:rsidRPr="00F87496">
        <w:rPr>
          <w:rFonts w:ascii="Calibri" w:eastAsia="Calibri" w:hAnsi="Calibri"/>
          <w:sz w:val="20"/>
          <w:szCs w:val="20"/>
          <w:lang w:eastAsia="en-US"/>
        </w:rPr>
        <w:t xml:space="preserve">w sprawie zatwierdzenia sprawozdania Zarządu </w:t>
      </w:r>
      <w:bookmarkStart w:id="3" w:name="_Hlk36556555"/>
      <w:r w:rsidRPr="00F87496">
        <w:rPr>
          <w:rFonts w:ascii="Calibri" w:eastAsia="Calibri" w:hAnsi="Calibri"/>
          <w:sz w:val="20"/>
          <w:szCs w:val="20"/>
          <w:lang w:eastAsia="en-US"/>
        </w:rPr>
        <w:t xml:space="preserve">z działalności </w:t>
      </w:r>
      <w:r w:rsidR="00395601">
        <w:rPr>
          <w:rFonts w:ascii="Calibri" w:eastAsia="Calibri" w:hAnsi="Calibri"/>
          <w:sz w:val="20"/>
          <w:szCs w:val="20"/>
          <w:lang w:eastAsia="en-US"/>
        </w:rPr>
        <w:t>Grupy Kapitałowej</w:t>
      </w:r>
      <w:r w:rsidRPr="00F87496">
        <w:rPr>
          <w:rFonts w:ascii="Calibri" w:eastAsia="Calibri" w:hAnsi="Calibri"/>
          <w:sz w:val="20"/>
          <w:szCs w:val="20"/>
          <w:lang w:eastAsia="en-US"/>
        </w:rPr>
        <w:t xml:space="preserve"> Cambridge </w:t>
      </w:r>
      <w:proofErr w:type="spellStart"/>
      <w:r w:rsidRPr="00F87496">
        <w:rPr>
          <w:rFonts w:ascii="Calibri" w:eastAsia="Calibri" w:hAnsi="Calibri"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sz w:val="20"/>
          <w:szCs w:val="20"/>
          <w:lang w:eastAsia="en-US"/>
        </w:rPr>
        <w:t xml:space="preserve"> Technologies w roku obrotowym 2019</w:t>
      </w:r>
      <w:r w:rsidR="001A528E">
        <w:rPr>
          <w:rFonts w:ascii="Calibri" w:eastAsia="Calibri" w:hAnsi="Calibri"/>
          <w:sz w:val="20"/>
          <w:szCs w:val="20"/>
          <w:lang w:eastAsia="en-US"/>
        </w:rPr>
        <w:t xml:space="preserve"> (zawierające informacje nt. Jednostki Dominującej)</w:t>
      </w:r>
    </w:p>
    <w:bookmarkEnd w:id="3"/>
    <w:p w14:paraId="657CE0EB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02CD72F0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1 w zw. z 395 § 5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1EBF1351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2354D1C3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07FFED53" w14:textId="16B9E288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zatwierdzić sprawozdanie Zarządu z działalności </w:t>
      </w:r>
      <w:r w:rsidR="00395601">
        <w:rPr>
          <w:rFonts w:ascii="Calibri" w:eastAsia="Calibri" w:hAnsi="Calibri"/>
          <w:i/>
          <w:sz w:val="20"/>
          <w:szCs w:val="20"/>
          <w:lang w:eastAsia="en-US"/>
        </w:rPr>
        <w:t>Grupy Kapitałowej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w roku obrotowym 2019</w:t>
      </w:r>
      <w:r w:rsidR="001A528E">
        <w:rPr>
          <w:rFonts w:ascii="Calibri" w:eastAsia="Calibri" w:hAnsi="Calibri"/>
          <w:i/>
          <w:sz w:val="20"/>
          <w:szCs w:val="20"/>
          <w:lang w:eastAsia="en-US"/>
        </w:rPr>
        <w:t xml:space="preserve"> (zawierające informacje nt. Jednostki Dominuj</w:t>
      </w:r>
      <w:r w:rsidR="00395601">
        <w:rPr>
          <w:rFonts w:ascii="Calibri" w:eastAsia="Calibri" w:hAnsi="Calibri"/>
          <w:i/>
          <w:sz w:val="20"/>
          <w:szCs w:val="20"/>
          <w:lang w:eastAsia="en-US"/>
        </w:rPr>
        <w:t>ą</w:t>
      </w:r>
      <w:r w:rsidR="001A528E">
        <w:rPr>
          <w:rFonts w:ascii="Calibri" w:eastAsia="Calibri" w:hAnsi="Calibri"/>
          <w:i/>
          <w:sz w:val="20"/>
          <w:szCs w:val="20"/>
          <w:lang w:eastAsia="en-US"/>
        </w:rPr>
        <w:t>cej)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>.</w:t>
      </w:r>
    </w:p>
    <w:p w14:paraId="0040479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3D066B47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3A4E6853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bookmarkEnd w:id="2"/>
    <w:p w14:paraId="2D00169F" w14:textId="77777777" w:rsidR="00B754AB" w:rsidRPr="006C03D2" w:rsidRDefault="00B754AB" w:rsidP="00B754AB">
      <w:pPr>
        <w:rPr>
          <w:rFonts w:ascii="Calibri" w:hAnsi="Calibri"/>
          <w:i/>
          <w:sz w:val="20"/>
          <w:szCs w:val="20"/>
        </w:rPr>
      </w:pPr>
    </w:p>
    <w:p w14:paraId="7770A29B" w14:textId="77777777" w:rsidR="00B754AB" w:rsidRPr="008A051D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A051D">
        <w:rPr>
          <w:b/>
          <w:color w:val="000000"/>
          <w:sz w:val="20"/>
          <w:szCs w:val="20"/>
        </w:rPr>
        <w:t xml:space="preserve">Instrukcja do głosowania dla Pełnomocnika </w:t>
      </w:r>
      <w:r>
        <w:rPr>
          <w:b/>
          <w:color w:val="000000"/>
          <w:sz w:val="20"/>
          <w:szCs w:val="20"/>
        </w:rPr>
        <w:t>nad Uchwałą nr 4</w:t>
      </w:r>
    </w:p>
    <w:p w14:paraId="371B1423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Pełnomocnik powinien zagłosować w następujący sposób:</w:t>
      </w:r>
    </w:p>
    <w:p w14:paraId="24E0580F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:rsidRPr="008A051D" w14:paraId="43963E15" w14:textId="77777777" w:rsidTr="00184B97">
        <w:tc>
          <w:tcPr>
            <w:tcW w:w="2517" w:type="dxa"/>
            <w:shd w:val="clear" w:color="auto" w:fill="auto"/>
          </w:tcPr>
          <w:p w14:paraId="4D9F0D04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shd w:val="clear" w:color="auto" w:fill="auto"/>
          </w:tcPr>
          <w:p w14:paraId="69C33CED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02052E36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left w:val="dashSmallGap" w:sz="4" w:space="0" w:color="auto"/>
            </w:tcBorders>
            <w:shd w:val="clear" w:color="auto" w:fill="auto"/>
          </w:tcPr>
          <w:p w14:paraId="1BCA867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:rsidRPr="008A051D" w14:paraId="05B5B26B" w14:textId="77777777" w:rsidTr="00184B97">
        <w:tc>
          <w:tcPr>
            <w:tcW w:w="2517" w:type="dxa"/>
            <w:shd w:val="clear" w:color="auto" w:fill="auto"/>
          </w:tcPr>
          <w:p w14:paraId="75D87FD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DAD87F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  <w:p w14:paraId="5545EA5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763CF79B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BF3DEE3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75BA5B64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950FCA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14:paraId="02F82BD1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:rsidRPr="008A051D" w14:paraId="6B1B49C4" w14:textId="77777777" w:rsidTr="00184B97">
        <w:tc>
          <w:tcPr>
            <w:tcW w:w="2517" w:type="dxa"/>
            <w:shd w:val="clear" w:color="auto" w:fill="auto"/>
          </w:tcPr>
          <w:p w14:paraId="268A5CE9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251B1D4B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</w:t>
            </w:r>
          </w:p>
          <w:p w14:paraId="1C3F9BDB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shd w:val="clear" w:color="auto" w:fill="auto"/>
          </w:tcPr>
          <w:p w14:paraId="4F4AD4F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4D91D54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1846D89D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70F0C23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265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5F58C21A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0E9DABE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76796C48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Zgłaszam sprzeciw do uchwały: TAK/NIE *)</w:t>
      </w:r>
    </w:p>
    <w:p w14:paraId="2B3C0E61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Głosowanie poprzez zaznaczenie odpowiedniej rubryki krzyżykiem („X”)</w:t>
      </w:r>
    </w:p>
    <w:p w14:paraId="3A005B68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*) Niepotrzebne skreślić</w:t>
      </w:r>
    </w:p>
    <w:p w14:paraId="3ABF7927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E9794DF" w14:textId="77777777" w:rsidR="00B754AB" w:rsidRPr="00B343C8" w:rsidRDefault="00B754AB" w:rsidP="00B754AB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  <w:r w:rsidRPr="00B343C8">
        <w:rPr>
          <w:rFonts w:ascii="Calibri" w:eastAsia="Calibri" w:hAnsi="Calibri"/>
          <w:sz w:val="20"/>
          <w:szCs w:val="20"/>
          <w:u w:val="single"/>
          <w:lang w:eastAsia="en-US"/>
        </w:rPr>
        <w:t>Ad. 7 porządku obrad Zgromadzenia:</w:t>
      </w:r>
    </w:p>
    <w:p w14:paraId="1BB8C0F6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5</w:t>
      </w:r>
    </w:p>
    <w:p w14:paraId="19CF503F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4146412D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3F3F2F58" w14:textId="5BCF5F7A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roku</w:t>
      </w:r>
    </w:p>
    <w:p w14:paraId="76080E32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zatwierdzenia sprawozdania finansowego Spółki za rok obrotowy 2019</w:t>
      </w:r>
    </w:p>
    <w:p w14:paraId="2E157C17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094655CD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1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6A564BF9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0BAD79A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191FFE17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zatwierdzić sprawozdanie finansowe Spółki za rok obrotowy rozpoczynający się 1 stycznia 2019 roku i kończący się 31 grudnia 2019 roku, na które składają się:</w:t>
      </w:r>
    </w:p>
    <w:p w14:paraId="7B6381B5" w14:textId="77777777" w:rsidR="00F87496" w:rsidRPr="00F87496" w:rsidRDefault="00F87496" w:rsidP="00F87496">
      <w:pPr>
        <w:numPr>
          <w:ilvl w:val="0"/>
          <w:numId w:val="19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lastRenderedPageBreak/>
        <w:t>wybrane dane finansowe,</w:t>
      </w:r>
    </w:p>
    <w:p w14:paraId="3373F64A" w14:textId="77777777" w:rsidR="00F87496" w:rsidRPr="00F87496" w:rsidRDefault="00F87496" w:rsidP="00F87496">
      <w:pPr>
        <w:numPr>
          <w:ilvl w:val="0"/>
          <w:numId w:val="19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rachunek zysków i strat za okres od 1 stycznia 2019 roku do 31 grudnia 2019 roku zamykający się stratą netto w kwocie </w:t>
      </w:r>
      <w:bookmarkStart w:id="4" w:name="_Hlk36509242"/>
      <w:r w:rsidRPr="00F87496">
        <w:rPr>
          <w:rFonts w:ascii="Calibri" w:eastAsia="Calibri" w:hAnsi="Calibri"/>
          <w:i/>
          <w:sz w:val="20"/>
          <w:szCs w:val="20"/>
          <w:lang w:eastAsia="en-US"/>
        </w:rPr>
        <w:t>7.712 tys. zł (siedem milionów siedemset dwanaście tysięcy złotych)</w:t>
      </w:r>
      <w:bookmarkEnd w:id="4"/>
      <w:r w:rsidRPr="00F87496">
        <w:rPr>
          <w:rFonts w:ascii="Calibri" w:eastAsia="Calibri" w:hAnsi="Calibri"/>
          <w:i/>
          <w:sz w:val="20"/>
          <w:szCs w:val="20"/>
          <w:lang w:eastAsia="en-US"/>
        </w:rPr>
        <w:t>,</w:t>
      </w:r>
    </w:p>
    <w:p w14:paraId="02BC4057" w14:textId="77777777" w:rsidR="00F87496" w:rsidRPr="00F87496" w:rsidRDefault="00F87496" w:rsidP="00F87496">
      <w:pPr>
        <w:numPr>
          <w:ilvl w:val="0"/>
          <w:numId w:val="19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sprawozdanie z dochodów całkowitych za okres od 1 stycznia 2019 roku do 31 grudnia 2019 roku,</w:t>
      </w:r>
    </w:p>
    <w:p w14:paraId="0AFCF9B7" w14:textId="77777777" w:rsidR="00F87496" w:rsidRPr="00F87496" w:rsidRDefault="00F87496" w:rsidP="00F87496">
      <w:pPr>
        <w:numPr>
          <w:ilvl w:val="0"/>
          <w:numId w:val="19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sprawozdanie z sytuacji finansowej sporządzone na dzień 31 grudnia 2019 roku, gdzie po stronie aktywów i pasywów wykazuje się sumę 17.979 tys. zł (siedemnaście milionów dziewięćset siedemdziesiąt dziewięć tysięcy złotych),</w:t>
      </w:r>
    </w:p>
    <w:p w14:paraId="26048620" w14:textId="77777777" w:rsidR="00F87496" w:rsidRPr="00F87496" w:rsidRDefault="00F87496" w:rsidP="00F87496">
      <w:pPr>
        <w:numPr>
          <w:ilvl w:val="0"/>
          <w:numId w:val="19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sprawozdanie ze zmian w kapitale własnym za okres od 1 stycznia 2019 roku do 31 grudnia 2019 roku,</w:t>
      </w:r>
    </w:p>
    <w:p w14:paraId="169A3D47" w14:textId="77777777" w:rsidR="00F87496" w:rsidRPr="00F87496" w:rsidRDefault="00F87496" w:rsidP="00F87496">
      <w:pPr>
        <w:numPr>
          <w:ilvl w:val="0"/>
          <w:numId w:val="19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sprawozdanie z przepływów pieniężnych za okres od 1 stycznia 2019 roku do 31 grudnia 2019 roku,</w:t>
      </w:r>
    </w:p>
    <w:p w14:paraId="362D9836" w14:textId="77777777" w:rsidR="00F87496" w:rsidRPr="00F87496" w:rsidRDefault="00F87496" w:rsidP="00F87496">
      <w:pPr>
        <w:numPr>
          <w:ilvl w:val="0"/>
          <w:numId w:val="19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dodatkowe informacje i objaśnienia.</w:t>
      </w:r>
    </w:p>
    <w:p w14:paraId="0E350F6C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249D5C1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43E24DCC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04685779" w14:textId="77777777" w:rsidR="00B754AB" w:rsidRPr="006C03D2" w:rsidRDefault="00B754AB" w:rsidP="00B754AB">
      <w:pPr>
        <w:rPr>
          <w:rFonts w:ascii="Calibri" w:hAnsi="Calibri"/>
          <w:i/>
          <w:sz w:val="20"/>
          <w:szCs w:val="20"/>
        </w:rPr>
      </w:pPr>
    </w:p>
    <w:p w14:paraId="31F061D3" w14:textId="77777777" w:rsidR="00B754AB" w:rsidRPr="008A051D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8A051D">
        <w:rPr>
          <w:b/>
          <w:color w:val="000000"/>
          <w:sz w:val="20"/>
          <w:szCs w:val="20"/>
        </w:rPr>
        <w:t xml:space="preserve">Instrukcja do głosowania dla Pełnomocnika </w:t>
      </w:r>
      <w:r>
        <w:rPr>
          <w:b/>
          <w:color w:val="000000"/>
          <w:sz w:val="20"/>
          <w:szCs w:val="20"/>
        </w:rPr>
        <w:t>nad Uchwałą nr 5</w:t>
      </w:r>
    </w:p>
    <w:p w14:paraId="6DE59D3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Pełnomocnik powinien zagłosować w następujący sposób:</w:t>
      </w:r>
    </w:p>
    <w:p w14:paraId="1CCD1E59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:rsidRPr="008A051D" w14:paraId="042C9E40" w14:textId="77777777" w:rsidTr="00184B97">
        <w:tc>
          <w:tcPr>
            <w:tcW w:w="2517" w:type="dxa"/>
            <w:shd w:val="clear" w:color="auto" w:fill="auto"/>
          </w:tcPr>
          <w:p w14:paraId="04120E62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shd w:val="clear" w:color="auto" w:fill="auto"/>
          </w:tcPr>
          <w:p w14:paraId="43BE751B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7C9F6CCA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left w:val="dashSmallGap" w:sz="4" w:space="0" w:color="auto"/>
            </w:tcBorders>
            <w:shd w:val="clear" w:color="auto" w:fill="auto"/>
          </w:tcPr>
          <w:p w14:paraId="0B1D7560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:rsidRPr="008A051D" w14:paraId="231D275C" w14:textId="77777777" w:rsidTr="00184B97">
        <w:tc>
          <w:tcPr>
            <w:tcW w:w="2517" w:type="dxa"/>
            <w:shd w:val="clear" w:color="auto" w:fill="auto"/>
          </w:tcPr>
          <w:p w14:paraId="3EBF9D7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808E27A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  <w:p w14:paraId="67E55303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63AE7B1F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7B636B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645DFE3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4EF82B8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51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 w:rsidRPr="008A051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14:paraId="7376796C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:rsidRPr="008A051D" w14:paraId="1D019181" w14:textId="77777777" w:rsidTr="00184B97">
        <w:tc>
          <w:tcPr>
            <w:tcW w:w="2517" w:type="dxa"/>
            <w:shd w:val="clear" w:color="auto" w:fill="auto"/>
          </w:tcPr>
          <w:p w14:paraId="307BC977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7ECBA4B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</w:t>
            </w:r>
          </w:p>
          <w:p w14:paraId="6FB37D79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shd w:val="clear" w:color="auto" w:fill="auto"/>
          </w:tcPr>
          <w:p w14:paraId="53E18DEE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F0ED0C9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right w:val="dashSmallGap" w:sz="4" w:space="0" w:color="auto"/>
            </w:tcBorders>
            <w:shd w:val="clear" w:color="auto" w:fill="auto"/>
          </w:tcPr>
          <w:p w14:paraId="466C6305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471F92E7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A051D"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265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21538AD3" w14:textId="77777777" w:rsidR="00B754AB" w:rsidRPr="008A051D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037B4F6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4263CEC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Zgłaszam sprzeciw do uchwały: TAK/NIE *)</w:t>
      </w:r>
    </w:p>
    <w:p w14:paraId="59FC17BA" w14:textId="77777777" w:rsidR="00B754AB" w:rsidRPr="00697C1A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Głosowanie poprzez zaznaczenie odpowiedniej rubryki krzyżykiem („X”)</w:t>
      </w:r>
    </w:p>
    <w:p w14:paraId="37272D49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97C1A">
        <w:rPr>
          <w:color w:val="000000"/>
          <w:sz w:val="20"/>
          <w:szCs w:val="20"/>
        </w:rPr>
        <w:t>*) Niepotrzebne skreślić</w:t>
      </w:r>
    </w:p>
    <w:p w14:paraId="750126E1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83D6C04" w14:textId="77777777" w:rsidR="00B754AB" w:rsidRPr="00B343C8" w:rsidRDefault="00B754AB" w:rsidP="00B754AB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  <w:r w:rsidRPr="00B343C8">
        <w:rPr>
          <w:rFonts w:ascii="Calibri" w:eastAsia="Calibri" w:hAnsi="Calibri"/>
          <w:sz w:val="20"/>
          <w:szCs w:val="20"/>
          <w:u w:val="single"/>
          <w:lang w:eastAsia="en-US"/>
        </w:rPr>
        <w:t>Ad. 8 porządku obrad Zgromadzenia:</w:t>
      </w:r>
    </w:p>
    <w:p w14:paraId="61191BDE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6</w:t>
      </w:r>
    </w:p>
    <w:p w14:paraId="1B4EFC7A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40388C38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54680726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35E72F99" w14:textId="143EC003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 xml:space="preserve">w sprawie zatwierdzenia skonsolidowanego sprawozdania finansowego </w:t>
      </w:r>
      <w:r w:rsidR="00395601">
        <w:rPr>
          <w:rFonts w:ascii="Calibri" w:eastAsia="Calibri" w:hAnsi="Calibri"/>
          <w:sz w:val="20"/>
          <w:szCs w:val="20"/>
          <w:lang w:eastAsia="en-US"/>
        </w:rPr>
        <w:t>Grupy Kapitałowej</w:t>
      </w:r>
      <w:r w:rsidRPr="00F87496">
        <w:rPr>
          <w:rFonts w:ascii="Calibri" w:eastAsia="Calibri" w:hAnsi="Calibri"/>
          <w:sz w:val="20"/>
          <w:szCs w:val="20"/>
          <w:lang w:eastAsia="en-US"/>
        </w:rPr>
        <w:t xml:space="preserve"> Cambridge </w:t>
      </w:r>
      <w:proofErr w:type="spellStart"/>
      <w:r w:rsidRPr="00F87496">
        <w:rPr>
          <w:rFonts w:ascii="Calibri" w:eastAsia="Calibri" w:hAnsi="Calibri"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sz w:val="20"/>
          <w:szCs w:val="20"/>
          <w:lang w:eastAsia="en-US"/>
        </w:rPr>
        <w:t xml:space="preserve"> Technologies za rok obrotowy 2019</w:t>
      </w:r>
    </w:p>
    <w:p w14:paraId="0119BE8D" w14:textId="77777777" w:rsidR="00F87496" w:rsidRPr="00F87496" w:rsidRDefault="00F87496" w:rsidP="00F87496">
      <w:pPr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53AFE304" w14:textId="77777777" w:rsidR="00F87496" w:rsidRPr="00F87496" w:rsidRDefault="00F87496" w:rsidP="00F87496">
      <w:pPr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5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1DA4E859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5A725FBE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70CFEBD0" w14:textId="5F29F0F6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zatwierdzić skonsolidowane sprawozdanie finansowe </w:t>
      </w:r>
      <w:r w:rsidR="00395601">
        <w:rPr>
          <w:rFonts w:ascii="Calibri" w:eastAsia="Calibri" w:hAnsi="Calibri"/>
          <w:i/>
          <w:sz w:val="20"/>
          <w:szCs w:val="20"/>
          <w:lang w:eastAsia="en-US"/>
        </w:rPr>
        <w:t>Grupy Kapitałowej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za rok obrotowy rozpoczynający się 1 stycznia 2019 roku i kończący się 31 grudnia 2019 roku, na które składają się:</w:t>
      </w:r>
    </w:p>
    <w:p w14:paraId="73968B10" w14:textId="77777777" w:rsidR="00F87496" w:rsidRPr="00F87496" w:rsidRDefault="00F87496" w:rsidP="00F87496">
      <w:pPr>
        <w:numPr>
          <w:ilvl w:val="0"/>
          <w:numId w:val="20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wybrane dane finansowe, </w:t>
      </w:r>
    </w:p>
    <w:p w14:paraId="7161D26E" w14:textId="77777777" w:rsidR="00F87496" w:rsidRPr="00F87496" w:rsidRDefault="00F87496" w:rsidP="00F87496">
      <w:pPr>
        <w:numPr>
          <w:ilvl w:val="0"/>
          <w:numId w:val="20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skonsolidowany rachunek zysków i strat za okres od 1 stycznia 2019 roku do 31 grudnia 2019 roku zamykający się stratą netto w kwocie 9.212 tys. zł (dziewięć milionów dwieście dwanaście tysięcy złotych)</w:t>
      </w:r>
    </w:p>
    <w:p w14:paraId="50D2BC46" w14:textId="77777777" w:rsidR="00F87496" w:rsidRPr="00F87496" w:rsidRDefault="00F87496" w:rsidP="00F87496">
      <w:pPr>
        <w:numPr>
          <w:ilvl w:val="0"/>
          <w:numId w:val="20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skonsolidowane sprawozdanie z dochodów całkowitych za okres od 1 stycznia 2019 roku do 31 grudnia 2019 roku,</w:t>
      </w:r>
    </w:p>
    <w:p w14:paraId="3F8D9C13" w14:textId="77777777" w:rsidR="00F87496" w:rsidRPr="00F87496" w:rsidRDefault="00F87496" w:rsidP="00F87496">
      <w:pPr>
        <w:numPr>
          <w:ilvl w:val="0"/>
          <w:numId w:val="20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skonsolidowane sprawozdanie z sytuacji finansowej sporządzone na dzień 31 grudnia 2019 roku, gdzie po stronie aktywów i pasywów wykazuje się sumę 9.305 tys. zł (dziewięć milionów trzysta pięć tysięcy złotych),</w:t>
      </w:r>
    </w:p>
    <w:p w14:paraId="36A96C28" w14:textId="77777777" w:rsidR="00F87496" w:rsidRPr="00F87496" w:rsidRDefault="00F87496" w:rsidP="00F87496">
      <w:pPr>
        <w:numPr>
          <w:ilvl w:val="0"/>
          <w:numId w:val="20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skonsolidowane sprawozdanie ze zmian w kapitale własnym za okres od 1 stycznia 2019 roku do 31 grudnia 2019 roku,</w:t>
      </w:r>
    </w:p>
    <w:p w14:paraId="1CA6F98C" w14:textId="77777777" w:rsidR="00F87496" w:rsidRPr="00F87496" w:rsidRDefault="00F87496" w:rsidP="00F87496">
      <w:pPr>
        <w:numPr>
          <w:ilvl w:val="0"/>
          <w:numId w:val="20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lastRenderedPageBreak/>
        <w:t>skonsolidowane sprawozdanie z przepływów pieniężnych za okres od 1 stycznia 2019 roku do 31 grudnia 2019 roku,</w:t>
      </w:r>
    </w:p>
    <w:p w14:paraId="4CC0407B" w14:textId="77777777" w:rsidR="00F87496" w:rsidRPr="00F87496" w:rsidRDefault="00F87496" w:rsidP="00F87496">
      <w:pPr>
        <w:numPr>
          <w:ilvl w:val="0"/>
          <w:numId w:val="20"/>
        </w:num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dodatkowe informacje i objaśnienia.</w:t>
      </w:r>
    </w:p>
    <w:p w14:paraId="0676999C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0EEFB0DE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1C60FB29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11B2D18B" w14:textId="77777777" w:rsidR="00B754AB" w:rsidRPr="006C03D2" w:rsidRDefault="00B754AB" w:rsidP="00B754AB">
      <w:pPr>
        <w:rPr>
          <w:rFonts w:ascii="Calibri" w:hAnsi="Calibri"/>
          <w:i/>
          <w:sz w:val="20"/>
          <w:szCs w:val="20"/>
        </w:rPr>
      </w:pPr>
    </w:p>
    <w:p w14:paraId="141D8143" w14:textId="5400C4E4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Instrukcja do głosowania dla Pełnomocnika nad Uchwałą nr </w:t>
      </w:r>
      <w:r w:rsidR="0038074E">
        <w:rPr>
          <w:b/>
          <w:color w:val="000000"/>
          <w:sz w:val="20"/>
          <w:szCs w:val="20"/>
        </w:rPr>
        <w:t>6</w:t>
      </w:r>
    </w:p>
    <w:p w14:paraId="4AF4B0EB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28340F73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7944CE1C" w14:textId="77777777" w:rsidTr="00184B97">
        <w:tc>
          <w:tcPr>
            <w:tcW w:w="2517" w:type="dxa"/>
            <w:hideMark/>
          </w:tcPr>
          <w:p w14:paraId="70416DB7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191AF580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3A48F842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1C68BDC4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40EE9CF5" w14:textId="77777777" w:rsidTr="00184B97">
        <w:tc>
          <w:tcPr>
            <w:tcW w:w="2517" w:type="dxa"/>
          </w:tcPr>
          <w:p w14:paraId="5FA3F41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FD71F9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6AE3E7E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44437E8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C59C82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B60421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6D4D9A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EAEBF52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736994C2" w14:textId="77777777" w:rsidTr="00184B97">
        <w:tc>
          <w:tcPr>
            <w:tcW w:w="2517" w:type="dxa"/>
            <w:hideMark/>
          </w:tcPr>
          <w:p w14:paraId="1D0839B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F9A4192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3BD26B0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1262034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5258D8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1CB3EEE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3DE0F2D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79D1745A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47CBE41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09B8D1F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5A819901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38D7A4CA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43D9A2AA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F421FF7" w14:textId="77777777" w:rsidR="00B754AB" w:rsidRPr="00B343C8" w:rsidRDefault="00B754AB" w:rsidP="00B754AB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  <w:r w:rsidRPr="00B343C8">
        <w:rPr>
          <w:rFonts w:ascii="Calibri" w:eastAsia="Calibri" w:hAnsi="Calibri"/>
          <w:sz w:val="20"/>
          <w:szCs w:val="20"/>
          <w:u w:val="single"/>
          <w:lang w:eastAsia="en-US"/>
        </w:rPr>
        <w:t>Ad. 9 porządku obrad Zgromadzenia:</w:t>
      </w:r>
    </w:p>
    <w:p w14:paraId="063FE9CF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7</w:t>
      </w:r>
    </w:p>
    <w:p w14:paraId="5CF95728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649172C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3AECD638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2AE2F657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pokrycia straty wykazanej w roku obrotowym 2019</w:t>
      </w:r>
    </w:p>
    <w:p w14:paraId="601132D5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0ED7FD4F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2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0F1D70B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77797B49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0A7B8DD1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pokryć stratę w kwocie 7.712 tys. zł (siedem milionów siedemset dwanaście tysięcy złotych) wykazaną w sprawozdaniu finansowym Spółki obejmującym okres od 1 stycznia 2019 r. do 31 grudnia 2019 r. poprzez pokrycie jej z zysków w latach następnych.</w:t>
      </w:r>
    </w:p>
    <w:p w14:paraId="40FC4CCA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2A1AAE43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5C9C01C0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086ADF97" w14:textId="77777777" w:rsidR="00B754AB" w:rsidRPr="006C03D2" w:rsidRDefault="00B754AB" w:rsidP="00B754AB">
      <w:pPr>
        <w:rPr>
          <w:rFonts w:ascii="Calibri" w:hAnsi="Calibri"/>
          <w:i/>
          <w:sz w:val="20"/>
          <w:szCs w:val="20"/>
        </w:rPr>
      </w:pPr>
    </w:p>
    <w:p w14:paraId="07105FF4" w14:textId="35C21992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Instrukcja do głosowania dla Pełnomocnika nad Uchwałą nr </w:t>
      </w:r>
      <w:r w:rsidR="0038074E">
        <w:rPr>
          <w:b/>
          <w:color w:val="000000"/>
          <w:sz w:val="20"/>
          <w:szCs w:val="20"/>
        </w:rPr>
        <w:t>7</w:t>
      </w:r>
    </w:p>
    <w:p w14:paraId="1A3DBAAE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4D2F710A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78C82067" w14:textId="77777777" w:rsidTr="00184B97">
        <w:tc>
          <w:tcPr>
            <w:tcW w:w="2517" w:type="dxa"/>
            <w:hideMark/>
          </w:tcPr>
          <w:p w14:paraId="30105F94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7F2F8D86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5E5548EF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08DBF163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56004A01" w14:textId="77777777" w:rsidTr="00184B97">
        <w:tc>
          <w:tcPr>
            <w:tcW w:w="2517" w:type="dxa"/>
          </w:tcPr>
          <w:p w14:paraId="30900D8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1639C22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05697EA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3B2C65E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14ECA6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6B6B532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A51FD5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6715CC1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30F9DD4C" w14:textId="77777777" w:rsidTr="00184B97">
        <w:tc>
          <w:tcPr>
            <w:tcW w:w="2517" w:type="dxa"/>
            <w:hideMark/>
          </w:tcPr>
          <w:p w14:paraId="6423E5CC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033B05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6A016674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52C4505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04B48DD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73371AA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240666BD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24A0340F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CAB68C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6DF6EA9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54A5379D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6153634A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5715053E" w14:textId="15693B1C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0D6BCE" w14:textId="7AED6E03" w:rsidR="009D0A27" w:rsidRDefault="009D0A27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A2616E" w14:textId="4D806D09" w:rsidR="009D0A27" w:rsidRDefault="009D0A27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2E3D553" w14:textId="77777777" w:rsidR="009D0A27" w:rsidRDefault="009D0A27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C7702EC" w14:textId="77777777" w:rsidR="00B754AB" w:rsidRPr="00AB6E7A" w:rsidRDefault="00B754AB" w:rsidP="00B754AB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  <w:r w:rsidRPr="00AB6E7A">
        <w:rPr>
          <w:rFonts w:ascii="Calibri" w:eastAsia="Calibri" w:hAnsi="Calibri"/>
          <w:sz w:val="20"/>
          <w:szCs w:val="20"/>
          <w:u w:val="single"/>
          <w:lang w:eastAsia="en-US"/>
        </w:rPr>
        <w:t>Ad. 10 porządku obrad Zgromadzenia:</w:t>
      </w:r>
    </w:p>
    <w:p w14:paraId="3C4F951A" w14:textId="7DE297D3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8</w:t>
      </w:r>
    </w:p>
    <w:p w14:paraId="5417EB86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34B34ECB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5DE296CA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58BFA371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dalszego istnienia Spółki</w:t>
      </w:r>
    </w:p>
    <w:p w14:paraId="4AEDFAA5" w14:textId="77777777" w:rsidR="00F87496" w:rsidRPr="00F87496" w:rsidRDefault="00F87496" w:rsidP="00F87496">
      <w:pPr>
        <w:jc w:val="center"/>
        <w:rPr>
          <w:rFonts w:ascii="Calibri" w:eastAsia="Calibri" w:hAnsi="Calibri"/>
          <w:iCs/>
          <w:sz w:val="20"/>
          <w:szCs w:val="20"/>
          <w:lang w:eastAsia="en-US"/>
        </w:rPr>
      </w:pPr>
    </w:p>
    <w:p w14:paraId="26B5688E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bookmarkStart w:id="5" w:name="_Hlk35894462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</w:t>
      </w:r>
      <w:bookmarkStart w:id="6" w:name="_Hlk35856270"/>
      <w:r w:rsidRPr="00F87496">
        <w:rPr>
          <w:rFonts w:ascii="Calibri" w:eastAsia="Calibri" w:hAnsi="Calibri"/>
          <w:i/>
          <w:iCs/>
          <w:sz w:val="20"/>
          <w:szCs w:val="20"/>
          <w:lang w:eastAsia="en-US"/>
        </w:rPr>
        <w:t>spółki pod firmą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</w:t>
      </w:r>
      <w:bookmarkEnd w:id="6"/>
      <w:r w:rsidRPr="00F87496">
        <w:rPr>
          <w:rFonts w:ascii="Calibri" w:eastAsia="Calibri" w:hAnsi="Calibri"/>
          <w:i/>
          <w:sz w:val="20"/>
          <w:szCs w:val="20"/>
          <w:lang w:eastAsia="en-US"/>
        </w:rPr>
        <w:t>, działając na podstawie art. 397 Kodeksu spółek handlowych uchwala co następuje: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ab/>
      </w:r>
    </w:p>
    <w:p w14:paraId="1878D68C" w14:textId="77777777" w:rsidR="00F87496" w:rsidRPr="00F87496" w:rsidRDefault="00F87496" w:rsidP="00F87496">
      <w:pPr>
        <w:jc w:val="both"/>
        <w:rPr>
          <w:rFonts w:ascii="Calibri" w:eastAsia="Calibri" w:hAnsi="Calibri"/>
          <w:iCs/>
          <w:sz w:val="20"/>
          <w:szCs w:val="20"/>
          <w:lang w:eastAsia="en-US"/>
        </w:rPr>
      </w:pPr>
    </w:p>
    <w:p w14:paraId="6ECB6CDB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0D1C1003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</w:t>
      </w:r>
      <w:r w:rsidRPr="00F87496">
        <w:rPr>
          <w:rFonts w:ascii="Calibri" w:eastAsia="Calibri" w:hAnsi="Calibri"/>
          <w:i/>
          <w:iCs/>
          <w:sz w:val="20"/>
          <w:szCs w:val="20"/>
          <w:lang w:eastAsia="en-US"/>
        </w:rPr>
        <w:t>spółki pod firmą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w związku z wykazaniem w sprawozdaniu finansowym Spółki, sporządzonym za rok obrotowy trwający od 1 stycznia 2019 r. do 31 grudnia 2019 r. straty przewyższającej sumę kapitałów zapasowego i rezerwowych oraz jedną trzecią kapitału zakładowego, podejmuje decyzję o dalszym istnieniu i kontynuowaniu działalności Spółki. 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ab/>
      </w:r>
    </w:p>
    <w:p w14:paraId="089EFFB6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56C49A9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</w:t>
      </w:r>
    </w:p>
    <w:p w14:paraId="4F6AA862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  <w:r w:rsidRPr="00F87496">
        <w:rPr>
          <w:rFonts w:ascii="Calibri" w:eastAsia="Calibri" w:hAnsi="Calibri"/>
          <w:i/>
          <w:sz w:val="20"/>
          <w:szCs w:val="20"/>
          <w:lang w:eastAsia="en-US"/>
        </w:rPr>
        <w:tab/>
      </w:r>
    </w:p>
    <w:bookmarkEnd w:id="5"/>
    <w:p w14:paraId="78645EC9" w14:textId="77777777" w:rsidR="00B754AB" w:rsidRPr="006C03D2" w:rsidRDefault="00B754AB" w:rsidP="00B754AB">
      <w:pPr>
        <w:rPr>
          <w:rFonts w:ascii="Calibri" w:hAnsi="Calibri"/>
          <w:i/>
          <w:sz w:val="20"/>
          <w:szCs w:val="20"/>
        </w:rPr>
      </w:pPr>
    </w:p>
    <w:p w14:paraId="3D953B2F" w14:textId="47CCB634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Instrukcja do głosowania dla Pełnomocnika nad Uchwałą nr </w:t>
      </w:r>
      <w:r w:rsidR="0038074E">
        <w:rPr>
          <w:b/>
          <w:color w:val="000000"/>
          <w:sz w:val="20"/>
          <w:szCs w:val="20"/>
        </w:rPr>
        <w:t>8</w:t>
      </w:r>
    </w:p>
    <w:p w14:paraId="210C3EC9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6DD16E2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6937FEBE" w14:textId="77777777" w:rsidTr="00184B97">
        <w:tc>
          <w:tcPr>
            <w:tcW w:w="2517" w:type="dxa"/>
            <w:hideMark/>
          </w:tcPr>
          <w:p w14:paraId="167B8C70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1CC75611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263D988D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241232EA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61AE9A55" w14:textId="77777777" w:rsidTr="00184B97">
        <w:tc>
          <w:tcPr>
            <w:tcW w:w="2517" w:type="dxa"/>
          </w:tcPr>
          <w:p w14:paraId="2434A0A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2041A8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4279C00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3C8750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C3D848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F10F3D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86895E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F4B2A9C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76C65A55" w14:textId="77777777" w:rsidTr="00184B97">
        <w:tc>
          <w:tcPr>
            <w:tcW w:w="2517" w:type="dxa"/>
            <w:hideMark/>
          </w:tcPr>
          <w:p w14:paraId="02638BC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3FF6A73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7479B2DC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7BCF9682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65CDEB5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27CA5B0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912B6A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7DF68E84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2845CCD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1AE8E9EF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746337E8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1D64C76E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3E437C1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DBF90E5" w14:textId="77777777" w:rsidR="00F87496" w:rsidRDefault="00F87496" w:rsidP="00B754AB">
      <w:pPr>
        <w:jc w:val="center"/>
        <w:rPr>
          <w:rFonts w:ascii="Calibri" w:hAnsi="Calibri"/>
          <w:b/>
          <w:sz w:val="20"/>
          <w:szCs w:val="20"/>
        </w:rPr>
      </w:pPr>
    </w:p>
    <w:p w14:paraId="5C156CBB" w14:textId="77777777" w:rsidR="00F87496" w:rsidRPr="006F1D7B" w:rsidRDefault="00F87496" w:rsidP="00F87496">
      <w:pPr>
        <w:rPr>
          <w:rFonts w:asciiTheme="minorHAnsi" w:hAnsiTheme="minorHAnsi"/>
          <w:sz w:val="20"/>
          <w:szCs w:val="20"/>
          <w:u w:val="single"/>
        </w:rPr>
      </w:pPr>
      <w:r w:rsidRPr="006F1D7B">
        <w:rPr>
          <w:rFonts w:asciiTheme="minorHAnsi" w:hAnsiTheme="minorHAnsi"/>
          <w:sz w:val="20"/>
          <w:szCs w:val="20"/>
          <w:u w:val="single"/>
        </w:rPr>
        <w:t xml:space="preserve">Ad. </w:t>
      </w:r>
      <w:r>
        <w:rPr>
          <w:rFonts w:asciiTheme="minorHAnsi" w:hAnsiTheme="minorHAnsi"/>
          <w:sz w:val="20"/>
          <w:szCs w:val="20"/>
          <w:u w:val="single"/>
        </w:rPr>
        <w:t>11</w:t>
      </w:r>
      <w:r w:rsidRPr="006F1D7B">
        <w:rPr>
          <w:rFonts w:asciiTheme="minorHAnsi" w:hAnsiTheme="minorHAnsi"/>
          <w:sz w:val="20"/>
          <w:szCs w:val="20"/>
          <w:u w:val="single"/>
        </w:rPr>
        <w:t xml:space="preserve"> porządku obrad Zgromadzenia:</w:t>
      </w:r>
    </w:p>
    <w:p w14:paraId="3CF93027" w14:textId="77777777" w:rsidR="00F87496" w:rsidRDefault="00F87496" w:rsidP="00F87496">
      <w:pPr>
        <w:jc w:val="center"/>
        <w:rPr>
          <w:rFonts w:asciiTheme="minorHAnsi" w:hAnsiTheme="minorHAnsi"/>
          <w:sz w:val="20"/>
          <w:szCs w:val="20"/>
        </w:rPr>
      </w:pPr>
    </w:p>
    <w:p w14:paraId="60770B98" w14:textId="77777777" w:rsidR="00F87496" w:rsidRPr="006F1D7B" w:rsidRDefault="00F87496" w:rsidP="00F87496">
      <w:pPr>
        <w:jc w:val="center"/>
        <w:rPr>
          <w:rFonts w:asciiTheme="minorHAnsi" w:hAnsiTheme="minorHAnsi"/>
          <w:b/>
          <w:sz w:val="20"/>
          <w:szCs w:val="20"/>
        </w:rPr>
      </w:pPr>
      <w:r w:rsidRPr="006F1D7B">
        <w:rPr>
          <w:rFonts w:asciiTheme="minorHAnsi" w:hAnsiTheme="minorHAnsi"/>
          <w:b/>
          <w:sz w:val="20"/>
          <w:szCs w:val="20"/>
        </w:rPr>
        <w:t xml:space="preserve">Uchwała nr </w:t>
      </w:r>
      <w:r>
        <w:rPr>
          <w:rFonts w:asciiTheme="minorHAnsi" w:hAnsiTheme="minorHAnsi"/>
          <w:b/>
          <w:sz w:val="20"/>
          <w:szCs w:val="20"/>
        </w:rPr>
        <w:t>9</w:t>
      </w:r>
    </w:p>
    <w:p w14:paraId="5204AD9E" w14:textId="77777777" w:rsidR="00F87496" w:rsidRPr="006F1D7B" w:rsidRDefault="00F87496" w:rsidP="00F87496">
      <w:pPr>
        <w:jc w:val="center"/>
        <w:rPr>
          <w:rFonts w:asciiTheme="minorHAnsi" w:hAnsiTheme="minorHAnsi"/>
          <w:b/>
          <w:sz w:val="20"/>
          <w:szCs w:val="20"/>
        </w:rPr>
      </w:pPr>
      <w:r w:rsidRPr="006F1D7B">
        <w:rPr>
          <w:rFonts w:asciiTheme="minorHAnsi" w:hAnsiTheme="minorHAnsi"/>
          <w:b/>
          <w:sz w:val="20"/>
          <w:szCs w:val="20"/>
        </w:rPr>
        <w:t>Zwyczajnego Walnego Zgromadzenia</w:t>
      </w:r>
    </w:p>
    <w:p w14:paraId="188579B7" w14:textId="77777777" w:rsidR="00F87496" w:rsidRPr="006F1D7B" w:rsidRDefault="00F87496" w:rsidP="00F87496">
      <w:pPr>
        <w:jc w:val="center"/>
        <w:rPr>
          <w:rFonts w:asciiTheme="minorHAnsi" w:hAnsiTheme="minorHAnsi"/>
          <w:b/>
          <w:sz w:val="20"/>
          <w:szCs w:val="20"/>
        </w:rPr>
      </w:pPr>
      <w:r w:rsidRPr="006F1D7B">
        <w:rPr>
          <w:rFonts w:asciiTheme="minorHAnsi" w:hAnsiTheme="minorHAnsi"/>
          <w:b/>
          <w:sz w:val="20"/>
          <w:szCs w:val="20"/>
        </w:rPr>
        <w:t xml:space="preserve">Cambridge </w:t>
      </w:r>
      <w:proofErr w:type="spellStart"/>
      <w:r w:rsidRPr="006F1D7B">
        <w:rPr>
          <w:rFonts w:asciiTheme="minorHAnsi" w:hAnsiTheme="minorHAnsi"/>
          <w:b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/>
          <w:b/>
          <w:sz w:val="20"/>
          <w:szCs w:val="20"/>
        </w:rPr>
        <w:t xml:space="preserve"> Technologies Spółka Akcyjna</w:t>
      </w:r>
    </w:p>
    <w:p w14:paraId="539B29DC" w14:textId="77777777" w:rsidR="00F87496" w:rsidRPr="006F1D7B" w:rsidRDefault="00F87496" w:rsidP="00F87496">
      <w:pPr>
        <w:jc w:val="center"/>
        <w:rPr>
          <w:rFonts w:asciiTheme="minorHAnsi" w:hAnsiTheme="minorHAnsi"/>
          <w:b/>
          <w:sz w:val="20"/>
          <w:szCs w:val="20"/>
        </w:rPr>
      </w:pPr>
      <w:r w:rsidRPr="006F1D7B">
        <w:rPr>
          <w:rFonts w:asciiTheme="minorHAnsi" w:hAnsiTheme="minorHAnsi"/>
          <w:b/>
          <w:sz w:val="20"/>
          <w:szCs w:val="20"/>
        </w:rPr>
        <w:t xml:space="preserve">z dnia </w:t>
      </w:r>
      <w:r>
        <w:rPr>
          <w:rFonts w:asciiTheme="minorHAnsi" w:hAnsiTheme="minorHAnsi"/>
          <w:b/>
          <w:sz w:val="20"/>
          <w:szCs w:val="20"/>
        </w:rPr>
        <w:t xml:space="preserve">29 maja 2020 </w:t>
      </w:r>
      <w:r w:rsidRPr="006F1D7B">
        <w:rPr>
          <w:rFonts w:asciiTheme="minorHAnsi" w:hAnsiTheme="minorHAnsi"/>
          <w:b/>
          <w:sz w:val="20"/>
          <w:szCs w:val="20"/>
        </w:rPr>
        <w:t xml:space="preserve"> roku</w:t>
      </w:r>
    </w:p>
    <w:p w14:paraId="02A1C899" w14:textId="77777777" w:rsidR="00F87496" w:rsidRPr="006F1D7B" w:rsidRDefault="00F87496" w:rsidP="00F87496">
      <w:pPr>
        <w:jc w:val="center"/>
        <w:rPr>
          <w:rFonts w:asciiTheme="minorHAnsi" w:hAnsiTheme="minorHAnsi"/>
          <w:sz w:val="20"/>
          <w:szCs w:val="20"/>
        </w:rPr>
      </w:pPr>
      <w:r w:rsidRPr="006F1D7B">
        <w:rPr>
          <w:rFonts w:asciiTheme="minorHAnsi" w:hAnsiTheme="minorHAnsi"/>
          <w:sz w:val="20"/>
          <w:szCs w:val="20"/>
        </w:rPr>
        <w:t>w sprawie udzielenia absolutorium</w:t>
      </w:r>
    </w:p>
    <w:p w14:paraId="139949BC" w14:textId="77777777" w:rsidR="00F87496" w:rsidRPr="006F1D7B" w:rsidRDefault="00F87496" w:rsidP="00F87496">
      <w:pPr>
        <w:jc w:val="center"/>
        <w:rPr>
          <w:rFonts w:asciiTheme="minorHAnsi" w:hAnsiTheme="minorHAnsi"/>
          <w:i/>
          <w:sz w:val="20"/>
          <w:szCs w:val="20"/>
        </w:rPr>
      </w:pPr>
    </w:p>
    <w:p w14:paraId="7AAE74F5" w14:textId="77777777" w:rsidR="00F87496" w:rsidRPr="006F1D7B" w:rsidRDefault="00F87496" w:rsidP="00F87496">
      <w:p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 xml:space="preserve">Zwyczajne Walne Zgromadzenie spółki pod firmą Cambridge </w:t>
      </w:r>
      <w:proofErr w:type="spellStart"/>
      <w:r w:rsidRPr="006F1D7B">
        <w:rPr>
          <w:rFonts w:asciiTheme="minorHAnsi" w:hAnsiTheme="minorHAnsi"/>
          <w:i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/>
          <w:i/>
          <w:sz w:val="20"/>
          <w:szCs w:val="20"/>
        </w:rPr>
        <w:t xml:space="preserve"> Technologies Spółka Akcyjna z siedzibą w Warszawie, działając na podstawie art. 395 § 2 pkt 3 </w:t>
      </w:r>
      <w:proofErr w:type="spellStart"/>
      <w:r w:rsidRPr="006F1D7B">
        <w:rPr>
          <w:rFonts w:asciiTheme="minorHAnsi" w:hAnsiTheme="minorHAnsi"/>
          <w:i/>
          <w:sz w:val="20"/>
          <w:szCs w:val="20"/>
        </w:rPr>
        <w:t>k.s.h</w:t>
      </w:r>
      <w:proofErr w:type="spellEnd"/>
      <w:r w:rsidRPr="006F1D7B">
        <w:rPr>
          <w:rFonts w:asciiTheme="minorHAnsi" w:hAnsiTheme="minorHAnsi"/>
          <w:i/>
          <w:sz w:val="20"/>
          <w:szCs w:val="20"/>
        </w:rPr>
        <w:t>. uchwala co następuje:</w:t>
      </w:r>
    </w:p>
    <w:p w14:paraId="11C9CCAC" w14:textId="77777777" w:rsidR="00F87496" w:rsidRPr="006F1D7B" w:rsidRDefault="00F87496" w:rsidP="00F87496">
      <w:pPr>
        <w:jc w:val="center"/>
        <w:rPr>
          <w:rFonts w:asciiTheme="minorHAnsi" w:hAnsiTheme="minorHAnsi"/>
          <w:b/>
          <w:i/>
          <w:sz w:val="20"/>
          <w:szCs w:val="20"/>
        </w:rPr>
      </w:pPr>
    </w:p>
    <w:p w14:paraId="05BDAB18" w14:textId="77777777" w:rsidR="00F87496" w:rsidRPr="006F1D7B" w:rsidRDefault="00F87496" w:rsidP="00F87496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6F1D7B">
        <w:rPr>
          <w:rFonts w:asciiTheme="minorHAnsi" w:hAnsiTheme="minorHAnsi"/>
          <w:b/>
          <w:i/>
          <w:sz w:val="20"/>
          <w:szCs w:val="20"/>
        </w:rPr>
        <w:t>§1</w:t>
      </w:r>
    </w:p>
    <w:p w14:paraId="58596B91" w14:textId="77777777" w:rsidR="00F87496" w:rsidRPr="006F1D7B" w:rsidRDefault="00F87496" w:rsidP="00F87496">
      <w:p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 xml:space="preserve">Zwyczajne Walne Zgromadzenie spółki pod firmą Cambridge </w:t>
      </w:r>
      <w:proofErr w:type="spellStart"/>
      <w:r w:rsidRPr="006F1D7B">
        <w:rPr>
          <w:rFonts w:asciiTheme="minorHAnsi" w:hAnsiTheme="minorHAnsi"/>
          <w:i/>
          <w:sz w:val="20"/>
          <w:szCs w:val="20"/>
        </w:rPr>
        <w:t>Chocolate</w:t>
      </w:r>
      <w:proofErr w:type="spellEnd"/>
      <w:r w:rsidRPr="006F1D7B">
        <w:rPr>
          <w:rFonts w:asciiTheme="minorHAnsi" w:hAnsiTheme="minorHAnsi"/>
          <w:i/>
          <w:sz w:val="20"/>
          <w:szCs w:val="20"/>
        </w:rPr>
        <w:t xml:space="preserve"> Technologies Spółka Akcyjna z siedzibą w Warszawie postanawia udzielić Członkowi Zarządu Markowi Orłowskiemu absolutorium z wykonania przez niego obowiązków w roku obrotowym </w:t>
      </w:r>
      <w:r>
        <w:rPr>
          <w:rFonts w:asciiTheme="minorHAnsi" w:hAnsiTheme="minorHAnsi"/>
          <w:i/>
          <w:sz w:val="20"/>
          <w:szCs w:val="20"/>
        </w:rPr>
        <w:t>2019</w:t>
      </w:r>
      <w:r w:rsidRPr="006F1D7B">
        <w:rPr>
          <w:rFonts w:asciiTheme="minorHAnsi" w:hAnsiTheme="minorHAnsi"/>
          <w:i/>
          <w:sz w:val="20"/>
          <w:szCs w:val="20"/>
        </w:rPr>
        <w:t>.</w:t>
      </w:r>
    </w:p>
    <w:p w14:paraId="79808E30" w14:textId="77777777" w:rsidR="00F87496" w:rsidRPr="006F1D7B" w:rsidRDefault="00F87496" w:rsidP="00F87496">
      <w:pPr>
        <w:jc w:val="center"/>
        <w:rPr>
          <w:rFonts w:asciiTheme="minorHAnsi" w:hAnsiTheme="minorHAnsi"/>
          <w:b/>
          <w:i/>
          <w:sz w:val="20"/>
          <w:szCs w:val="20"/>
        </w:rPr>
      </w:pPr>
    </w:p>
    <w:p w14:paraId="53DBB296" w14:textId="77777777" w:rsidR="00F87496" w:rsidRPr="006F1D7B" w:rsidRDefault="00F87496" w:rsidP="00F87496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6F1D7B">
        <w:rPr>
          <w:rFonts w:asciiTheme="minorHAnsi" w:hAnsiTheme="minorHAnsi"/>
          <w:b/>
          <w:i/>
          <w:sz w:val="20"/>
          <w:szCs w:val="20"/>
        </w:rPr>
        <w:t>§2.</w:t>
      </w:r>
    </w:p>
    <w:p w14:paraId="2E5EF4BE" w14:textId="77777777" w:rsidR="00F87496" w:rsidRPr="006F1D7B" w:rsidRDefault="00F87496" w:rsidP="00F87496">
      <w:pPr>
        <w:rPr>
          <w:rFonts w:asciiTheme="minorHAnsi" w:hAnsiTheme="minorHAnsi"/>
          <w:i/>
          <w:sz w:val="20"/>
          <w:szCs w:val="20"/>
        </w:rPr>
      </w:pPr>
      <w:r w:rsidRPr="006F1D7B">
        <w:rPr>
          <w:rFonts w:asciiTheme="minorHAnsi" w:hAnsiTheme="minorHAnsi"/>
          <w:i/>
          <w:sz w:val="20"/>
          <w:szCs w:val="20"/>
        </w:rPr>
        <w:t>Uchwała wchodzi w życie z dniem podjęcia.</w:t>
      </w:r>
    </w:p>
    <w:p w14:paraId="77053426" w14:textId="77777777" w:rsidR="00F87496" w:rsidRDefault="00F87496" w:rsidP="00B754AB">
      <w:pPr>
        <w:jc w:val="center"/>
        <w:rPr>
          <w:rFonts w:ascii="Calibri" w:hAnsi="Calibri"/>
          <w:b/>
          <w:sz w:val="20"/>
          <w:szCs w:val="20"/>
        </w:rPr>
      </w:pPr>
    </w:p>
    <w:p w14:paraId="4D140407" w14:textId="77777777" w:rsidR="00F87496" w:rsidRDefault="00F87496" w:rsidP="00B754AB">
      <w:pPr>
        <w:jc w:val="center"/>
        <w:rPr>
          <w:rFonts w:ascii="Calibri" w:hAnsi="Calibri"/>
          <w:b/>
          <w:sz w:val="20"/>
          <w:szCs w:val="20"/>
        </w:rPr>
      </w:pPr>
    </w:p>
    <w:p w14:paraId="48D73DAD" w14:textId="77777777" w:rsidR="00F87496" w:rsidRDefault="00F87496" w:rsidP="00B754AB">
      <w:pPr>
        <w:jc w:val="center"/>
        <w:rPr>
          <w:rFonts w:ascii="Calibri" w:hAnsi="Calibri"/>
          <w:b/>
          <w:sz w:val="20"/>
          <w:szCs w:val="20"/>
        </w:rPr>
      </w:pPr>
    </w:p>
    <w:p w14:paraId="45F6EC0D" w14:textId="77777777" w:rsidR="00B754AB" w:rsidRPr="00A860A8" w:rsidRDefault="00B754AB" w:rsidP="00B754AB">
      <w:pPr>
        <w:rPr>
          <w:rFonts w:ascii="Calibri" w:hAnsi="Calibri"/>
          <w:i/>
          <w:sz w:val="20"/>
          <w:szCs w:val="20"/>
        </w:rPr>
      </w:pPr>
    </w:p>
    <w:p w14:paraId="2CCA9587" w14:textId="2DDB9BFC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Instrukcja do głosowania dla Pełnomocnika nad Uchwałą nr </w:t>
      </w:r>
      <w:r w:rsidR="0038074E">
        <w:rPr>
          <w:b/>
          <w:color w:val="000000"/>
          <w:sz w:val="20"/>
          <w:szCs w:val="20"/>
        </w:rPr>
        <w:t>9</w:t>
      </w:r>
    </w:p>
    <w:p w14:paraId="72D7179C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40B1A505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02182F70" w14:textId="77777777" w:rsidTr="00184B97">
        <w:tc>
          <w:tcPr>
            <w:tcW w:w="2517" w:type="dxa"/>
            <w:hideMark/>
          </w:tcPr>
          <w:p w14:paraId="7A1499A3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035706D8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3CAE2D10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0103992E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2D23DB9A" w14:textId="77777777" w:rsidTr="00184B97">
        <w:tc>
          <w:tcPr>
            <w:tcW w:w="2517" w:type="dxa"/>
          </w:tcPr>
          <w:p w14:paraId="74E0983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73CEBC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272E28C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30E035D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47D314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1D8138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973399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474BA82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22425B72" w14:textId="77777777" w:rsidTr="00184B97">
        <w:tc>
          <w:tcPr>
            <w:tcW w:w="2517" w:type="dxa"/>
            <w:hideMark/>
          </w:tcPr>
          <w:p w14:paraId="53AC7CA2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B363CF4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0ACD17E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791B131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EB95F0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4880915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754E77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5F3F80F0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6BAD93D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92CD52C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37FAD4EC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2CC736B4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718A707A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709F766" w14:textId="0BDFE51C" w:rsidR="00B754AB" w:rsidRPr="00AB6E7A" w:rsidRDefault="00B754AB" w:rsidP="00B754AB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</w:p>
    <w:p w14:paraId="73FE7C8F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10</w:t>
      </w:r>
    </w:p>
    <w:p w14:paraId="04FD5E2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0710EC49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2F456D4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157D546C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udzielenia absolutorium</w:t>
      </w:r>
    </w:p>
    <w:p w14:paraId="041C65BD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5077C778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3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1E2C2F3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201B5A8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546C737C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udzielić Prezesowi Zarządu Annie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Aranowskiej-Bablok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absolutorium z wykonania przez nią obowiązków w roku obrotowym 2019.</w:t>
      </w:r>
    </w:p>
    <w:p w14:paraId="5F974DB6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4A8D2E03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252AFC56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1D83C2A2" w14:textId="77777777" w:rsidR="00B754AB" w:rsidRPr="00A860A8" w:rsidRDefault="00B754AB" w:rsidP="00B754AB">
      <w:pPr>
        <w:rPr>
          <w:rFonts w:ascii="Calibri" w:hAnsi="Calibri"/>
          <w:i/>
          <w:sz w:val="20"/>
          <w:szCs w:val="20"/>
        </w:rPr>
      </w:pPr>
    </w:p>
    <w:p w14:paraId="62CE7BBE" w14:textId="7BE45A0C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Instrukcja do głosowania dla Pełnomocnika nad Uchwałą nr 1</w:t>
      </w:r>
      <w:r w:rsidR="0038074E">
        <w:rPr>
          <w:b/>
          <w:color w:val="000000"/>
          <w:sz w:val="20"/>
          <w:szCs w:val="20"/>
        </w:rPr>
        <w:t>0</w:t>
      </w:r>
    </w:p>
    <w:p w14:paraId="266E1F63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69B6DA00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4FD59212" w14:textId="77777777" w:rsidTr="00184B97">
        <w:tc>
          <w:tcPr>
            <w:tcW w:w="2517" w:type="dxa"/>
            <w:hideMark/>
          </w:tcPr>
          <w:p w14:paraId="26D62551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00625CD0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588F3682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092AF3BF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1798A671" w14:textId="77777777" w:rsidTr="00184B97">
        <w:tc>
          <w:tcPr>
            <w:tcW w:w="2517" w:type="dxa"/>
          </w:tcPr>
          <w:p w14:paraId="4F51926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76A7FC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1BB44FD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6F6758B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AC4845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0158EE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6187F5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4DA5918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26E7292F" w14:textId="77777777" w:rsidTr="00184B97">
        <w:tc>
          <w:tcPr>
            <w:tcW w:w="2517" w:type="dxa"/>
            <w:hideMark/>
          </w:tcPr>
          <w:p w14:paraId="563603C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713BFB7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252B5FC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0C05EA8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A01F37C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17E6C4B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B15BD8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5C14D974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D23B51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DE6CBA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0A1EDA00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5C9DE4CD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305F6C28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321AE15" w14:textId="77777777" w:rsidR="00F87496" w:rsidRPr="00F87496" w:rsidRDefault="00F87496" w:rsidP="00F87496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  <w:r w:rsidRPr="00F87496">
        <w:rPr>
          <w:rFonts w:ascii="Calibri" w:eastAsia="Calibri" w:hAnsi="Calibri"/>
          <w:sz w:val="20"/>
          <w:szCs w:val="20"/>
          <w:u w:val="single"/>
          <w:lang w:eastAsia="en-US"/>
        </w:rPr>
        <w:t>Ad. 12 porządku obrad Zgromadzenia:</w:t>
      </w:r>
    </w:p>
    <w:p w14:paraId="1E203B3D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11</w:t>
      </w:r>
    </w:p>
    <w:p w14:paraId="558D644E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2C4DF9AD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4670268F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57840514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udzielenia absolutorium</w:t>
      </w:r>
    </w:p>
    <w:p w14:paraId="7EC3B4E4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34FF8CDC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3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4ACB9B7A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0018831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476904A8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udzielić Tomaszowi Ponińskiemu – Przewodniczącemu Rady Nadzorczej, absolutorium z wykonania przez niego obowiązków w roku obrotowym 2019.</w:t>
      </w:r>
    </w:p>
    <w:p w14:paraId="22E486F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3419678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4DA469D3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572A00A3" w14:textId="77777777" w:rsidR="00B754AB" w:rsidRPr="00A860A8" w:rsidRDefault="00B754AB" w:rsidP="00B754AB">
      <w:pPr>
        <w:rPr>
          <w:rFonts w:ascii="Calibri" w:hAnsi="Calibri"/>
          <w:i/>
          <w:sz w:val="20"/>
          <w:szCs w:val="20"/>
        </w:rPr>
      </w:pPr>
    </w:p>
    <w:p w14:paraId="01675F8F" w14:textId="03E5FE32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Instrukcja do głosowania dla Pełnomocnika nad Uchwałą nr 1</w:t>
      </w:r>
      <w:r w:rsidR="0038074E">
        <w:rPr>
          <w:b/>
          <w:color w:val="000000"/>
          <w:sz w:val="20"/>
          <w:szCs w:val="20"/>
        </w:rPr>
        <w:t>1</w:t>
      </w:r>
    </w:p>
    <w:p w14:paraId="75C9AB77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54C3EF1D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791DC43B" w14:textId="77777777" w:rsidTr="00184B97">
        <w:tc>
          <w:tcPr>
            <w:tcW w:w="2517" w:type="dxa"/>
            <w:hideMark/>
          </w:tcPr>
          <w:p w14:paraId="7BB90CB7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0529B8E0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2CA62E89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7E540A58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51161674" w14:textId="77777777" w:rsidTr="00184B97">
        <w:tc>
          <w:tcPr>
            <w:tcW w:w="2517" w:type="dxa"/>
          </w:tcPr>
          <w:p w14:paraId="05FE0BC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E16FDB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530FBA8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1D72D81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9D862B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4FCC1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9555E6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B1288C7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4270FBF6" w14:textId="77777777" w:rsidTr="00184B97">
        <w:tc>
          <w:tcPr>
            <w:tcW w:w="2517" w:type="dxa"/>
            <w:hideMark/>
          </w:tcPr>
          <w:p w14:paraId="57684A0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6EC482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4199E68D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482E80E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3B13AA9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7C83E45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6ADC42C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1EFBF19E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37EE3BD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5F3753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57E3C718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5859CBF1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07F1CFCB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AD646A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12</w:t>
      </w:r>
    </w:p>
    <w:p w14:paraId="79603E37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7C3FB8DE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33A40446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3644D35D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udzielenia absolutorium</w:t>
      </w:r>
    </w:p>
    <w:p w14:paraId="096D59C6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4319C33E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3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4E63F1D9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6B41E0E1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595D09C7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udzielić Krzysztofowi Laskowskiemu – Wiceprzewodniczącemu Rady Nadzorczej, absolutorium z wykonania przez niego obowiązków w roku obrotowym 2019.</w:t>
      </w:r>
    </w:p>
    <w:p w14:paraId="614D02D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6271D88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448B98C4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3CE3BEB9" w14:textId="77777777" w:rsidR="00B754AB" w:rsidRPr="00A860A8" w:rsidRDefault="00B754AB" w:rsidP="00B754AB">
      <w:pPr>
        <w:rPr>
          <w:rFonts w:ascii="Calibri" w:hAnsi="Calibri"/>
          <w:i/>
          <w:sz w:val="20"/>
          <w:szCs w:val="20"/>
        </w:rPr>
      </w:pPr>
    </w:p>
    <w:p w14:paraId="08188D36" w14:textId="5CD0046B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Instrukcja do głosowania dla Pełnomocnika nad Uchwałą nr 1</w:t>
      </w:r>
      <w:r w:rsidR="0038074E">
        <w:rPr>
          <w:b/>
          <w:color w:val="000000"/>
          <w:sz w:val="20"/>
          <w:szCs w:val="20"/>
        </w:rPr>
        <w:t>2</w:t>
      </w:r>
    </w:p>
    <w:p w14:paraId="30EE0777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36A1389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3982B58A" w14:textId="77777777" w:rsidTr="00184B97">
        <w:tc>
          <w:tcPr>
            <w:tcW w:w="2517" w:type="dxa"/>
            <w:hideMark/>
          </w:tcPr>
          <w:p w14:paraId="620418CC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52382931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4F9129E5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0F012204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032DE799" w14:textId="77777777" w:rsidTr="00184B97">
        <w:tc>
          <w:tcPr>
            <w:tcW w:w="2517" w:type="dxa"/>
          </w:tcPr>
          <w:p w14:paraId="667B50E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3DBFC6C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496F85C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66C65F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7903E1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3AB139C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51C08F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F8F9AAE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166CB68C" w14:textId="77777777" w:rsidTr="00184B97">
        <w:tc>
          <w:tcPr>
            <w:tcW w:w="2517" w:type="dxa"/>
            <w:hideMark/>
          </w:tcPr>
          <w:p w14:paraId="131A78A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79936E9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28078CF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44B803C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6274A7AD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30518A44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4332143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733D6C32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3A3E06A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0E52E4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132C5519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26C95FA0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*) Niepotrzebne skreślić</w:t>
      </w:r>
    </w:p>
    <w:p w14:paraId="5FC95C61" w14:textId="544CF8B4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13</w:t>
      </w:r>
    </w:p>
    <w:p w14:paraId="4AE9E8C7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0A93F79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698DC812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7F415C89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udzielenia absolutorium</w:t>
      </w:r>
    </w:p>
    <w:p w14:paraId="0987F998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407EFF94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3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631FB5EB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5292DA74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66D36510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udzielić Dariuszowi Zimnemu – członkowi Rady Nadzorczej, absolutorium z wykonania przez niego obowiązków w roku obrotowym 2019.</w:t>
      </w:r>
    </w:p>
    <w:p w14:paraId="56D8F73F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5C91FCF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67A2315F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2B70400C" w14:textId="77777777" w:rsidR="00B754AB" w:rsidRPr="00A860A8" w:rsidRDefault="00B754AB" w:rsidP="00B754AB">
      <w:pPr>
        <w:rPr>
          <w:rFonts w:ascii="Calibri" w:hAnsi="Calibri"/>
          <w:i/>
          <w:sz w:val="20"/>
          <w:szCs w:val="20"/>
        </w:rPr>
      </w:pPr>
    </w:p>
    <w:p w14:paraId="0C55C84E" w14:textId="606CA557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Instrukcja do głosowania dla Pełnomocnika nad Uchwałą nr 1</w:t>
      </w:r>
      <w:r w:rsidR="0038074E">
        <w:rPr>
          <w:b/>
          <w:color w:val="000000"/>
          <w:sz w:val="20"/>
          <w:szCs w:val="20"/>
        </w:rPr>
        <w:t>3</w:t>
      </w:r>
    </w:p>
    <w:p w14:paraId="51F217CD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4F87E78B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2617486C" w14:textId="77777777" w:rsidTr="00184B97">
        <w:tc>
          <w:tcPr>
            <w:tcW w:w="2517" w:type="dxa"/>
            <w:hideMark/>
          </w:tcPr>
          <w:p w14:paraId="2BCA91B2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1544171C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70373E8C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1267759A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1ABF318F" w14:textId="77777777" w:rsidTr="00184B97">
        <w:tc>
          <w:tcPr>
            <w:tcW w:w="2517" w:type="dxa"/>
          </w:tcPr>
          <w:p w14:paraId="664228E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32825AC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063A05B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7AF9E2D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F8150FD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F0CDAF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B383202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5E34447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0C8BF44E" w14:textId="77777777" w:rsidTr="00184B97">
        <w:tc>
          <w:tcPr>
            <w:tcW w:w="2517" w:type="dxa"/>
            <w:hideMark/>
          </w:tcPr>
          <w:p w14:paraId="33DD05A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412EB52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37E9739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12032A9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E859D14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06E7C0E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3E090C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591EC582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028134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C78547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3F4C8888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761EB18E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128E80DC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0F30E3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14</w:t>
      </w:r>
    </w:p>
    <w:p w14:paraId="4774289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4E45B5E4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635FDCE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6FAA1AB3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udzielenia absolutorium</w:t>
      </w:r>
    </w:p>
    <w:p w14:paraId="6BCF393D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07D3CEE0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3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63B428A3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1187D713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2352AFEC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udzielić Panu Nigel Kyle – członkowi Rady Nadzorczej, absolutorium z wykonania przez niego obowiązków w roku obrotowym 2019.</w:t>
      </w:r>
    </w:p>
    <w:p w14:paraId="3633B72B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7906BC91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127CFF9D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7BBFB5CF" w14:textId="77777777" w:rsidR="00B754AB" w:rsidRPr="00A860A8" w:rsidRDefault="00B754AB" w:rsidP="00B754AB">
      <w:pPr>
        <w:rPr>
          <w:rFonts w:ascii="Calibri" w:hAnsi="Calibri"/>
          <w:i/>
          <w:sz w:val="20"/>
          <w:szCs w:val="20"/>
        </w:rPr>
      </w:pPr>
    </w:p>
    <w:p w14:paraId="04AEB373" w14:textId="2643ECF6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Instrukcja do głosowania dla Pełnomocnika nad Uchwałą nr 1</w:t>
      </w:r>
      <w:r w:rsidR="0038074E">
        <w:rPr>
          <w:b/>
          <w:color w:val="000000"/>
          <w:sz w:val="20"/>
          <w:szCs w:val="20"/>
        </w:rPr>
        <w:t>4</w:t>
      </w:r>
    </w:p>
    <w:p w14:paraId="3D26EFF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19D07827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25ABD79F" w14:textId="77777777" w:rsidTr="00184B97">
        <w:tc>
          <w:tcPr>
            <w:tcW w:w="2517" w:type="dxa"/>
            <w:hideMark/>
          </w:tcPr>
          <w:p w14:paraId="6D9E2417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66DB81D6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0E10D5C6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36E5B70A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5678C17C" w14:textId="77777777" w:rsidTr="00184B97">
        <w:tc>
          <w:tcPr>
            <w:tcW w:w="2517" w:type="dxa"/>
          </w:tcPr>
          <w:p w14:paraId="4C7BB232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070144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26C7127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3E1CC9F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17D7F1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6819E8C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5AC512D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EB30FFB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535F0C68" w14:textId="77777777" w:rsidTr="00184B97">
        <w:tc>
          <w:tcPr>
            <w:tcW w:w="2517" w:type="dxa"/>
            <w:hideMark/>
          </w:tcPr>
          <w:p w14:paraId="71A39FD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Liczba akcji:                     ……………………</w:t>
            </w:r>
          </w:p>
          <w:p w14:paraId="2D36F2BD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300B000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310CA4F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4D21A02D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1E0AAF46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AF2CA8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6F4F6192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06BE10E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5A57F7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79171C71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06AB132A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6C0AEC53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6A0399C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15</w:t>
      </w:r>
    </w:p>
    <w:p w14:paraId="2BCF114E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41D7ABF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09EBDE6C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38C08C9B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udzielenia absolutorium</w:t>
      </w:r>
    </w:p>
    <w:p w14:paraId="4DDEF910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7E05C415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3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3E4061B3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46F0E479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2279C4A2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udzielić Pawłowi Naumanowi  – członkowi Rady Nadzorczej, absolutorium z wykonania przez niego obowiązków w roku obrotowym 2019.</w:t>
      </w:r>
    </w:p>
    <w:p w14:paraId="34794A0D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2C1AAE57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169EFC60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67CCACDF" w14:textId="77777777" w:rsidR="00B754AB" w:rsidRPr="00A860A8" w:rsidRDefault="00B754AB" w:rsidP="00B754AB">
      <w:pPr>
        <w:rPr>
          <w:rFonts w:ascii="Calibri" w:hAnsi="Calibri"/>
          <w:i/>
          <w:sz w:val="20"/>
          <w:szCs w:val="20"/>
        </w:rPr>
      </w:pPr>
    </w:p>
    <w:p w14:paraId="3210C280" w14:textId="2E53929B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Instrukcja do głosowania dla Pełnomocnika nad Uchwałą nr 1</w:t>
      </w:r>
      <w:r w:rsidR="0038074E">
        <w:rPr>
          <w:b/>
          <w:color w:val="000000"/>
          <w:sz w:val="20"/>
          <w:szCs w:val="20"/>
        </w:rPr>
        <w:t>5</w:t>
      </w:r>
    </w:p>
    <w:p w14:paraId="48027A0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221003A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6B2C2198" w14:textId="77777777" w:rsidTr="00184B97">
        <w:tc>
          <w:tcPr>
            <w:tcW w:w="2517" w:type="dxa"/>
            <w:hideMark/>
          </w:tcPr>
          <w:p w14:paraId="5B683451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47ABF8CB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2B7456C5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293180EF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37826656" w14:textId="77777777" w:rsidTr="00184B97">
        <w:tc>
          <w:tcPr>
            <w:tcW w:w="2517" w:type="dxa"/>
          </w:tcPr>
          <w:p w14:paraId="1711BD15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E8F81A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026DD84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4B0E27BB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916FCE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1F16E89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62A22DC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9882864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345EE77E" w14:textId="77777777" w:rsidTr="00184B97">
        <w:tc>
          <w:tcPr>
            <w:tcW w:w="2517" w:type="dxa"/>
            <w:hideMark/>
          </w:tcPr>
          <w:p w14:paraId="209CBB3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37C651B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4E39D08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1B023007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3DF9339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1C3DFB4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0DDCC8E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27FD1D6F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7E3A125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2A9D026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37A31520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066E45DE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4F7B15F0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018EC8F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Uchwała nr 16</w:t>
      </w:r>
    </w:p>
    <w:p w14:paraId="5737C85E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120EB49D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F87496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5933B2D1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2F5FD637" w14:textId="77777777" w:rsidR="00F87496" w:rsidRPr="00F87496" w:rsidRDefault="00F87496" w:rsidP="00F87496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87496">
        <w:rPr>
          <w:rFonts w:ascii="Calibri" w:eastAsia="Calibri" w:hAnsi="Calibri"/>
          <w:sz w:val="20"/>
          <w:szCs w:val="20"/>
          <w:lang w:eastAsia="en-US"/>
        </w:rPr>
        <w:t>w sprawie udzielenia absolutorium</w:t>
      </w:r>
    </w:p>
    <w:p w14:paraId="0AA9D11A" w14:textId="77777777" w:rsidR="00F87496" w:rsidRPr="00F87496" w:rsidRDefault="00F87496" w:rsidP="00F87496">
      <w:pPr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</w:p>
    <w:p w14:paraId="2FC7931C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Warszawie, działając na podstawie art. 395 § 2 pkt 3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k.s.h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>. uchwala co następuje:</w:t>
      </w:r>
    </w:p>
    <w:p w14:paraId="166369A6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7ED8BBED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5BAE5CE5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F87496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F87496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postanawia udzielić Pawłowi Bala – członkowi Rady Nadzorczej, absolutorium z wykonania przez niego obowiązków w roku obrotowym 2019.</w:t>
      </w:r>
    </w:p>
    <w:p w14:paraId="4B2EA950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</w:p>
    <w:p w14:paraId="58224005" w14:textId="77777777" w:rsidR="00F87496" w:rsidRPr="00F87496" w:rsidRDefault="00F87496" w:rsidP="00F87496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34FEF77A" w14:textId="77777777" w:rsidR="00F87496" w:rsidRPr="00F87496" w:rsidRDefault="00F87496" w:rsidP="00F87496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F87496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531A0D1B" w14:textId="4EC03E36" w:rsidR="00B754AB" w:rsidRDefault="00B754AB" w:rsidP="00B754A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Instrukcja do głosowania dla Pełnomocnika nad Uchwałą nr 1</w:t>
      </w:r>
      <w:r w:rsidR="0038074E">
        <w:rPr>
          <w:b/>
          <w:color w:val="000000"/>
          <w:sz w:val="20"/>
          <w:szCs w:val="20"/>
        </w:rPr>
        <w:t>6</w:t>
      </w:r>
    </w:p>
    <w:p w14:paraId="29759FA0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2079764C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B754AB" w14:paraId="2BC8925B" w14:textId="77777777" w:rsidTr="00184B97">
        <w:tc>
          <w:tcPr>
            <w:tcW w:w="2517" w:type="dxa"/>
            <w:hideMark/>
          </w:tcPr>
          <w:p w14:paraId="6EBC0BC9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3F1D177B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5A1A8E18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47CA0257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B754AB" w14:paraId="2CE2AF0E" w14:textId="77777777" w:rsidTr="00184B97">
        <w:tc>
          <w:tcPr>
            <w:tcW w:w="2517" w:type="dxa"/>
          </w:tcPr>
          <w:p w14:paraId="48A3833A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3EE1D90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20F100D2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8B93428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412C164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91F184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FEB4D2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0FB1F0B" w14:textId="77777777" w:rsidR="00B754AB" w:rsidRDefault="00B754AB" w:rsidP="00184B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54AB" w14:paraId="183634E2" w14:textId="77777777" w:rsidTr="00184B97">
        <w:tc>
          <w:tcPr>
            <w:tcW w:w="2517" w:type="dxa"/>
            <w:hideMark/>
          </w:tcPr>
          <w:p w14:paraId="0F627F8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50C451C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1681844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01BB5FF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C5E7DD3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200DC65F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4B7FF641" w14:textId="77777777" w:rsidR="00B754AB" w:rsidRDefault="00B754AB" w:rsidP="00184B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0716FEB6" w14:textId="77777777" w:rsidR="00B754AB" w:rsidRDefault="00B754AB" w:rsidP="00184B9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2976E6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6728CDB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63926CB9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0361D3C5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5B05E8E2" w14:textId="77777777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CC40869" w14:textId="3468E03C" w:rsidR="00B754AB" w:rsidRDefault="00B754AB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B5B90B5" w14:textId="77777777" w:rsidR="00F87496" w:rsidRPr="00F87496" w:rsidRDefault="00F87496" w:rsidP="00F87496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  <w:r w:rsidRPr="00F87496">
        <w:rPr>
          <w:rFonts w:ascii="Calibri" w:eastAsia="Calibri" w:hAnsi="Calibri"/>
          <w:sz w:val="20"/>
          <w:szCs w:val="20"/>
          <w:u w:val="single"/>
          <w:lang w:eastAsia="en-US"/>
        </w:rPr>
        <w:t>Ad. 13 porządku obrad Zgromadzenia:</w:t>
      </w:r>
    </w:p>
    <w:p w14:paraId="62CB4EFC" w14:textId="77777777" w:rsidR="00F87496" w:rsidRPr="00F87496" w:rsidRDefault="00F87496" w:rsidP="00F87496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</w:p>
    <w:p w14:paraId="4206A817" w14:textId="77777777" w:rsidR="009D7F9E" w:rsidRPr="009D7F9E" w:rsidRDefault="009D7F9E" w:rsidP="009D7F9E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9D7F9E">
        <w:rPr>
          <w:rFonts w:ascii="Calibri" w:eastAsia="Calibri" w:hAnsi="Calibri"/>
          <w:b/>
          <w:sz w:val="20"/>
          <w:szCs w:val="20"/>
          <w:lang w:eastAsia="en-US"/>
        </w:rPr>
        <w:t>Uchwała nr 17</w:t>
      </w:r>
    </w:p>
    <w:p w14:paraId="146B5AA4" w14:textId="77777777" w:rsidR="009D7F9E" w:rsidRPr="009D7F9E" w:rsidRDefault="009D7F9E" w:rsidP="009D7F9E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9D7F9E">
        <w:rPr>
          <w:rFonts w:ascii="Calibri" w:eastAsia="Calibri" w:hAnsi="Calibri"/>
          <w:b/>
          <w:sz w:val="20"/>
          <w:szCs w:val="20"/>
          <w:lang w:eastAsia="en-US"/>
        </w:rPr>
        <w:t>Zwyczajnego Walnego Zgromadzenia</w:t>
      </w:r>
    </w:p>
    <w:p w14:paraId="758108B6" w14:textId="77777777" w:rsidR="009D7F9E" w:rsidRPr="009D7F9E" w:rsidRDefault="009D7F9E" w:rsidP="009D7F9E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9D7F9E">
        <w:rPr>
          <w:rFonts w:ascii="Calibri" w:eastAsia="Calibri" w:hAnsi="Calibri"/>
          <w:b/>
          <w:sz w:val="20"/>
          <w:szCs w:val="20"/>
          <w:lang w:eastAsia="en-US"/>
        </w:rPr>
        <w:t xml:space="preserve">Cambridge </w:t>
      </w:r>
      <w:proofErr w:type="spellStart"/>
      <w:r w:rsidRPr="009D7F9E">
        <w:rPr>
          <w:rFonts w:ascii="Calibri" w:eastAsia="Calibri" w:hAnsi="Calibri"/>
          <w:b/>
          <w:sz w:val="20"/>
          <w:szCs w:val="20"/>
          <w:lang w:eastAsia="en-US"/>
        </w:rPr>
        <w:t>Chocolate</w:t>
      </w:r>
      <w:proofErr w:type="spellEnd"/>
      <w:r w:rsidRPr="009D7F9E">
        <w:rPr>
          <w:rFonts w:ascii="Calibri" w:eastAsia="Calibri" w:hAnsi="Calibri"/>
          <w:b/>
          <w:sz w:val="20"/>
          <w:szCs w:val="20"/>
          <w:lang w:eastAsia="en-US"/>
        </w:rPr>
        <w:t xml:space="preserve"> Technologies Spółka Akcyjna</w:t>
      </w:r>
    </w:p>
    <w:p w14:paraId="723824BA" w14:textId="77777777" w:rsidR="009D7F9E" w:rsidRPr="009D7F9E" w:rsidRDefault="009D7F9E" w:rsidP="009D7F9E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9D7F9E">
        <w:rPr>
          <w:rFonts w:ascii="Calibri" w:eastAsia="Calibri" w:hAnsi="Calibri"/>
          <w:b/>
          <w:sz w:val="20"/>
          <w:szCs w:val="20"/>
          <w:lang w:eastAsia="en-US"/>
        </w:rPr>
        <w:t>z dnia 29 maja 2020  roku</w:t>
      </w:r>
    </w:p>
    <w:p w14:paraId="6EE5E216" w14:textId="77777777" w:rsidR="009D7F9E" w:rsidRPr="009D7F9E" w:rsidRDefault="009D7F9E" w:rsidP="009D7F9E">
      <w:pPr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9D7F9E">
        <w:rPr>
          <w:rFonts w:ascii="Calibri" w:eastAsia="Calibri" w:hAnsi="Calibri"/>
          <w:sz w:val="20"/>
          <w:szCs w:val="20"/>
          <w:lang w:eastAsia="en-US"/>
        </w:rPr>
        <w:t>w sprawie odwołania członka Rady Nadzorczej Spółki</w:t>
      </w:r>
    </w:p>
    <w:p w14:paraId="041F6334" w14:textId="77777777" w:rsidR="009D7F9E" w:rsidRPr="009D7F9E" w:rsidRDefault="009D7F9E" w:rsidP="009D7F9E">
      <w:pPr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14:paraId="432D6316" w14:textId="77777777" w:rsidR="009D7F9E" w:rsidRPr="009D7F9E" w:rsidRDefault="009D7F9E" w:rsidP="009D7F9E">
      <w:pPr>
        <w:jc w:val="both"/>
        <w:rPr>
          <w:rFonts w:ascii="Calibri" w:eastAsia="Calibri" w:hAnsi="Calibri"/>
          <w:sz w:val="20"/>
          <w:szCs w:val="20"/>
          <w:u w:val="single"/>
          <w:lang w:eastAsia="en-US"/>
        </w:rPr>
      </w:pPr>
    </w:p>
    <w:p w14:paraId="3F3F0860" w14:textId="77777777" w:rsidR="009D7F9E" w:rsidRPr="009D7F9E" w:rsidRDefault="009D7F9E" w:rsidP="009D7F9E">
      <w:pPr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9D7F9E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9D7F9E">
        <w:rPr>
          <w:rFonts w:ascii="Calibri" w:eastAsia="Calibri" w:hAnsi="Calibri"/>
          <w:i/>
          <w:iCs/>
          <w:sz w:val="20"/>
          <w:szCs w:val="20"/>
          <w:lang w:eastAsia="en-US"/>
        </w:rPr>
        <w:t>Chocolate</w:t>
      </w:r>
      <w:proofErr w:type="spellEnd"/>
      <w:r w:rsidRPr="009D7F9E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Technologies Spółka Akcyjna z siedzibą w Warszawie, działając na podstawie § 11 ust. 1 lit. b oraz § 12 ust. 1 Statutu uchwala co następuje:</w:t>
      </w:r>
    </w:p>
    <w:p w14:paraId="70312C5B" w14:textId="77777777" w:rsidR="009D7F9E" w:rsidRPr="009D7F9E" w:rsidRDefault="009D7F9E" w:rsidP="009D7F9E">
      <w:pPr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297F84F6" w14:textId="77777777" w:rsidR="009D7F9E" w:rsidRPr="009D7F9E" w:rsidRDefault="009D7F9E" w:rsidP="009D7F9E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9D7F9E">
        <w:rPr>
          <w:rFonts w:ascii="Calibri" w:eastAsia="Calibri" w:hAnsi="Calibri"/>
          <w:b/>
          <w:i/>
          <w:sz w:val="20"/>
          <w:szCs w:val="20"/>
          <w:lang w:eastAsia="en-US"/>
        </w:rPr>
        <w:t>§1</w:t>
      </w:r>
    </w:p>
    <w:p w14:paraId="1C1CAC68" w14:textId="77777777" w:rsidR="009D7F9E" w:rsidRPr="009D7F9E" w:rsidRDefault="009D7F9E" w:rsidP="009D7F9E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9D7F9E">
        <w:rPr>
          <w:rFonts w:ascii="Calibri" w:eastAsia="Calibri" w:hAnsi="Calibri"/>
          <w:i/>
          <w:sz w:val="20"/>
          <w:szCs w:val="20"/>
          <w:lang w:eastAsia="en-US"/>
        </w:rPr>
        <w:t xml:space="preserve">Zwyczajne Walne Zgromadzenie spółki pod firmą Cambridge </w:t>
      </w:r>
      <w:proofErr w:type="spellStart"/>
      <w:r w:rsidRPr="009D7F9E">
        <w:rPr>
          <w:rFonts w:ascii="Calibri" w:eastAsia="Calibri" w:hAnsi="Calibri"/>
          <w:i/>
          <w:sz w:val="20"/>
          <w:szCs w:val="20"/>
          <w:lang w:eastAsia="en-US"/>
        </w:rPr>
        <w:t>Chocolate</w:t>
      </w:r>
      <w:proofErr w:type="spellEnd"/>
      <w:r w:rsidRPr="009D7F9E">
        <w:rPr>
          <w:rFonts w:ascii="Calibri" w:eastAsia="Calibri" w:hAnsi="Calibri"/>
          <w:i/>
          <w:sz w:val="20"/>
          <w:szCs w:val="20"/>
          <w:lang w:eastAsia="en-US"/>
        </w:rPr>
        <w:t xml:space="preserve"> Technologies Spółka Akcyjna z siedzibą w Warszawie odwołuje Pana [●] z Rady Nadzorczej Spółki.</w:t>
      </w:r>
    </w:p>
    <w:p w14:paraId="130EDFDC" w14:textId="77777777" w:rsidR="009D7F9E" w:rsidRPr="009D7F9E" w:rsidRDefault="009D7F9E" w:rsidP="009D7F9E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</w:p>
    <w:p w14:paraId="3CAEB8BD" w14:textId="77777777" w:rsidR="009D7F9E" w:rsidRPr="009D7F9E" w:rsidRDefault="009D7F9E" w:rsidP="009D7F9E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</w:p>
    <w:p w14:paraId="15F1FEE2" w14:textId="77777777" w:rsidR="009D7F9E" w:rsidRPr="009D7F9E" w:rsidRDefault="009D7F9E" w:rsidP="009D7F9E">
      <w:pPr>
        <w:jc w:val="center"/>
        <w:rPr>
          <w:rFonts w:ascii="Calibri" w:eastAsia="Calibri" w:hAnsi="Calibri"/>
          <w:b/>
          <w:i/>
          <w:sz w:val="20"/>
          <w:szCs w:val="20"/>
          <w:lang w:eastAsia="en-US"/>
        </w:rPr>
      </w:pPr>
      <w:r w:rsidRPr="009D7F9E">
        <w:rPr>
          <w:rFonts w:ascii="Calibri" w:eastAsia="Calibri" w:hAnsi="Calibri"/>
          <w:b/>
          <w:i/>
          <w:sz w:val="20"/>
          <w:szCs w:val="20"/>
          <w:lang w:eastAsia="en-US"/>
        </w:rPr>
        <w:t>§2.</w:t>
      </w:r>
    </w:p>
    <w:p w14:paraId="7FCBDDDE" w14:textId="77777777" w:rsidR="009D7F9E" w:rsidRPr="009D7F9E" w:rsidRDefault="009D7F9E" w:rsidP="009D7F9E">
      <w:pPr>
        <w:jc w:val="both"/>
        <w:rPr>
          <w:rFonts w:ascii="Calibri" w:eastAsia="Calibri" w:hAnsi="Calibri"/>
          <w:i/>
          <w:sz w:val="20"/>
          <w:szCs w:val="20"/>
          <w:lang w:eastAsia="en-US"/>
        </w:rPr>
      </w:pPr>
      <w:r w:rsidRPr="009D7F9E">
        <w:rPr>
          <w:rFonts w:ascii="Calibri" w:eastAsia="Calibri" w:hAnsi="Calibri"/>
          <w:i/>
          <w:sz w:val="20"/>
          <w:szCs w:val="20"/>
          <w:lang w:eastAsia="en-US"/>
        </w:rPr>
        <w:t>Uchwała wchodzi w życie z dniem podjęcia.</w:t>
      </w:r>
    </w:p>
    <w:p w14:paraId="05056DB8" w14:textId="3C4EDA4D" w:rsidR="00F87496" w:rsidRDefault="00F87496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8198720" w14:textId="4661B795" w:rsidR="00F87496" w:rsidRDefault="00F87496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5B7EE7C" w14:textId="7DC1E3DE" w:rsidR="00F87496" w:rsidRDefault="00F87496" w:rsidP="00F87496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Instrukcja do głosowania dla Pełnomocnika nad Uchwałą nr 17</w:t>
      </w:r>
    </w:p>
    <w:p w14:paraId="1C44D89A" w14:textId="77777777" w:rsidR="00F87496" w:rsidRDefault="00F87496" w:rsidP="00F8749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18363F59" w14:textId="77777777" w:rsidR="00F87496" w:rsidRDefault="00F87496" w:rsidP="00F8749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F87496" w14:paraId="5D29B915" w14:textId="77777777" w:rsidTr="00F87496">
        <w:tc>
          <w:tcPr>
            <w:tcW w:w="2517" w:type="dxa"/>
            <w:hideMark/>
          </w:tcPr>
          <w:p w14:paraId="74290408" w14:textId="77777777" w:rsidR="00F87496" w:rsidRDefault="00F87496" w:rsidP="00F874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648CAAC7" w14:textId="77777777" w:rsidR="00F87496" w:rsidRDefault="00F87496" w:rsidP="00F874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03808883" w14:textId="77777777" w:rsidR="00F87496" w:rsidRDefault="00F87496" w:rsidP="00F874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7501B27F" w14:textId="77777777" w:rsidR="00F87496" w:rsidRDefault="00F87496" w:rsidP="00F874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F87496" w14:paraId="6E4A29F1" w14:textId="77777777" w:rsidTr="00F87496">
        <w:tc>
          <w:tcPr>
            <w:tcW w:w="2517" w:type="dxa"/>
          </w:tcPr>
          <w:p w14:paraId="24AE39B7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E8E836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64214B70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6C57F023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4A45080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EB0F3A0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57F12A5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6FB35C3" w14:textId="77777777" w:rsidR="00F87496" w:rsidRDefault="00F87496" w:rsidP="00F874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87496" w14:paraId="7D6A7701" w14:textId="77777777" w:rsidTr="00F87496">
        <w:tc>
          <w:tcPr>
            <w:tcW w:w="2517" w:type="dxa"/>
            <w:hideMark/>
          </w:tcPr>
          <w:p w14:paraId="2E37F3EB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33955178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02632CEF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31BF731D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8AFF269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30F36C94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059939B8" w14:textId="77777777" w:rsidR="00F87496" w:rsidRDefault="00F87496" w:rsidP="00F874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6247F40D" w14:textId="77777777" w:rsidR="00F87496" w:rsidRDefault="00F87496" w:rsidP="00F87496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8644ADC" w14:textId="77777777" w:rsidR="00F87496" w:rsidRDefault="00F87496" w:rsidP="00F8749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A98D089" w14:textId="77777777" w:rsidR="00F87496" w:rsidRDefault="00F87496" w:rsidP="00F8749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1384DFEE" w14:textId="77777777" w:rsidR="00F87496" w:rsidRDefault="00F87496" w:rsidP="00F8749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6B8F5DDD" w14:textId="77777777" w:rsidR="00F87496" w:rsidRDefault="00F87496" w:rsidP="00F8749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47596930" w14:textId="4C252CE8" w:rsidR="00F87496" w:rsidRDefault="00F87496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9388B49" w14:textId="1944428B" w:rsidR="00F87496" w:rsidRDefault="00F87496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AD1279F" w14:textId="77777777" w:rsidR="009D0A27" w:rsidRDefault="009D0A27" w:rsidP="009D0A2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CD09EF7" w14:textId="15221977" w:rsidR="009D0A27" w:rsidRDefault="009D0A27" w:rsidP="009D0A2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837AA4B" w14:textId="24BC5A34" w:rsidR="009D7F9E" w:rsidRDefault="009D7F9E" w:rsidP="009D0A2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8DD3875" w14:textId="77777777" w:rsidR="009D7F9E" w:rsidRDefault="009D7F9E" w:rsidP="009D0A2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DD1F0CA" w14:textId="77777777" w:rsidR="009D7F9E" w:rsidRPr="009D7F9E" w:rsidRDefault="009D7F9E" w:rsidP="009D7F9E">
      <w:pPr>
        <w:jc w:val="center"/>
        <w:rPr>
          <w:rFonts w:ascii="Calibri" w:hAnsi="Calibri"/>
          <w:b/>
          <w:sz w:val="20"/>
          <w:szCs w:val="20"/>
        </w:rPr>
      </w:pPr>
      <w:bookmarkStart w:id="7" w:name="_Hlk36564934"/>
      <w:r w:rsidRPr="009D7F9E">
        <w:rPr>
          <w:rFonts w:ascii="Calibri" w:hAnsi="Calibri"/>
          <w:b/>
          <w:sz w:val="20"/>
          <w:szCs w:val="20"/>
        </w:rPr>
        <w:lastRenderedPageBreak/>
        <w:t>Uchwała nr 18</w:t>
      </w:r>
    </w:p>
    <w:p w14:paraId="2A0F748A" w14:textId="77777777" w:rsidR="009D7F9E" w:rsidRPr="009D7F9E" w:rsidRDefault="009D7F9E" w:rsidP="009D7F9E">
      <w:pPr>
        <w:jc w:val="center"/>
        <w:rPr>
          <w:rFonts w:ascii="Calibri" w:hAnsi="Calibri"/>
          <w:b/>
          <w:sz w:val="20"/>
          <w:szCs w:val="20"/>
        </w:rPr>
      </w:pPr>
      <w:r w:rsidRPr="009D7F9E">
        <w:rPr>
          <w:rFonts w:ascii="Calibri" w:hAnsi="Calibri"/>
          <w:b/>
          <w:sz w:val="20"/>
          <w:szCs w:val="20"/>
        </w:rPr>
        <w:t>Zwyczajnego Walnego Zgromadzenia</w:t>
      </w:r>
    </w:p>
    <w:p w14:paraId="2DF68F0D" w14:textId="77777777" w:rsidR="009D7F9E" w:rsidRPr="009D7F9E" w:rsidRDefault="009D7F9E" w:rsidP="009D7F9E">
      <w:pPr>
        <w:jc w:val="center"/>
        <w:rPr>
          <w:rFonts w:ascii="Calibri" w:hAnsi="Calibri"/>
          <w:b/>
          <w:sz w:val="20"/>
          <w:szCs w:val="20"/>
        </w:rPr>
      </w:pPr>
      <w:r w:rsidRPr="009D7F9E">
        <w:rPr>
          <w:rFonts w:ascii="Calibri" w:hAnsi="Calibri"/>
          <w:b/>
          <w:sz w:val="20"/>
          <w:szCs w:val="20"/>
        </w:rPr>
        <w:t xml:space="preserve">Cambridge </w:t>
      </w:r>
      <w:proofErr w:type="spellStart"/>
      <w:r w:rsidRPr="009D7F9E">
        <w:rPr>
          <w:rFonts w:ascii="Calibri" w:hAnsi="Calibri"/>
          <w:b/>
          <w:sz w:val="20"/>
          <w:szCs w:val="20"/>
        </w:rPr>
        <w:t>Chocolate</w:t>
      </w:r>
      <w:proofErr w:type="spellEnd"/>
      <w:r w:rsidRPr="009D7F9E">
        <w:rPr>
          <w:rFonts w:ascii="Calibri" w:hAnsi="Calibri"/>
          <w:b/>
          <w:sz w:val="20"/>
          <w:szCs w:val="20"/>
        </w:rPr>
        <w:t xml:space="preserve"> Technologies Spółka Akcyjna</w:t>
      </w:r>
    </w:p>
    <w:p w14:paraId="66DAB30C" w14:textId="77777777" w:rsidR="009D7F9E" w:rsidRPr="009D7F9E" w:rsidRDefault="009D7F9E" w:rsidP="009D7F9E">
      <w:pPr>
        <w:jc w:val="center"/>
        <w:rPr>
          <w:rFonts w:ascii="Calibri" w:hAnsi="Calibri"/>
          <w:b/>
          <w:sz w:val="20"/>
          <w:szCs w:val="20"/>
        </w:rPr>
      </w:pPr>
      <w:r w:rsidRPr="009D7F9E">
        <w:rPr>
          <w:rFonts w:ascii="Calibri" w:hAnsi="Calibri"/>
          <w:b/>
          <w:sz w:val="20"/>
          <w:szCs w:val="20"/>
        </w:rPr>
        <w:t>z dnia 29 maja 2020  roku</w:t>
      </w:r>
    </w:p>
    <w:p w14:paraId="6F13BE94" w14:textId="77777777" w:rsidR="009D7F9E" w:rsidRPr="009D7F9E" w:rsidRDefault="009D7F9E" w:rsidP="009D7F9E">
      <w:pPr>
        <w:jc w:val="center"/>
        <w:rPr>
          <w:rFonts w:ascii="Calibri" w:hAnsi="Calibri"/>
          <w:sz w:val="20"/>
          <w:szCs w:val="20"/>
        </w:rPr>
      </w:pPr>
      <w:r w:rsidRPr="009D7F9E">
        <w:rPr>
          <w:rFonts w:ascii="Calibri" w:hAnsi="Calibri"/>
          <w:sz w:val="20"/>
          <w:szCs w:val="20"/>
        </w:rPr>
        <w:t>w sprawie powołania członka Rady Nadzorczej Spółki</w:t>
      </w:r>
    </w:p>
    <w:p w14:paraId="63833132" w14:textId="77777777" w:rsidR="009D7F9E" w:rsidRPr="009D7F9E" w:rsidRDefault="009D7F9E" w:rsidP="009D7F9E">
      <w:pPr>
        <w:jc w:val="center"/>
        <w:rPr>
          <w:rFonts w:ascii="Calibri" w:hAnsi="Calibri"/>
          <w:sz w:val="20"/>
          <w:szCs w:val="20"/>
        </w:rPr>
      </w:pPr>
    </w:p>
    <w:p w14:paraId="3B0327B3" w14:textId="77777777" w:rsidR="009D7F9E" w:rsidRPr="009D7F9E" w:rsidRDefault="009D7F9E" w:rsidP="009D7F9E">
      <w:pPr>
        <w:rPr>
          <w:rFonts w:ascii="Calibri" w:hAnsi="Calibri"/>
          <w:sz w:val="20"/>
          <w:szCs w:val="20"/>
          <w:u w:val="single"/>
        </w:rPr>
      </w:pPr>
    </w:p>
    <w:p w14:paraId="0316E462" w14:textId="77777777" w:rsidR="009D7F9E" w:rsidRPr="009D7F9E" w:rsidRDefault="009D7F9E" w:rsidP="009D7F9E">
      <w:pPr>
        <w:jc w:val="both"/>
        <w:rPr>
          <w:rFonts w:ascii="Calibri" w:hAnsi="Calibri"/>
          <w:i/>
          <w:iCs/>
          <w:sz w:val="20"/>
          <w:szCs w:val="20"/>
        </w:rPr>
      </w:pPr>
      <w:bookmarkStart w:id="8" w:name="_Hlk36572025"/>
      <w:r w:rsidRPr="009D7F9E">
        <w:rPr>
          <w:rFonts w:ascii="Calibri" w:hAnsi="Calibri"/>
          <w:i/>
          <w:iCs/>
          <w:sz w:val="20"/>
          <w:szCs w:val="20"/>
        </w:rPr>
        <w:t xml:space="preserve">Zwyczajne Walne Zgromadzenie spółki pod firmą Cambridge </w:t>
      </w:r>
      <w:proofErr w:type="spellStart"/>
      <w:r w:rsidRPr="009D7F9E">
        <w:rPr>
          <w:rFonts w:ascii="Calibri" w:hAnsi="Calibri"/>
          <w:i/>
          <w:iCs/>
          <w:sz w:val="20"/>
          <w:szCs w:val="20"/>
        </w:rPr>
        <w:t>Chocolate</w:t>
      </w:r>
      <w:proofErr w:type="spellEnd"/>
      <w:r w:rsidRPr="009D7F9E">
        <w:rPr>
          <w:rFonts w:ascii="Calibri" w:hAnsi="Calibri"/>
          <w:i/>
          <w:iCs/>
          <w:sz w:val="20"/>
          <w:szCs w:val="20"/>
        </w:rPr>
        <w:t xml:space="preserve"> Technologies Spółka Akcyjna z siedzibą w Warszawie, działając na podstawie § 11 ust. 1 lit. b oraz § 12 ust. 1 Statutu uchwala co następuje:</w:t>
      </w:r>
    </w:p>
    <w:p w14:paraId="20443BBA" w14:textId="77777777" w:rsidR="009D7F9E" w:rsidRPr="009D7F9E" w:rsidRDefault="009D7F9E" w:rsidP="009D7F9E">
      <w:pPr>
        <w:rPr>
          <w:rFonts w:ascii="Calibri" w:hAnsi="Calibri"/>
          <w:sz w:val="20"/>
          <w:szCs w:val="20"/>
        </w:rPr>
      </w:pPr>
    </w:p>
    <w:p w14:paraId="74B403EB" w14:textId="77777777" w:rsidR="009D7F9E" w:rsidRPr="009D7F9E" w:rsidRDefault="009D7F9E" w:rsidP="009D7F9E">
      <w:pPr>
        <w:jc w:val="center"/>
        <w:rPr>
          <w:rFonts w:ascii="Calibri" w:hAnsi="Calibri"/>
          <w:b/>
          <w:i/>
          <w:sz w:val="20"/>
          <w:szCs w:val="20"/>
        </w:rPr>
      </w:pPr>
      <w:r w:rsidRPr="009D7F9E">
        <w:rPr>
          <w:rFonts w:ascii="Calibri" w:hAnsi="Calibri"/>
          <w:b/>
          <w:i/>
          <w:sz w:val="20"/>
          <w:szCs w:val="20"/>
        </w:rPr>
        <w:t>§1</w:t>
      </w:r>
    </w:p>
    <w:p w14:paraId="39074BCD" w14:textId="77777777" w:rsidR="009D7F9E" w:rsidRPr="009D7F9E" w:rsidRDefault="009D7F9E" w:rsidP="009D7F9E">
      <w:pPr>
        <w:jc w:val="both"/>
        <w:rPr>
          <w:rFonts w:ascii="Calibri" w:hAnsi="Calibri"/>
          <w:i/>
          <w:sz w:val="20"/>
          <w:szCs w:val="20"/>
        </w:rPr>
      </w:pPr>
      <w:r w:rsidRPr="009D7F9E">
        <w:rPr>
          <w:rFonts w:ascii="Calibri" w:hAnsi="Calibri"/>
          <w:i/>
          <w:sz w:val="20"/>
          <w:szCs w:val="20"/>
        </w:rPr>
        <w:t xml:space="preserve">Zwyczajne Walne Zgromadzenie spółki pod firmą Cambridge </w:t>
      </w:r>
      <w:proofErr w:type="spellStart"/>
      <w:r w:rsidRPr="009D7F9E">
        <w:rPr>
          <w:rFonts w:ascii="Calibri" w:hAnsi="Calibri"/>
          <w:i/>
          <w:sz w:val="20"/>
          <w:szCs w:val="20"/>
        </w:rPr>
        <w:t>Chocolate</w:t>
      </w:r>
      <w:proofErr w:type="spellEnd"/>
      <w:r w:rsidRPr="009D7F9E">
        <w:rPr>
          <w:rFonts w:ascii="Calibri" w:hAnsi="Calibri"/>
          <w:i/>
          <w:sz w:val="20"/>
          <w:szCs w:val="20"/>
        </w:rPr>
        <w:t xml:space="preserve"> Technologies Spółka Akcyjna z siedzibą w Warszawie powołuje Pana/Panią [●] , PESEL [●] do Rady Nadzorczej Spółki.</w:t>
      </w:r>
    </w:p>
    <w:p w14:paraId="67F3D402" w14:textId="77777777" w:rsidR="009D7F9E" w:rsidRPr="009D7F9E" w:rsidRDefault="009D7F9E" w:rsidP="009D7F9E">
      <w:pPr>
        <w:jc w:val="center"/>
        <w:rPr>
          <w:rFonts w:ascii="Calibri" w:hAnsi="Calibri"/>
          <w:b/>
          <w:i/>
          <w:sz w:val="20"/>
          <w:szCs w:val="20"/>
        </w:rPr>
      </w:pPr>
    </w:p>
    <w:p w14:paraId="10193715" w14:textId="77777777" w:rsidR="009D7F9E" w:rsidRPr="009D7F9E" w:rsidRDefault="009D7F9E" w:rsidP="009D7F9E">
      <w:pPr>
        <w:jc w:val="center"/>
        <w:rPr>
          <w:rFonts w:ascii="Calibri" w:hAnsi="Calibri"/>
          <w:b/>
          <w:i/>
          <w:sz w:val="20"/>
          <w:szCs w:val="20"/>
        </w:rPr>
      </w:pPr>
      <w:r w:rsidRPr="009D7F9E">
        <w:rPr>
          <w:rFonts w:ascii="Calibri" w:hAnsi="Calibri"/>
          <w:b/>
          <w:i/>
          <w:sz w:val="20"/>
          <w:szCs w:val="20"/>
        </w:rPr>
        <w:t>§2.</w:t>
      </w:r>
    </w:p>
    <w:p w14:paraId="3262D8C0" w14:textId="77777777" w:rsidR="009D7F9E" w:rsidRPr="009D7F9E" w:rsidRDefault="009D7F9E" w:rsidP="009D7F9E">
      <w:pPr>
        <w:rPr>
          <w:rFonts w:ascii="Calibri" w:hAnsi="Calibri"/>
          <w:i/>
          <w:sz w:val="20"/>
          <w:szCs w:val="20"/>
        </w:rPr>
      </w:pPr>
      <w:r w:rsidRPr="009D7F9E">
        <w:rPr>
          <w:rFonts w:ascii="Calibri" w:hAnsi="Calibri"/>
          <w:i/>
          <w:sz w:val="20"/>
          <w:szCs w:val="20"/>
        </w:rPr>
        <w:t>Uchwała wchodzi w życie z dniem podjęcia.</w:t>
      </w:r>
    </w:p>
    <w:bookmarkEnd w:id="7"/>
    <w:bookmarkEnd w:id="8"/>
    <w:p w14:paraId="63A4868F" w14:textId="39CB0E11" w:rsidR="00F87496" w:rsidRDefault="00F87496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DE76E27" w14:textId="7279AF0C" w:rsidR="00F87496" w:rsidRDefault="00F87496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48A22D1" w14:textId="49B935D6" w:rsidR="009D0A27" w:rsidRDefault="009D0A27" w:rsidP="009D0A27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Instrukcja do głosowania dla Pełnomocnika nad Uchwałą nr 18</w:t>
      </w:r>
    </w:p>
    <w:p w14:paraId="2266AA42" w14:textId="77777777" w:rsidR="009D0A27" w:rsidRDefault="009D0A27" w:rsidP="009D0A2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Pełnomocnik powinien zagłosować w następujący sposób:</w:t>
      </w:r>
    </w:p>
    <w:p w14:paraId="579E62E4" w14:textId="77777777" w:rsidR="009D0A27" w:rsidRDefault="009D0A27" w:rsidP="009D0A2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422"/>
        <w:gridCol w:w="1924"/>
      </w:tblGrid>
      <w:tr w:rsidR="009D0A27" w14:paraId="16194D80" w14:textId="77777777" w:rsidTr="00395601">
        <w:tc>
          <w:tcPr>
            <w:tcW w:w="2517" w:type="dxa"/>
            <w:hideMark/>
          </w:tcPr>
          <w:p w14:paraId="7244B884" w14:textId="77777777" w:rsidR="009D0A27" w:rsidRDefault="009D0A27" w:rsidP="003956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„za”</w:t>
            </w:r>
          </w:p>
        </w:tc>
        <w:tc>
          <w:tcPr>
            <w:tcW w:w="2516" w:type="dxa"/>
            <w:hideMark/>
          </w:tcPr>
          <w:p w14:paraId="51678B2D" w14:textId="77777777" w:rsidR="009D0A27" w:rsidRDefault="009D0A27" w:rsidP="003956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„przeciw”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0C53147E" w14:textId="77777777" w:rsidR="009D0A27" w:rsidRDefault="009D0A27" w:rsidP="003956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Głos „wstrzymuje się”</w:t>
            </w:r>
          </w:p>
        </w:tc>
        <w:tc>
          <w:tcPr>
            <w:tcW w:w="2265" w:type="dxa"/>
            <w:tcBorders>
              <w:top w:val="nil"/>
              <w:left w:val="dashSmallGap" w:sz="4" w:space="0" w:color="auto"/>
              <w:bottom w:val="nil"/>
              <w:right w:val="nil"/>
            </w:tcBorders>
            <w:hideMark/>
          </w:tcPr>
          <w:p w14:paraId="6A45E2C3" w14:textId="77777777" w:rsidR="009D0A27" w:rsidRDefault="009D0A27" w:rsidP="003956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uwagi</w:t>
            </w:r>
          </w:p>
        </w:tc>
      </w:tr>
      <w:tr w:rsidR="009D0A27" w14:paraId="70FA4DDD" w14:textId="77777777" w:rsidTr="00395601">
        <w:tc>
          <w:tcPr>
            <w:tcW w:w="2517" w:type="dxa"/>
          </w:tcPr>
          <w:p w14:paraId="63BEE83C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DE0439A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14:paraId="0F8E43D0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FCC465F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AB4931D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C7C88E4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09C6600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B32E13">
              <w:rPr>
                <w:color w:val="000000"/>
                <w:sz w:val="20"/>
                <w:szCs w:val="20"/>
              </w:rPr>
            </w:r>
            <w:r w:rsidR="00B32E13"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5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B01D94D" w14:textId="77777777" w:rsidR="009D0A27" w:rsidRDefault="009D0A27" w:rsidP="003956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D0A27" w14:paraId="6E4AB0C0" w14:textId="77777777" w:rsidTr="00395601">
        <w:tc>
          <w:tcPr>
            <w:tcW w:w="2517" w:type="dxa"/>
            <w:hideMark/>
          </w:tcPr>
          <w:p w14:paraId="4D8A10E5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44B6F38A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</w:t>
            </w:r>
          </w:p>
          <w:p w14:paraId="39A9C083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………………….</w:t>
            </w:r>
          </w:p>
        </w:tc>
        <w:tc>
          <w:tcPr>
            <w:tcW w:w="2516" w:type="dxa"/>
            <w:hideMark/>
          </w:tcPr>
          <w:p w14:paraId="404B3117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1FA70E7B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14:paraId="66E35754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akcji:                     ……………………</w:t>
            </w:r>
          </w:p>
          <w:p w14:paraId="3A9A18C4" w14:textId="77777777" w:rsidR="009D0A27" w:rsidRDefault="009D0A27" w:rsidP="003956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głosów z akcji: ………………….</w:t>
            </w:r>
          </w:p>
        </w:tc>
        <w:tc>
          <w:tcPr>
            <w:tcW w:w="0" w:type="auto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44B4FC95" w14:textId="77777777" w:rsidR="009D0A27" w:rsidRDefault="009D0A27" w:rsidP="0039560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426BA0AC" w14:textId="77777777" w:rsidR="009D0A27" w:rsidRDefault="009D0A27" w:rsidP="009D0A2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5FFC81E" w14:textId="77777777" w:rsidR="009D0A27" w:rsidRDefault="009D0A27" w:rsidP="009D0A2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Zgłaszam sprzeciw do uchwały: TAK/NIE *)</w:t>
      </w:r>
    </w:p>
    <w:p w14:paraId="30ACF460" w14:textId="77777777" w:rsidR="009D0A27" w:rsidRDefault="009D0A27" w:rsidP="009D0A2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Głosowanie poprzez zaznaczenie odpowiedniej rubryki krzyżykiem („X”)</w:t>
      </w:r>
    </w:p>
    <w:p w14:paraId="7627D9AB" w14:textId="77777777" w:rsidR="009D0A27" w:rsidRDefault="009D0A27" w:rsidP="009D0A2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 Niepotrzebne skreślić</w:t>
      </w:r>
    </w:p>
    <w:p w14:paraId="657A86B3" w14:textId="288E5B05" w:rsidR="00F87496" w:rsidRDefault="00F87496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7846880F" w14:textId="44DE9EF6" w:rsidR="00F87496" w:rsidRDefault="00F87496" w:rsidP="00B754AB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783639C" w14:textId="77777777" w:rsidR="00B754AB" w:rsidRPr="00697C1A" w:rsidRDefault="00B754AB" w:rsidP="00B754AB">
      <w:pPr>
        <w:rPr>
          <w:sz w:val="20"/>
          <w:szCs w:val="20"/>
        </w:rPr>
      </w:pPr>
      <w:r w:rsidRPr="00697C1A">
        <w:rPr>
          <w:sz w:val="20"/>
          <w:szCs w:val="20"/>
        </w:rPr>
        <w:t>Uwagi:</w:t>
      </w:r>
    </w:p>
    <w:p w14:paraId="66912BBD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6A47EA38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63F14A25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3AB66B8C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0348A83D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156ADF7D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400C8226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3AE9BE14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342DC9AD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5B9EC577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750A5B57" w14:textId="77777777" w:rsidR="00B754AB" w:rsidRPr="00697C1A" w:rsidRDefault="00B754AB" w:rsidP="00B754AB">
      <w:pPr>
        <w:tabs>
          <w:tab w:val="left" w:leader="dot" w:pos="9072"/>
        </w:tabs>
        <w:jc w:val="both"/>
        <w:rPr>
          <w:sz w:val="20"/>
          <w:szCs w:val="20"/>
        </w:rPr>
      </w:pPr>
      <w:r w:rsidRPr="00697C1A">
        <w:rPr>
          <w:sz w:val="20"/>
          <w:szCs w:val="20"/>
        </w:rPr>
        <w:tab/>
      </w:r>
    </w:p>
    <w:p w14:paraId="295F1523" w14:textId="77777777" w:rsidR="00B754AB" w:rsidRPr="00697C1A" w:rsidRDefault="00B754AB" w:rsidP="00B754A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22"/>
        <w:gridCol w:w="3020"/>
      </w:tblGrid>
      <w:tr w:rsidR="00B754AB" w:rsidRPr="00697C1A" w14:paraId="55224018" w14:textId="77777777" w:rsidTr="00184B97"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14:paraId="3FBAB55C" w14:textId="77777777" w:rsidR="00B754AB" w:rsidRPr="00697C1A" w:rsidRDefault="00B754AB" w:rsidP="00184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14:paraId="78CC557F" w14:textId="77777777" w:rsidR="00B754AB" w:rsidRPr="00697C1A" w:rsidRDefault="00B754AB" w:rsidP="00184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14:paraId="51F8E97D" w14:textId="77777777" w:rsidR="00B754AB" w:rsidRPr="00697C1A" w:rsidRDefault="00B754AB" w:rsidP="00184B97">
            <w:pPr>
              <w:jc w:val="both"/>
              <w:rPr>
                <w:sz w:val="20"/>
                <w:szCs w:val="20"/>
              </w:rPr>
            </w:pPr>
          </w:p>
        </w:tc>
      </w:tr>
      <w:tr w:rsidR="00B754AB" w:rsidRPr="00697C1A" w14:paraId="53B73BBB" w14:textId="77777777" w:rsidTr="00184B97"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14:paraId="1E01B0D6" w14:textId="77777777" w:rsidR="00B754AB" w:rsidRPr="00697C1A" w:rsidRDefault="00B754AB" w:rsidP="00184B9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97C1A">
              <w:rPr>
                <w:sz w:val="20"/>
                <w:szCs w:val="20"/>
                <w:vertAlign w:val="superscript"/>
              </w:rPr>
              <w:t>Imię i nazwisko lub firma akcjonariusza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14:paraId="41E9CC99" w14:textId="77777777" w:rsidR="00B754AB" w:rsidRPr="00697C1A" w:rsidRDefault="00B754AB" w:rsidP="00184B9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97C1A">
              <w:rPr>
                <w:sz w:val="20"/>
                <w:szCs w:val="20"/>
                <w:vertAlign w:val="superscript"/>
              </w:rPr>
              <w:t>Miejsce i data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14:paraId="415ACEAB" w14:textId="77777777" w:rsidR="00B754AB" w:rsidRPr="00697C1A" w:rsidRDefault="00B754AB" w:rsidP="00184B9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97C1A">
              <w:rPr>
                <w:sz w:val="20"/>
                <w:szCs w:val="20"/>
                <w:vertAlign w:val="superscript"/>
              </w:rPr>
              <w:t>Podpis</w:t>
            </w:r>
          </w:p>
        </w:tc>
      </w:tr>
      <w:tr w:rsidR="00B754AB" w:rsidRPr="00697C1A" w14:paraId="46456AE8" w14:textId="77777777" w:rsidTr="00184B97">
        <w:tc>
          <w:tcPr>
            <w:tcW w:w="3096" w:type="dxa"/>
            <w:shd w:val="clear" w:color="auto" w:fill="auto"/>
          </w:tcPr>
          <w:p w14:paraId="377B44F5" w14:textId="77777777" w:rsidR="00B754AB" w:rsidRPr="00697C1A" w:rsidRDefault="00B754AB" w:rsidP="00184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14:paraId="0F11448C" w14:textId="77777777" w:rsidR="00B754AB" w:rsidRPr="00697C1A" w:rsidRDefault="00B754AB" w:rsidP="00184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14:paraId="247F64A9" w14:textId="77777777" w:rsidR="00B754AB" w:rsidRPr="00697C1A" w:rsidRDefault="00B754AB" w:rsidP="00184B97">
            <w:pPr>
              <w:jc w:val="both"/>
              <w:rPr>
                <w:sz w:val="20"/>
                <w:szCs w:val="20"/>
              </w:rPr>
            </w:pPr>
          </w:p>
        </w:tc>
      </w:tr>
    </w:tbl>
    <w:p w14:paraId="70231301" w14:textId="77777777" w:rsidR="00B754AB" w:rsidRPr="00697C1A" w:rsidRDefault="00B754AB" w:rsidP="00B754AB">
      <w:pPr>
        <w:jc w:val="both"/>
        <w:rPr>
          <w:sz w:val="20"/>
          <w:szCs w:val="20"/>
        </w:rPr>
      </w:pPr>
    </w:p>
    <w:p w14:paraId="0C9D0D92" w14:textId="77777777" w:rsidR="009C2238" w:rsidRDefault="009C2238"/>
    <w:sectPr w:rsidR="009C2238" w:rsidSect="0018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0F5"/>
    <w:multiLevelType w:val="hybridMultilevel"/>
    <w:tmpl w:val="B6F45BC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206EB3"/>
    <w:multiLevelType w:val="hybridMultilevel"/>
    <w:tmpl w:val="13AC2C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6D5C32"/>
    <w:multiLevelType w:val="hybridMultilevel"/>
    <w:tmpl w:val="0046C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E138F"/>
    <w:multiLevelType w:val="hybridMultilevel"/>
    <w:tmpl w:val="0D221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2775B"/>
    <w:multiLevelType w:val="multilevel"/>
    <w:tmpl w:val="C50E335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021D7C"/>
    <w:multiLevelType w:val="hybridMultilevel"/>
    <w:tmpl w:val="6A4085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A12DD"/>
    <w:multiLevelType w:val="hybridMultilevel"/>
    <w:tmpl w:val="0C6029A2"/>
    <w:lvl w:ilvl="0" w:tplc="B38457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F5AE9"/>
    <w:multiLevelType w:val="hybridMultilevel"/>
    <w:tmpl w:val="3FCCC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82AC2"/>
    <w:multiLevelType w:val="hybridMultilevel"/>
    <w:tmpl w:val="E27EB1DA"/>
    <w:lvl w:ilvl="0" w:tplc="8B36FF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57435C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11940"/>
    <w:multiLevelType w:val="hybridMultilevel"/>
    <w:tmpl w:val="13AC2C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F942F3"/>
    <w:multiLevelType w:val="hybridMultilevel"/>
    <w:tmpl w:val="88604CAA"/>
    <w:lvl w:ilvl="0" w:tplc="946C6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35C28"/>
    <w:multiLevelType w:val="hybridMultilevel"/>
    <w:tmpl w:val="B6F45BC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519634E3"/>
    <w:multiLevelType w:val="hybridMultilevel"/>
    <w:tmpl w:val="13AC2C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1771F5"/>
    <w:multiLevelType w:val="hybridMultilevel"/>
    <w:tmpl w:val="1DAE11F8"/>
    <w:lvl w:ilvl="0" w:tplc="EE921EB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E437A"/>
    <w:multiLevelType w:val="hybridMultilevel"/>
    <w:tmpl w:val="2708CAC6"/>
    <w:lvl w:ilvl="0" w:tplc="C4FA2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32994"/>
    <w:multiLevelType w:val="hybridMultilevel"/>
    <w:tmpl w:val="12D4B7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70A0CD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063BF"/>
    <w:multiLevelType w:val="hybridMultilevel"/>
    <w:tmpl w:val="8C922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57F15"/>
    <w:multiLevelType w:val="hybridMultilevel"/>
    <w:tmpl w:val="F4027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80253A"/>
    <w:multiLevelType w:val="hybridMultilevel"/>
    <w:tmpl w:val="F4027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64C1211"/>
    <w:multiLevelType w:val="hybridMultilevel"/>
    <w:tmpl w:val="8C922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13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AB"/>
    <w:rsid w:val="00011E12"/>
    <w:rsid w:val="00146C65"/>
    <w:rsid w:val="00184B97"/>
    <w:rsid w:val="001A528E"/>
    <w:rsid w:val="0038074E"/>
    <w:rsid w:val="00395601"/>
    <w:rsid w:val="003D56AD"/>
    <w:rsid w:val="00594E5C"/>
    <w:rsid w:val="005E422A"/>
    <w:rsid w:val="00625011"/>
    <w:rsid w:val="008625EC"/>
    <w:rsid w:val="009C2238"/>
    <w:rsid w:val="009D0A27"/>
    <w:rsid w:val="009D7F9E"/>
    <w:rsid w:val="00A70B58"/>
    <w:rsid w:val="00B0136D"/>
    <w:rsid w:val="00B2341F"/>
    <w:rsid w:val="00B32E13"/>
    <w:rsid w:val="00B5544F"/>
    <w:rsid w:val="00B754AB"/>
    <w:rsid w:val="00F8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2098"/>
  <w15:chartTrackingRefBased/>
  <w15:docId w15:val="{3A0C0620-3C9F-4695-92EE-41451AC4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4AB"/>
    <w:pPr>
      <w:keepNext/>
      <w:keepLines/>
      <w:numPr>
        <w:numId w:val="2"/>
      </w:numPr>
      <w:pBdr>
        <w:bottom w:val="single" w:sz="4" w:space="1" w:color="595959"/>
      </w:pBdr>
      <w:spacing w:before="360" w:after="160" w:line="259" w:lineRule="auto"/>
      <w:outlineLvl w:val="0"/>
    </w:pPr>
    <w:rPr>
      <w:rFonts w:ascii="Cambria" w:hAnsi="Cambria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4AB"/>
    <w:pPr>
      <w:keepNext/>
      <w:keepLines/>
      <w:numPr>
        <w:ilvl w:val="1"/>
        <w:numId w:val="2"/>
      </w:numPr>
      <w:spacing w:before="360" w:line="259" w:lineRule="auto"/>
      <w:outlineLvl w:val="1"/>
    </w:pPr>
    <w:rPr>
      <w:rFonts w:ascii="Cambria" w:hAnsi="Cambria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4AB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="Cambria" w:hAnsi="Cambria"/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4AB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="Cambria" w:hAnsi="Cambria"/>
      <w:b/>
      <w:bCs/>
      <w:i/>
      <w:i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4AB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="Cambria" w:hAnsi="Cambria"/>
      <w:color w:val="17365D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4AB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="Cambria" w:hAnsi="Cambria"/>
      <w:i/>
      <w:iCs/>
      <w:color w:val="17365D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4AB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4AB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4AB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4AB"/>
    <w:rPr>
      <w:rFonts w:ascii="Cambria" w:eastAsia="Times New Roman" w:hAnsi="Cambria" w:cs="Times New Roman"/>
      <w:b/>
      <w:bCs/>
      <w:smallCaps/>
      <w:color w:val="000000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4AB"/>
    <w:rPr>
      <w:rFonts w:ascii="Cambria" w:eastAsia="Times New Roman" w:hAnsi="Cambria" w:cs="Times New Roman"/>
      <w:b/>
      <w:bCs/>
      <w:smallCap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4AB"/>
    <w:rPr>
      <w:rFonts w:ascii="Cambria" w:eastAsia="Times New Roman" w:hAnsi="Cambria" w:cs="Times New Roman"/>
      <w:b/>
      <w:bCs/>
      <w:color w:val="00000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4AB"/>
    <w:rPr>
      <w:rFonts w:ascii="Cambria" w:eastAsia="Times New Roman" w:hAnsi="Cambria" w:cs="Times New Roman"/>
      <w:b/>
      <w:bCs/>
      <w:i/>
      <w:iCs/>
      <w:color w:val="00000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4AB"/>
    <w:rPr>
      <w:rFonts w:ascii="Cambria" w:eastAsia="Times New Roman" w:hAnsi="Cambria" w:cs="Times New Roman"/>
      <w:color w:val="17365D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4AB"/>
    <w:rPr>
      <w:rFonts w:ascii="Cambria" w:eastAsia="Times New Roman" w:hAnsi="Cambria" w:cs="Times New Roman"/>
      <w:i/>
      <w:iCs/>
      <w:color w:val="17365D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4AB"/>
    <w:rPr>
      <w:rFonts w:ascii="Cambria" w:eastAsia="Times New Roman" w:hAnsi="Cambria" w:cs="Times New Roman"/>
      <w:i/>
      <w:iCs/>
      <w:color w:val="40404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4AB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4AB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75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54A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kstdymka">
    <w:name w:val="Balloon Text"/>
    <w:basedOn w:val="Normalny"/>
    <w:link w:val="TekstdymkaZnak"/>
    <w:rsid w:val="00B754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754A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link w:val="TekstpodstawowyZnak"/>
    <w:rsid w:val="00B754AB"/>
    <w:pPr>
      <w:widowControl w:val="0"/>
      <w:suppressAutoHyphens/>
      <w:spacing w:before="240" w:after="0" w:line="320" w:lineRule="atLeast"/>
      <w:jc w:val="both"/>
    </w:pPr>
    <w:rPr>
      <w:rFonts w:ascii="Times New Roman" w:eastAsia="Times New Roman" w:hAnsi="Times New Roman" w:cs="Times New Roman"/>
      <w:spacing w:val="6"/>
      <w:kern w:val="1"/>
      <w:sz w:val="24"/>
      <w:szCs w:val="20"/>
      <w:lang w:val="de-AT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54AB"/>
    <w:rPr>
      <w:rFonts w:ascii="Times New Roman" w:eastAsia="Times New Roman" w:hAnsi="Times New Roman" w:cs="Times New Roman"/>
      <w:spacing w:val="6"/>
      <w:kern w:val="1"/>
      <w:sz w:val="24"/>
      <w:szCs w:val="20"/>
      <w:lang w:val="de-AT" w:eastAsia="ar-SA"/>
    </w:rPr>
  </w:style>
  <w:style w:type="paragraph" w:customStyle="1" w:styleId="aaNormal">
    <w:name w:val="aaNormal"/>
    <w:basedOn w:val="Normalny"/>
    <w:link w:val="aaNormalZnak"/>
    <w:qFormat/>
    <w:rsid w:val="00B754AB"/>
    <w:pPr>
      <w:tabs>
        <w:tab w:val="right" w:leader="hyphen" w:pos="9072"/>
      </w:tabs>
      <w:spacing w:line="360" w:lineRule="auto"/>
      <w:jc w:val="both"/>
    </w:pPr>
    <w:rPr>
      <w:sz w:val="26"/>
      <w:szCs w:val="26"/>
    </w:rPr>
  </w:style>
  <w:style w:type="character" w:customStyle="1" w:styleId="aaNormalZnak">
    <w:name w:val="aaNormal Znak"/>
    <w:link w:val="aaNormal"/>
    <w:rsid w:val="00B754AB"/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styleId="Odwoaniedokomentarza">
    <w:name w:val="annotation reference"/>
    <w:uiPriority w:val="99"/>
    <w:unhideWhenUsed/>
    <w:rsid w:val="00B754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4A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754AB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B754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4084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Wojtkowiak, Magdalena</dc:creator>
  <cp:keywords/>
  <dc:description/>
  <cp:lastModifiedBy>Laura Konik</cp:lastModifiedBy>
  <cp:revision>2</cp:revision>
  <dcterms:created xsi:type="dcterms:W3CDTF">2020-04-02T09:28:00Z</dcterms:created>
  <dcterms:modified xsi:type="dcterms:W3CDTF">2020-04-02T09:28:00Z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ucy Id">
    <vt:i4>1234483</vt:i4>
  </property>
</Properties>
</file>