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8E" w:rsidRDefault="008F3E8E" w:rsidP="00BD6B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F2413" w:rsidRPr="008F3E8E" w:rsidRDefault="008965CD" w:rsidP="00BD6B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3E8E">
        <w:rPr>
          <w:rFonts w:ascii="Times New Roman" w:hAnsi="Times New Roman"/>
          <w:b/>
          <w:bCs/>
          <w:sz w:val="28"/>
          <w:szCs w:val="28"/>
        </w:rPr>
        <w:t>P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>owiad</w:t>
      </w:r>
      <w:r w:rsidRPr="008F3E8E">
        <w:rPr>
          <w:rFonts w:ascii="Times New Roman" w:hAnsi="Times New Roman"/>
          <w:b/>
          <w:bCs/>
          <w:sz w:val="28"/>
          <w:szCs w:val="28"/>
        </w:rPr>
        <w:t>omienie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 xml:space="preserve"> o transakcj</w:t>
      </w:r>
      <w:r w:rsidRPr="008F3E8E">
        <w:rPr>
          <w:rFonts w:ascii="Times New Roman" w:hAnsi="Times New Roman"/>
          <w:b/>
          <w:bCs/>
          <w:sz w:val="28"/>
          <w:szCs w:val="28"/>
        </w:rPr>
        <w:t>i/</w:t>
      </w:r>
      <w:r w:rsidRPr="008F7DE3">
        <w:rPr>
          <w:rFonts w:ascii="Times New Roman" w:hAnsi="Times New Roman"/>
          <w:b/>
          <w:bCs/>
          <w:strike/>
          <w:sz w:val="28"/>
          <w:szCs w:val="28"/>
        </w:rPr>
        <w:t>transakcjach</w:t>
      </w:r>
      <w:r w:rsidRPr="008F3E8E">
        <w:rPr>
          <w:rFonts w:ascii="Times New Roman" w:hAnsi="Times New Roman"/>
          <w:b/>
          <w:bCs/>
          <w:sz w:val="28"/>
          <w:szCs w:val="28"/>
        </w:rPr>
        <w:t>*,</w:t>
      </w:r>
      <w:r w:rsidR="00F91DD9" w:rsidRPr="008F3E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3E8E">
        <w:rPr>
          <w:rFonts w:ascii="Times New Roman" w:hAnsi="Times New Roman"/>
          <w:b/>
          <w:bCs/>
          <w:sz w:val="28"/>
          <w:szCs w:val="28"/>
        </w:rPr>
        <w:t xml:space="preserve">o którym mowa </w:t>
      </w:r>
      <w:r w:rsidR="008F3E8E">
        <w:rPr>
          <w:rFonts w:ascii="Times New Roman" w:hAnsi="Times New Roman"/>
          <w:b/>
          <w:bCs/>
          <w:sz w:val="28"/>
          <w:szCs w:val="28"/>
        </w:rPr>
        <w:br/>
      </w:r>
      <w:r w:rsidRPr="008F3E8E">
        <w:rPr>
          <w:rFonts w:ascii="Times New Roman" w:hAnsi="Times New Roman"/>
          <w:b/>
          <w:bCs/>
          <w:sz w:val="28"/>
          <w:szCs w:val="28"/>
        </w:rPr>
        <w:t>w art. 19 ust. 1 rozporządzenia MAR</w:t>
      </w:r>
    </w:p>
    <w:p w:rsidR="008965CD" w:rsidRDefault="008965CD" w:rsidP="00BD6B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16"/>
        <w:gridCol w:w="3803"/>
        <w:gridCol w:w="3047"/>
        <w:gridCol w:w="3048"/>
      </w:tblGrid>
      <w:tr w:rsidR="001F2413" w:rsidTr="008965CD">
        <w:trPr>
          <w:cantSplit/>
          <w:trHeight w:val="567"/>
        </w:trPr>
        <w:tc>
          <w:tcPr>
            <w:tcW w:w="274" w:type="dxa"/>
            <w:shd w:val="clear" w:color="auto" w:fill="F2F2F2" w:themeFill="background1" w:themeFillShade="F2"/>
          </w:tcPr>
          <w:p w:rsidR="001F2413" w:rsidRDefault="001F24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F2413" w:rsidRDefault="001F24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Dane osoby pełniącej obowiązki zarządcze/osoby blisko z nią związanej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F2413" w:rsidRPr="001F2413" w:rsidRDefault="001F24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413">
              <w:rPr>
                <w:rFonts w:ascii="Times New Roman" w:hAnsi="Times New Roman"/>
                <w:bCs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1F2413" w:rsidRPr="001F2413" w:rsidRDefault="001F24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F2413">
              <w:rPr>
                <w:rFonts w:ascii="Times New Roman" w:hAnsi="Times New Roman"/>
                <w:bCs/>
                <w:sz w:val="24"/>
                <w:szCs w:val="24"/>
              </w:rPr>
              <w:t>Nazwa/Nazwisko</w:t>
            </w:r>
          </w:p>
        </w:tc>
        <w:tc>
          <w:tcPr>
            <w:tcW w:w="6095" w:type="dxa"/>
            <w:gridSpan w:val="2"/>
          </w:tcPr>
          <w:p w:rsidR="001325D8" w:rsidRPr="00266799" w:rsidRDefault="008F7DE3" w:rsidP="00BD6B4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Adrian Weremiuk</w:t>
            </w:r>
          </w:p>
        </w:tc>
      </w:tr>
      <w:tr w:rsidR="001325D8" w:rsidTr="008965CD">
        <w:trPr>
          <w:trHeight w:val="567"/>
        </w:trPr>
        <w:tc>
          <w:tcPr>
            <w:tcW w:w="274" w:type="dxa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Powód powiadomienia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F2413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434008" w:rsidRPr="009E7795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Stanowisko/status</w:t>
            </w:r>
          </w:p>
        </w:tc>
        <w:tc>
          <w:tcPr>
            <w:tcW w:w="6095" w:type="dxa"/>
            <w:gridSpan w:val="2"/>
          </w:tcPr>
          <w:p w:rsidR="001325D8" w:rsidRPr="00636A58" w:rsidRDefault="00636A58" w:rsidP="008F7D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A58">
              <w:rPr>
                <w:rFonts w:ascii="Times New Roman" w:hAnsi="Times New Roman"/>
                <w:bCs/>
                <w:sz w:val="24"/>
                <w:szCs w:val="24"/>
              </w:rPr>
              <w:t xml:space="preserve">Powiadomienie dotyczy osoby pełniącej funkcję </w:t>
            </w:r>
            <w:r w:rsidR="008F7DE3">
              <w:rPr>
                <w:rFonts w:ascii="Times New Roman" w:hAnsi="Times New Roman"/>
                <w:bCs/>
                <w:sz w:val="24"/>
                <w:szCs w:val="24"/>
              </w:rPr>
              <w:t>Prezesa Zarządu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325D8" w:rsidRPr="00183E87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803" w:type="dxa"/>
          </w:tcPr>
          <w:p w:rsidR="001325D8" w:rsidRPr="009E7795" w:rsidRDefault="001325D8" w:rsidP="00183E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Pierwotne </w:t>
            </w:r>
            <w:r w:rsidR="00183E87">
              <w:rPr>
                <w:rFonts w:ascii="Times New Roman" w:hAnsi="Times New Roman"/>
                <w:sz w:val="24"/>
                <w:szCs w:val="24"/>
              </w:rPr>
              <w:t>p</w:t>
            </w:r>
            <w:r w:rsidRPr="00F91DD9">
              <w:rPr>
                <w:rFonts w:ascii="Times New Roman" w:hAnsi="Times New Roman"/>
                <w:sz w:val="24"/>
                <w:szCs w:val="24"/>
              </w:rPr>
              <w:t>owiadomienie/zmiana</w:t>
            </w:r>
            <w:r w:rsidR="00183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2"/>
          </w:tcPr>
          <w:p w:rsidR="001325D8" w:rsidRPr="00636A58" w:rsidRDefault="00636A58" w:rsidP="004340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A58">
              <w:rPr>
                <w:rFonts w:ascii="Times New Roman" w:hAnsi="Times New Roman"/>
                <w:bCs/>
                <w:sz w:val="24"/>
                <w:szCs w:val="24"/>
              </w:rPr>
              <w:t>Pierwotne powiadomienie</w:t>
            </w:r>
          </w:p>
        </w:tc>
      </w:tr>
      <w:tr w:rsidR="001325D8" w:rsidTr="008965CD">
        <w:tc>
          <w:tcPr>
            <w:tcW w:w="274" w:type="dxa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1325D8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Dane emitenta, uczestnika rynku uprawnień do emisji, platformy aukcyjnej, prowadzącego aukcje lub monitorującego aukcje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1325D8" w:rsidRPr="00183E87" w:rsidRDefault="001325D8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1F2413" w:rsidRDefault="001325D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6095" w:type="dxa"/>
            <w:gridSpan w:val="2"/>
          </w:tcPr>
          <w:p w:rsidR="001325D8" w:rsidRPr="006F719E" w:rsidRDefault="008F7DE3" w:rsidP="008F7D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XSystem S.A.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601983" w:rsidRPr="005E5028" w:rsidRDefault="00601983" w:rsidP="0060198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E5028">
              <w:rPr>
                <w:rFonts w:ascii="Times New Roman" w:hAnsi="Times New Roman"/>
                <w:sz w:val="24"/>
                <w:szCs w:val="24"/>
              </w:rPr>
              <w:t xml:space="preserve">b) </w:t>
            </w:r>
          </w:p>
        </w:tc>
        <w:tc>
          <w:tcPr>
            <w:tcW w:w="3803" w:type="dxa"/>
          </w:tcPr>
          <w:p w:rsidR="00601983" w:rsidRPr="005E5028" w:rsidRDefault="00601983">
            <w:pPr>
              <w:rPr>
                <w:rFonts w:ascii="Times New Roman" w:hAnsi="Times New Roman"/>
                <w:sz w:val="24"/>
                <w:szCs w:val="24"/>
              </w:rPr>
            </w:pPr>
            <w:r w:rsidRPr="005E5028">
              <w:rPr>
                <w:rFonts w:ascii="Times New Roman" w:hAnsi="Times New Roman"/>
                <w:sz w:val="24"/>
                <w:szCs w:val="24"/>
              </w:rPr>
              <w:t>LEI</w:t>
            </w:r>
          </w:p>
        </w:tc>
        <w:tc>
          <w:tcPr>
            <w:tcW w:w="6095" w:type="dxa"/>
            <w:gridSpan w:val="2"/>
          </w:tcPr>
          <w:p w:rsidR="00125207" w:rsidRDefault="001252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1983" w:rsidTr="008965CD">
        <w:tc>
          <w:tcPr>
            <w:tcW w:w="274" w:type="dxa"/>
            <w:shd w:val="clear" w:color="auto" w:fill="F2F2F2" w:themeFill="background1" w:themeFillShade="F2"/>
          </w:tcPr>
          <w:p w:rsidR="00601983" w:rsidRDefault="006019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3"/>
            <w:shd w:val="clear" w:color="auto" w:fill="F2F2F2" w:themeFill="background1" w:themeFillShade="F2"/>
          </w:tcPr>
          <w:p w:rsidR="00601983" w:rsidRDefault="006019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b/>
                <w:bCs/>
                <w:sz w:val="24"/>
                <w:szCs w:val="24"/>
              </w:rPr>
              <w:t>Szczegółowe informacje dotyczące transakcji: rubrykę tę należy wypełnić dla (i) każdego rodzaju instrumentu; (ii) każdego rodzaju transakcji; (iii) każdej daty; oraz (iv) każdego miejsca, w którym przeprowadzono transakcje</w:t>
            </w:r>
          </w:p>
        </w:tc>
      </w:tr>
      <w:tr w:rsidR="00235DBB" w:rsidTr="008965CD">
        <w:trPr>
          <w:trHeight w:val="510"/>
        </w:trPr>
        <w:tc>
          <w:tcPr>
            <w:tcW w:w="274" w:type="dxa"/>
          </w:tcPr>
          <w:p w:rsidR="00235DBB" w:rsidRPr="00183E87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3803" w:type="dxa"/>
          </w:tcPr>
          <w:p w:rsidR="00235DBB" w:rsidRPr="00845600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845600">
              <w:rPr>
                <w:rFonts w:ascii="Times New Roman" w:hAnsi="Times New Roman"/>
                <w:sz w:val="24"/>
                <w:szCs w:val="24"/>
              </w:rPr>
              <w:t xml:space="preserve">Opis instrumentu finansowego, rodzaj instrumentu </w:t>
            </w:r>
          </w:p>
          <w:p w:rsidR="00235DBB" w:rsidRPr="00183E87" w:rsidRDefault="00235DBB">
            <w:pPr>
              <w:rPr>
                <w:rFonts w:ascii="Times New Roman" w:hAnsi="Times New Roman"/>
                <w:sz w:val="24"/>
                <w:szCs w:val="24"/>
              </w:rPr>
            </w:pPr>
            <w:r w:rsidRPr="00845600">
              <w:rPr>
                <w:rFonts w:ascii="Times New Roman" w:hAnsi="Times New Roman"/>
                <w:sz w:val="24"/>
                <w:szCs w:val="24"/>
              </w:rPr>
              <w:t>Kod identyfikacyjny</w:t>
            </w:r>
          </w:p>
        </w:tc>
        <w:tc>
          <w:tcPr>
            <w:tcW w:w="6095" w:type="dxa"/>
            <w:gridSpan w:val="2"/>
          </w:tcPr>
          <w:p w:rsidR="00235DBB" w:rsidRPr="008238DC" w:rsidRDefault="008238DC" w:rsidP="004340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8DC">
              <w:rPr>
                <w:rFonts w:ascii="Times New Roman" w:hAnsi="Times New Roman"/>
                <w:bCs/>
                <w:sz w:val="24"/>
                <w:szCs w:val="24"/>
              </w:rPr>
              <w:t>- akcje</w:t>
            </w:r>
            <w:r w:rsidR="008F7DE3">
              <w:rPr>
                <w:rFonts w:ascii="Times New Roman" w:hAnsi="Times New Roman"/>
                <w:bCs/>
                <w:sz w:val="24"/>
                <w:szCs w:val="24"/>
              </w:rPr>
              <w:t xml:space="preserve"> uprzywilejowane serii A</w:t>
            </w:r>
          </w:p>
          <w:p w:rsidR="00E308C6" w:rsidRDefault="00E308C6" w:rsidP="004340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08C6" w:rsidRPr="00652212" w:rsidRDefault="008F7DE3" w:rsidP="004340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212">
              <w:rPr>
                <w:rFonts w:ascii="Times New Roman" w:hAnsi="Times New Roman"/>
                <w:bCs/>
                <w:sz w:val="24"/>
                <w:szCs w:val="24"/>
              </w:rPr>
              <w:t>Brak kodu ISIN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601983" w:rsidRPr="00183E87" w:rsidRDefault="00601983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803" w:type="dxa"/>
          </w:tcPr>
          <w:p w:rsidR="00601983" w:rsidRPr="00434008" w:rsidRDefault="004340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transakcji</w:t>
            </w:r>
          </w:p>
        </w:tc>
        <w:tc>
          <w:tcPr>
            <w:tcW w:w="6095" w:type="dxa"/>
            <w:gridSpan w:val="2"/>
          </w:tcPr>
          <w:p w:rsidR="00601983" w:rsidRPr="007735B7" w:rsidRDefault="00125E47" w:rsidP="008F7D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8F7DE3">
              <w:rPr>
                <w:rFonts w:ascii="Times New Roman" w:hAnsi="Times New Roman"/>
                <w:bCs/>
                <w:sz w:val="24"/>
                <w:szCs w:val="24"/>
              </w:rPr>
              <w:t>sprzedaż</w:t>
            </w:r>
            <w:r w:rsidR="007735B7" w:rsidRPr="007735B7">
              <w:rPr>
                <w:rFonts w:ascii="Times New Roman" w:hAnsi="Times New Roman"/>
                <w:bCs/>
                <w:sz w:val="24"/>
                <w:szCs w:val="24"/>
              </w:rPr>
              <w:t xml:space="preserve"> akcji</w:t>
            </w:r>
            <w:r w:rsidR="008F7DE3">
              <w:rPr>
                <w:rFonts w:ascii="Times New Roman" w:hAnsi="Times New Roman"/>
                <w:bCs/>
                <w:sz w:val="24"/>
                <w:szCs w:val="24"/>
              </w:rPr>
              <w:t xml:space="preserve"> serii A</w:t>
            </w:r>
          </w:p>
        </w:tc>
      </w:tr>
      <w:tr w:rsidR="0080158E" w:rsidTr="008965CD">
        <w:trPr>
          <w:trHeight w:val="185"/>
        </w:trPr>
        <w:tc>
          <w:tcPr>
            <w:tcW w:w="274" w:type="dxa"/>
            <w:vMerge w:val="restart"/>
          </w:tcPr>
          <w:p w:rsidR="0080158E" w:rsidRPr="00183E87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183E87"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  <w:r w:rsidRPr="00183E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0158E" w:rsidRDefault="008015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  <w:vMerge w:val="restart"/>
          </w:tcPr>
          <w:p w:rsidR="0080158E" w:rsidRPr="00183E87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Cena i wolumen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80158E" w:rsidRDefault="0080158E" w:rsidP="008015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3048" w:type="dxa"/>
          </w:tcPr>
          <w:p w:rsidR="0080158E" w:rsidRDefault="0080158E" w:rsidP="008015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Wolumen</w:t>
            </w:r>
          </w:p>
        </w:tc>
      </w:tr>
      <w:tr w:rsidR="0080158E" w:rsidTr="008965CD">
        <w:trPr>
          <w:trHeight w:val="185"/>
        </w:trPr>
        <w:tc>
          <w:tcPr>
            <w:tcW w:w="274" w:type="dxa"/>
            <w:vMerge/>
          </w:tcPr>
          <w:p w:rsidR="0080158E" w:rsidRPr="00183E87" w:rsidRDefault="0080158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03" w:type="dxa"/>
            <w:vMerge/>
          </w:tcPr>
          <w:p w:rsidR="0080158E" w:rsidRPr="00F91DD9" w:rsidRDefault="00801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9E2B20" w:rsidRPr="00FA7E8C" w:rsidRDefault="008F7DE3" w:rsidP="009E2B2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3048" w:type="dxa"/>
          </w:tcPr>
          <w:p w:rsidR="00FA7E8C" w:rsidRPr="00FA7E8C" w:rsidRDefault="008F7DE3" w:rsidP="00D408D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300 000</w:t>
            </w:r>
          </w:p>
        </w:tc>
      </w:tr>
      <w:tr w:rsidR="0080158E" w:rsidTr="008965CD">
        <w:trPr>
          <w:trHeight w:val="510"/>
        </w:trPr>
        <w:tc>
          <w:tcPr>
            <w:tcW w:w="274" w:type="dxa"/>
          </w:tcPr>
          <w:p w:rsidR="0080158E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d)</w:t>
            </w:r>
          </w:p>
          <w:p w:rsidR="0080158E" w:rsidRDefault="0080158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03" w:type="dxa"/>
          </w:tcPr>
          <w:p w:rsidR="0080158E" w:rsidRDefault="0080158E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Informacje zbiorcze</w:t>
            </w:r>
          </w:p>
          <w:p w:rsidR="0080158E" w:rsidRDefault="0080158E" w:rsidP="00623B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623B9F">
              <w:rPr>
                <w:rFonts w:ascii="Times New Roman" w:hAnsi="Times New Roman"/>
                <w:sz w:val="24"/>
                <w:szCs w:val="24"/>
              </w:rPr>
              <w:t>Łączny wolumen</w:t>
            </w:r>
          </w:p>
          <w:p w:rsidR="0080158E" w:rsidRPr="00623B9F" w:rsidRDefault="0080158E" w:rsidP="00623B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623B9F">
              <w:rPr>
                <w:rFonts w:ascii="Times New Roman" w:hAnsi="Times New Roman"/>
                <w:sz w:val="24"/>
                <w:szCs w:val="24"/>
              </w:rPr>
              <w:t>ena</w:t>
            </w:r>
          </w:p>
        </w:tc>
        <w:tc>
          <w:tcPr>
            <w:tcW w:w="6095" w:type="dxa"/>
            <w:gridSpan w:val="2"/>
          </w:tcPr>
          <w:p w:rsidR="0080158E" w:rsidRDefault="0080158E" w:rsidP="00E308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08C6" w:rsidRPr="00FA7E8C" w:rsidRDefault="008F7DE3" w:rsidP="00E308C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7DE3">
              <w:rPr>
                <w:rFonts w:ascii="Times New Roman" w:hAnsi="Times New Roman"/>
                <w:bCs/>
                <w:sz w:val="24"/>
                <w:szCs w:val="24"/>
              </w:rPr>
              <w:t>300 000</w:t>
            </w:r>
          </w:p>
          <w:p w:rsidR="00E308C6" w:rsidRPr="00FA7E8C" w:rsidRDefault="008F7DE3" w:rsidP="00E308C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0,35</w:t>
            </w:r>
          </w:p>
        </w:tc>
      </w:tr>
      <w:tr w:rsidR="001F2413" w:rsidTr="008965CD">
        <w:trPr>
          <w:trHeight w:val="567"/>
        </w:trPr>
        <w:tc>
          <w:tcPr>
            <w:tcW w:w="274" w:type="dxa"/>
          </w:tcPr>
          <w:p w:rsidR="00BD6B4B" w:rsidRPr="00183E87" w:rsidRDefault="00CE5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BD6B4B" w:rsidRPr="00F91D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03" w:type="dxa"/>
          </w:tcPr>
          <w:p w:rsidR="00BD6B4B" w:rsidRDefault="00BD6B4B" w:rsidP="001046E6">
            <w:pPr>
              <w:tabs>
                <w:tab w:val="right" w:pos="224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Data transakcji</w:t>
            </w:r>
            <w:r w:rsidR="009753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095" w:type="dxa"/>
            <w:gridSpan w:val="2"/>
          </w:tcPr>
          <w:p w:rsidR="00BD6B4B" w:rsidRPr="00FA7E8C" w:rsidRDefault="00224342" w:rsidP="00FA7E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542DD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8F7DE3" w:rsidRPr="009542DD">
              <w:rPr>
                <w:rFonts w:ascii="Times New Roman" w:hAnsi="Times New Roman"/>
                <w:bCs/>
                <w:sz w:val="24"/>
                <w:szCs w:val="24"/>
              </w:rPr>
              <w:t>.11.2017</w:t>
            </w:r>
          </w:p>
        </w:tc>
      </w:tr>
      <w:tr w:rsidR="001F2413" w:rsidRPr="00607524" w:rsidTr="008965CD">
        <w:trPr>
          <w:trHeight w:val="567"/>
        </w:trPr>
        <w:tc>
          <w:tcPr>
            <w:tcW w:w="274" w:type="dxa"/>
          </w:tcPr>
          <w:p w:rsidR="00BD6B4B" w:rsidRPr="00183E87" w:rsidRDefault="00BD6B4B">
            <w:pPr>
              <w:rPr>
                <w:rFonts w:ascii="Times New Roman" w:hAnsi="Times New Roman"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f)</w:t>
            </w:r>
          </w:p>
        </w:tc>
        <w:tc>
          <w:tcPr>
            <w:tcW w:w="3803" w:type="dxa"/>
          </w:tcPr>
          <w:p w:rsidR="00BD6B4B" w:rsidRDefault="00BD6B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DD9">
              <w:rPr>
                <w:rFonts w:ascii="Times New Roman" w:hAnsi="Times New Roman"/>
                <w:sz w:val="24"/>
                <w:szCs w:val="24"/>
              </w:rPr>
              <w:t>Miejsce transakcji</w:t>
            </w:r>
          </w:p>
        </w:tc>
        <w:tc>
          <w:tcPr>
            <w:tcW w:w="6095" w:type="dxa"/>
            <w:gridSpan w:val="2"/>
          </w:tcPr>
          <w:p w:rsidR="00BD6B4B" w:rsidRPr="00092D13" w:rsidRDefault="008F7DE3" w:rsidP="00A8430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Poza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systemem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obrotu</w:t>
            </w:r>
            <w:proofErr w:type="spellEnd"/>
          </w:p>
        </w:tc>
      </w:tr>
    </w:tbl>
    <w:p w:rsidR="00BF3B5A" w:rsidRDefault="00F91DD9" w:rsidP="00BD6B4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630B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965CD" w:rsidRPr="008965CD" w:rsidRDefault="008965CD" w:rsidP="008965CD">
      <w:pPr>
        <w:ind w:left="360"/>
        <w:jc w:val="both"/>
        <w:rPr>
          <w:rFonts w:ascii="Times New Roman" w:hAnsi="Times New Roman"/>
          <w:lang w:val="en-US"/>
        </w:rPr>
      </w:pPr>
    </w:p>
    <w:sectPr w:rsidR="008965CD" w:rsidRPr="008965CD" w:rsidSect="00266799">
      <w:footerReference w:type="default" r:id="rId8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E7" w:rsidRDefault="00FE52E7" w:rsidP="006E3806">
      <w:pPr>
        <w:spacing w:after="0" w:line="240" w:lineRule="auto"/>
      </w:pPr>
      <w:r>
        <w:separator/>
      </w:r>
    </w:p>
  </w:endnote>
  <w:endnote w:type="continuationSeparator" w:id="0">
    <w:p w:rsidR="00FE52E7" w:rsidRDefault="00FE52E7" w:rsidP="006E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806" w:rsidRDefault="006E3806">
    <w:pPr>
      <w:pStyle w:val="Stopka"/>
      <w:jc w:val="center"/>
    </w:pPr>
  </w:p>
  <w:p w:rsidR="006E3806" w:rsidRDefault="006E3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E7" w:rsidRDefault="00FE52E7" w:rsidP="006E3806">
      <w:pPr>
        <w:spacing w:after="0" w:line="240" w:lineRule="auto"/>
      </w:pPr>
      <w:r>
        <w:separator/>
      </w:r>
    </w:p>
  </w:footnote>
  <w:footnote w:type="continuationSeparator" w:id="0">
    <w:p w:rsidR="00FE52E7" w:rsidRDefault="00FE52E7" w:rsidP="006E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5547"/>
    <w:multiLevelType w:val="hybridMultilevel"/>
    <w:tmpl w:val="890C1BB4"/>
    <w:lvl w:ilvl="0" w:tplc="C92AE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363"/>
    <w:multiLevelType w:val="hybridMultilevel"/>
    <w:tmpl w:val="EDB60172"/>
    <w:lvl w:ilvl="0" w:tplc="71E00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C48"/>
    <w:multiLevelType w:val="hybridMultilevel"/>
    <w:tmpl w:val="D1ECCB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65"/>
    <w:rsid w:val="00003BCD"/>
    <w:rsid w:val="00035EE4"/>
    <w:rsid w:val="00042000"/>
    <w:rsid w:val="000630BC"/>
    <w:rsid w:val="00092D13"/>
    <w:rsid w:val="0009509C"/>
    <w:rsid w:val="000A7DF9"/>
    <w:rsid w:val="000E4444"/>
    <w:rsid w:val="000F25AB"/>
    <w:rsid w:val="000F4719"/>
    <w:rsid w:val="001046E6"/>
    <w:rsid w:val="00125207"/>
    <w:rsid w:val="00125E47"/>
    <w:rsid w:val="001325D8"/>
    <w:rsid w:val="00150F0D"/>
    <w:rsid w:val="00183E87"/>
    <w:rsid w:val="001C243B"/>
    <w:rsid w:val="001C7EF7"/>
    <w:rsid w:val="001F2413"/>
    <w:rsid w:val="00224342"/>
    <w:rsid w:val="00235DBB"/>
    <w:rsid w:val="002513BF"/>
    <w:rsid w:val="00266799"/>
    <w:rsid w:val="00276ECA"/>
    <w:rsid w:val="002804E0"/>
    <w:rsid w:val="00295228"/>
    <w:rsid w:val="002A7127"/>
    <w:rsid w:val="00320D5F"/>
    <w:rsid w:val="003468F3"/>
    <w:rsid w:val="00353504"/>
    <w:rsid w:val="00394A90"/>
    <w:rsid w:val="00394D0C"/>
    <w:rsid w:val="003D5A51"/>
    <w:rsid w:val="00434008"/>
    <w:rsid w:val="004662B8"/>
    <w:rsid w:val="00467813"/>
    <w:rsid w:val="00497E92"/>
    <w:rsid w:val="00502CC5"/>
    <w:rsid w:val="00515878"/>
    <w:rsid w:val="00542C53"/>
    <w:rsid w:val="00556F0D"/>
    <w:rsid w:val="00576BAF"/>
    <w:rsid w:val="00592387"/>
    <w:rsid w:val="005C5DAD"/>
    <w:rsid w:val="005E5028"/>
    <w:rsid w:val="005F6B5A"/>
    <w:rsid w:val="00601983"/>
    <w:rsid w:val="00607524"/>
    <w:rsid w:val="0061245E"/>
    <w:rsid w:val="00623B9F"/>
    <w:rsid w:val="00636A58"/>
    <w:rsid w:val="006421BD"/>
    <w:rsid w:val="00646D2F"/>
    <w:rsid w:val="00652212"/>
    <w:rsid w:val="006530A8"/>
    <w:rsid w:val="006605E1"/>
    <w:rsid w:val="006972FC"/>
    <w:rsid w:val="006E3806"/>
    <w:rsid w:val="006F719E"/>
    <w:rsid w:val="0070511B"/>
    <w:rsid w:val="00711998"/>
    <w:rsid w:val="00717B83"/>
    <w:rsid w:val="00743960"/>
    <w:rsid w:val="00744042"/>
    <w:rsid w:val="007643AE"/>
    <w:rsid w:val="0076503F"/>
    <w:rsid w:val="007735B7"/>
    <w:rsid w:val="007A7FBC"/>
    <w:rsid w:val="007B07C4"/>
    <w:rsid w:val="007F490D"/>
    <w:rsid w:val="0080158E"/>
    <w:rsid w:val="0081092D"/>
    <w:rsid w:val="008238DC"/>
    <w:rsid w:val="00833FCA"/>
    <w:rsid w:val="0083644D"/>
    <w:rsid w:val="00845600"/>
    <w:rsid w:val="00876E7C"/>
    <w:rsid w:val="0088602E"/>
    <w:rsid w:val="008965CD"/>
    <w:rsid w:val="008E1BD6"/>
    <w:rsid w:val="008F3E8E"/>
    <w:rsid w:val="008F7DE3"/>
    <w:rsid w:val="00936AFA"/>
    <w:rsid w:val="009542DD"/>
    <w:rsid w:val="009547B2"/>
    <w:rsid w:val="00973E6B"/>
    <w:rsid w:val="00975396"/>
    <w:rsid w:val="00984B45"/>
    <w:rsid w:val="009A5E74"/>
    <w:rsid w:val="009C228B"/>
    <w:rsid w:val="009E2B20"/>
    <w:rsid w:val="009E7795"/>
    <w:rsid w:val="00A65AC9"/>
    <w:rsid w:val="00A808B6"/>
    <w:rsid w:val="00A84303"/>
    <w:rsid w:val="00AB42B3"/>
    <w:rsid w:val="00AC503A"/>
    <w:rsid w:val="00B05E05"/>
    <w:rsid w:val="00B70092"/>
    <w:rsid w:val="00B7133B"/>
    <w:rsid w:val="00BC4493"/>
    <w:rsid w:val="00BC6A67"/>
    <w:rsid w:val="00BC7E77"/>
    <w:rsid w:val="00BD6B4B"/>
    <w:rsid w:val="00BF3B5A"/>
    <w:rsid w:val="00C1397B"/>
    <w:rsid w:val="00C315AF"/>
    <w:rsid w:val="00C66977"/>
    <w:rsid w:val="00C74EF4"/>
    <w:rsid w:val="00CD51D4"/>
    <w:rsid w:val="00CE5408"/>
    <w:rsid w:val="00D2456A"/>
    <w:rsid w:val="00D408D8"/>
    <w:rsid w:val="00D44FC9"/>
    <w:rsid w:val="00D64698"/>
    <w:rsid w:val="00D74D69"/>
    <w:rsid w:val="00DA117E"/>
    <w:rsid w:val="00DD34B6"/>
    <w:rsid w:val="00E00D19"/>
    <w:rsid w:val="00E308C6"/>
    <w:rsid w:val="00E31822"/>
    <w:rsid w:val="00E373A1"/>
    <w:rsid w:val="00E925CC"/>
    <w:rsid w:val="00EA1736"/>
    <w:rsid w:val="00EB4EDF"/>
    <w:rsid w:val="00F25B36"/>
    <w:rsid w:val="00F35FBD"/>
    <w:rsid w:val="00F51230"/>
    <w:rsid w:val="00F62E8C"/>
    <w:rsid w:val="00F63665"/>
    <w:rsid w:val="00F91DD9"/>
    <w:rsid w:val="00FA7E8C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874E5-726F-4B85-9435-35673E94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41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76B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B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76BA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B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76BAF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6BA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E5408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380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E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3806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7DF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605E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95C7E-C789-4008-BE64-5C9CD871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Adrian Weremiuk</cp:lastModifiedBy>
  <cp:revision>2</cp:revision>
  <cp:lastPrinted>2016-07-01T09:46:00Z</cp:lastPrinted>
  <dcterms:created xsi:type="dcterms:W3CDTF">2017-11-29T21:24:00Z</dcterms:created>
  <dcterms:modified xsi:type="dcterms:W3CDTF">2017-11-29T21:24:00Z</dcterms:modified>
</cp:coreProperties>
</file>