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A8" w:rsidRPr="003D2AA8" w:rsidRDefault="003D2AA8" w:rsidP="003D2AA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AA8">
        <w:rPr>
          <w:rFonts w:ascii="Times New Roman" w:eastAsia="Times New Roman" w:hAnsi="Times New Roman" w:cs="Times New Roman"/>
          <w:sz w:val="24"/>
          <w:szCs w:val="24"/>
          <w:lang w:eastAsia="en-GB"/>
        </w:rPr>
        <w:t>﻿</w:t>
      </w:r>
    </w:p>
    <w:p w:rsidR="003D2AA8" w:rsidRPr="003D2AA8" w:rsidRDefault="003D2AA8" w:rsidP="003D2AA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14 March 2013</w:t>
      </w:r>
    </w:p>
    <w:p w:rsidR="003D2AA8" w:rsidRPr="003D2AA8" w:rsidRDefault="003D2AA8" w:rsidP="003D2AA8">
      <w:pPr>
        <w:jc w:val="center"/>
        <w:rPr>
          <w:rFonts w:ascii="Courier New" w:eastAsia="Times New Roman" w:hAnsi="Courier New"/>
          <w:b/>
          <w:bCs/>
          <w:lang w:eastAsia="en-GB"/>
        </w:rPr>
      </w:pPr>
      <w:r w:rsidRPr="003D2AA8">
        <w:rPr>
          <w:rFonts w:ascii="Arial" w:eastAsia="Times New Roman" w:hAnsi="Arial" w:cs="Arial"/>
          <w:b/>
          <w:bCs/>
          <w:lang w:eastAsia="en-GB"/>
        </w:rPr>
        <w:t> </w:t>
      </w:r>
    </w:p>
    <w:p w:rsidR="003D2AA8" w:rsidRPr="003D2AA8" w:rsidRDefault="003D2AA8" w:rsidP="003D2AA8">
      <w:pPr>
        <w:jc w:val="center"/>
        <w:rPr>
          <w:rFonts w:ascii="Courier New" w:eastAsia="Times New Roman" w:hAnsi="Courier New"/>
          <w:b/>
          <w:bCs/>
          <w:lang w:eastAsia="en-GB"/>
        </w:rPr>
      </w:pPr>
      <w:r w:rsidRPr="003D2AA8">
        <w:rPr>
          <w:rFonts w:ascii="Arial" w:eastAsia="Times New Roman" w:hAnsi="Arial" w:cs="Arial"/>
          <w:b/>
          <w:bCs/>
          <w:lang w:eastAsia="en-GB"/>
        </w:rPr>
        <w:t> </w:t>
      </w:r>
    </w:p>
    <w:p w:rsidR="003D2AA8" w:rsidRPr="003D2AA8" w:rsidRDefault="003D2AA8" w:rsidP="003D2AA8">
      <w:pPr>
        <w:jc w:val="center"/>
        <w:rPr>
          <w:rFonts w:ascii="Courier New" w:eastAsia="Times New Roman" w:hAnsi="Courier New"/>
          <w:b/>
          <w:bCs/>
          <w:lang w:eastAsia="en-GB"/>
        </w:rPr>
      </w:pPr>
      <w:r w:rsidRPr="003D2AA8">
        <w:rPr>
          <w:rFonts w:ascii="Arial" w:eastAsia="Times New Roman" w:hAnsi="Arial" w:cs="Arial"/>
          <w:b/>
          <w:bCs/>
          <w:lang w:eastAsia="en-GB"/>
        </w:rPr>
        <w:t>Barclays PLC</w:t>
      </w:r>
    </w:p>
    <w:p w:rsidR="003D2AA8" w:rsidRPr="003D2AA8" w:rsidRDefault="003D2AA8" w:rsidP="003D2AA8">
      <w:pPr>
        <w:jc w:val="center"/>
        <w:rPr>
          <w:rFonts w:ascii="Courier New" w:eastAsia="Times New Roman" w:hAnsi="Courier New"/>
          <w:b/>
          <w:bCs/>
          <w:lang w:eastAsia="en-GB"/>
        </w:rPr>
      </w:pPr>
      <w:r w:rsidRPr="003D2AA8">
        <w:rPr>
          <w:rFonts w:ascii="Arial" w:eastAsia="Times New Roman" w:hAnsi="Arial" w:cs="Arial"/>
          <w:b/>
          <w:bCs/>
          <w:lang w:eastAsia="en-GB"/>
        </w:rPr>
        <w:t> </w:t>
      </w:r>
    </w:p>
    <w:p w:rsidR="003D2AA8" w:rsidRPr="003D2AA8" w:rsidRDefault="003D2AA8" w:rsidP="003D2AA8">
      <w:pPr>
        <w:jc w:val="center"/>
        <w:rPr>
          <w:rFonts w:ascii="Courier New" w:eastAsia="Times New Roman" w:hAnsi="Courier New"/>
          <w:b/>
          <w:bCs/>
          <w:lang w:eastAsia="en-GB"/>
        </w:rPr>
      </w:pPr>
      <w:r w:rsidRPr="003D2AA8">
        <w:rPr>
          <w:rFonts w:ascii="Arial" w:eastAsia="Times New Roman" w:hAnsi="Arial" w:cs="Arial"/>
          <w:b/>
          <w:bCs/>
          <w:lang w:eastAsia="en-GB"/>
        </w:rPr>
        <w:t>Annual Report on Form 20-F</w:t>
      </w:r>
    </w:p>
    <w:p w:rsidR="003D2AA8" w:rsidRPr="003D2AA8" w:rsidRDefault="003D2AA8" w:rsidP="003D2AA8">
      <w:pPr>
        <w:rPr>
          <w:rFonts w:ascii="Courier New" w:eastAsia="Times New Roman" w:hAnsi="Courier New"/>
          <w:b/>
          <w:bCs/>
          <w:lang w:eastAsia="en-GB"/>
        </w:rPr>
      </w:pPr>
      <w:r w:rsidRPr="003D2AA8">
        <w:rPr>
          <w:rFonts w:ascii="Arial" w:eastAsia="Times New Roman" w:hAnsi="Arial" w:cs="Arial"/>
          <w:b/>
          <w:bCs/>
          <w:lang w:eastAsia="en-GB"/>
        </w:rPr>
        <w:t> </w:t>
      </w:r>
    </w:p>
    <w:p w:rsidR="003D2AA8" w:rsidRPr="003D2AA8" w:rsidRDefault="003D2AA8" w:rsidP="003D2AA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 </w:t>
      </w:r>
    </w:p>
    <w:p w:rsidR="003D2AA8" w:rsidRPr="003D2AA8" w:rsidRDefault="003D2AA8" w:rsidP="003D2AA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The Joint Annual Report on Form 20-F for Barclays PLC and Barclays Bank PLC for the year ended 31 December 2012 (the "</w:t>
      </w:r>
      <w:r w:rsidRPr="003D2AA8">
        <w:rPr>
          <w:rFonts w:ascii="Arial" w:eastAsia="Times New Roman" w:hAnsi="Arial" w:cs="Arial"/>
          <w:b/>
          <w:bCs/>
          <w:lang w:eastAsia="en-GB"/>
        </w:rPr>
        <w:t>Form 20-F</w:t>
      </w:r>
      <w:r w:rsidRPr="003D2AA8">
        <w:rPr>
          <w:rFonts w:ascii="Arial" w:eastAsia="Times New Roman" w:hAnsi="Arial" w:cs="Arial"/>
          <w:lang w:eastAsia="en-GB"/>
        </w:rPr>
        <w:t xml:space="preserve">") has been filed with the US Securities and Exchange Commission and will be available on our website, </w:t>
      </w:r>
      <w:hyperlink r:id="rId5" w:tooltip="http://www.barclays.com/investorrelations" w:history="1">
        <w:r w:rsidRPr="003D2AA8">
          <w:rPr>
            <w:rFonts w:ascii="Arial" w:eastAsia="Times New Roman" w:hAnsi="Arial" w:cs="Arial"/>
            <w:color w:val="0000FF"/>
            <w:u w:val="single"/>
            <w:lang w:eastAsia="en-GB"/>
          </w:rPr>
          <w:t>www.barclays.com/investorrelations</w:t>
        </w:r>
      </w:hyperlink>
      <w:r w:rsidRPr="003D2AA8">
        <w:rPr>
          <w:rFonts w:ascii="Arial" w:eastAsia="Times New Roman" w:hAnsi="Arial" w:cs="Arial"/>
          <w:color w:val="0000FF"/>
          <w:lang w:eastAsia="en-GB"/>
        </w:rPr>
        <w:t xml:space="preserve">.  </w:t>
      </w:r>
      <w:r w:rsidRPr="003D2AA8">
        <w:rPr>
          <w:rFonts w:ascii="Arial" w:eastAsia="Times New Roman" w:hAnsi="Arial" w:cs="Arial"/>
          <w:lang w:eastAsia="en-GB"/>
        </w:rPr>
        <w:t xml:space="preserve">A copy has also been submitted to the National Storage Mechanism and will shortly be available for inspection at </w:t>
      </w:r>
      <w:hyperlink r:id="rId6" w:history="1">
        <w:r w:rsidRPr="003D2AA8">
          <w:rPr>
            <w:rFonts w:ascii="Arial" w:eastAsia="Times New Roman" w:hAnsi="Arial" w:cs="Arial"/>
            <w:color w:val="0000FF"/>
            <w:u w:val="single"/>
            <w:lang w:eastAsia="en-GB"/>
          </w:rPr>
          <w:t>www.hemscott.com/nsm.do</w:t>
        </w:r>
      </w:hyperlink>
      <w:r w:rsidRPr="003D2AA8">
        <w:rPr>
          <w:rFonts w:ascii="Arial" w:eastAsia="Times New Roman" w:hAnsi="Arial" w:cs="Arial"/>
          <w:lang w:eastAsia="en-GB"/>
        </w:rPr>
        <w:t xml:space="preserve">. </w:t>
      </w:r>
    </w:p>
    <w:p w:rsidR="003D2AA8" w:rsidRPr="003D2AA8" w:rsidRDefault="003D2AA8" w:rsidP="003D2AA8">
      <w:pPr>
        <w:rPr>
          <w:rFonts w:ascii="Arial" w:eastAsia="Times New Roman" w:hAnsi="Arial" w:cs="Arial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 </w:t>
      </w:r>
    </w:p>
    <w:p w:rsidR="003D2AA8" w:rsidRPr="003D2AA8" w:rsidRDefault="003D2AA8" w:rsidP="003D2AA8">
      <w:pPr>
        <w:rPr>
          <w:rFonts w:ascii="Arial" w:eastAsia="Times New Roman" w:hAnsi="Arial" w:cs="Arial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 </w:t>
      </w:r>
    </w:p>
    <w:p w:rsidR="003D2AA8" w:rsidRPr="003D2AA8" w:rsidRDefault="003D2AA8" w:rsidP="003D2AA8">
      <w:pPr>
        <w:rPr>
          <w:rFonts w:ascii="Courier New" w:eastAsia="Times New Roman" w:hAnsi="Courier New"/>
          <w:b/>
          <w:bCs/>
          <w:lang w:eastAsia="en-GB"/>
        </w:rPr>
      </w:pPr>
      <w:r w:rsidRPr="003D2AA8">
        <w:rPr>
          <w:rFonts w:ascii="Arial" w:eastAsia="Times New Roman" w:hAnsi="Arial" w:cs="Arial"/>
          <w:b/>
          <w:bCs/>
          <w:lang w:eastAsia="en-GB"/>
        </w:rPr>
        <w:t>Note for Barclays shareholders</w:t>
      </w:r>
    </w:p>
    <w:p w:rsidR="003D2AA8" w:rsidRPr="003D2AA8" w:rsidRDefault="003D2AA8" w:rsidP="003D2AA8">
      <w:pPr>
        <w:rPr>
          <w:rFonts w:ascii="Arial" w:eastAsia="Times New Roman" w:hAnsi="Arial" w:cs="Arial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 </w:t>
      </w:r>
    </w:p>
    <w:p w:rsidR="003D2AA8" w:rsidRPr="003D2AA8" w:rsidRDefault="003D2AA8" w:rsidP="003D2AA8">
      <w:pPr>
        <w:rPr>
          <w:rFonts w:ascii="Arial" w:eastAsia="Times New Roman" w:hAnsi="Arial" w:cs="Arial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Barclays shareholders, including holders of Barclays American Depositary Receipts (ADRs), can receive a printed copy of the audited financial statements for Barclays PLC and Barclays Bank PLC for the year ended 31 December 2012 free of charge upon request in the following way:</w:t>
      </w:r>
    </w:p>
    <w:p w:rsidR="003D2AA8" w:rsidRPr="003D2AA8" w:rsidRDefault="003D2AA8" w:rsidP="003D2AA8">
      <w:pPr>
        <w:rPr>
          <w:rFonts w:ascii="Arial" w:eastAsia="Times New Roman" w:hAnsi="Arial" w:cs="Arial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 </w:t>
      </w:r>
    </w:p>
    <w:p w:rsidR="003D2AA8" w:rsidRPr="003D2AA8" w:rsidRDefault="003D2AA8" w:rsidP="003D2AA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b/>
          <w:bCs/>
          <w:lang w:eastAsia="en-GB"/>
        </w:rPr>
        <w:t xml:space="preserve">Ordinary shareholders </w:t>
      </w:r>
    </w:p>
    <w:p w:rsidR="003D2AA8" w:rsidRPr="003D2AA8" w:rsidRDefault="003D2AA8" w:rsidP="003D2AA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Tel: 0871 384 2055*</w:t>
      </w:r>
      <w:r w:rsidRPr="003D2AA8">
        <w:rPr>
          <w:rFonts w:ascii="Arial" w:eastAsia="Times New Roman" w:hAnsi="Arial" w:cs="Arial"/>
          <w:lang w:eastAsia="en-GB"/>
        </w:rPr>
        <w:br/>
        <w:t>or +44 (0) 121 415 7004 (from overseas)</w:t>
      </w:r>
      <w:r w:rsidRPr="003D2AA8">
        <w:rPr>
          <w:rFonts w:ascii="Arial" w:eastAsia="Times New Roman" w:hAnsi="Arial" w:cs="Arial"/>
          <w:lang w:eastAsia="en-GB"/>
        </w:rPr>
        <w:br/>
        <w:t xml:space="preserve">Email: </w:t>
      </w:r>
      <w:hyperlink r:id="rId7" w:history="1">
        <w:r w:rsidRPr="003D2AA8">
          <w:rPr>
            <w:rFonts w:ascii="Arial" w:eastAsia="Times New Roman" w:hAnsi="Arial" w:cs="Arial"/>
            <w:color w:val="0000FF"/>
            <w:u w:val="single"/>
            <w:lang w:eastAsia="en-GB"/>
          </w:rPr>
          <w:t>questions@share-registers.co.uk</w:t>
        </w:r>
      </w:hyperlink>
      <w:r w:rsidRPr="003D2AA8">
        <w:rPr>
          <w:rFonts w:ascii="Arial" w:eastAsia="Times New Roman" w:hAnsi="Arial" w:cs="Arial"/>
          <w:lang w:eastAsia="en-GB"/>
        </w:rPr>
        <w:t> </w:t>
      </w:r>
    </w:p>
    <w:p w:rsidR="003D2AA8" w:rsidRPr="003D2AA8" w:rsidRDefault="003D2AA8" w:rsidP="003D2AA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 </w:t>
      </w:r>
    </w:p>
    <w:p w:rsidR="003D2AA8" w:rsidRPr="003D2AA8" w:rsidRDefault="003D2AA8" w:rsidP="003D2AA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* Calls cost 8p per minute plus network extras. Lines open 8.30am to 5.30pm Monday to Friday.</w:t>
      </w:r>
    </w:p>
    <w:p w:rsidR="003D2AA8" w:rsidRPr="003D2AA8" w:rsidRDefault="003D2AA8" w:rsidP="003D2AA8">
      <w:pPr>
        <w:keepNext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b/>
          <w:bCs/>
          <w:lang w:eastAsia="en-GB"/>
        </w:rPr>
        <w:t> </w:t>
      </w:r>
    </w:p>
    <w:p w:rsidR="003D2AA8" w:rsidRPr="003D2AA8" w:rsidRDefault="003D2AA8" w:rsidP="003D2AA8">
      <w:pPr>
        <w:keepNext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b/>
          <w:bCs/>
          <w:lang w:eastAsia="en-GB"/>
        </w:rPr>
        <w:t xml:space="preserve">ADR holders </w:t>
      </w:r>
    </w:p>
    <w:p w:rsidR="003D2AA8" w:rsidRPr="003D2AA8" w:rsidRDefault="003D2AA8" w:rsidP="003D2AA8">
      <w:pPr>
        <w:rPr>
          <w:rFonts w:ascii="Arial" w:eastAsia="Times New Roman" w:hAnsi="Arial" w:cs="Arial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JPMorgan Chase Bank, N.A.</w:t>
      </w:r>
      <w:r w:rsidRPr="003D2AA8">
        <w:rPr>
          <w:rFonts w:ascii="Arial" w:eastAsia="Times New Roman" w:hAnsi="Arial" w:cs="Arial"/>
          <w:lang w:eastAsia="en-GB"/>
        </w:rPr>
        <w:br/>
        <w:t>Tel: 1-800-990-1135 (toll-free for US domestic callers)</w:t>
      </w:r>
      <w:r w:rsidRPr="003D2AA8">
        <w:rPr>
          <w:rFonts w:ascii="Arial" w:eastAsia="Times New Roman" w:hAnsi="Arial" w:cs="Arial"/>
          <w:lang w:eastAsia="en-GB"/>
        </w:rPr>
        <w:br/>
        <w:t>or +1 651 453 2128</w:t>
      </w:r>
      <w:r w:rsidRPr="003D2AA8">
        <w:rPr>
          <w:rFonts w:ascii="Arial" w:eastAsia="Times New Roman" w:hAnsi="Arial" w:cs="Arial"/>
          <w:lang w:eastAsia="en-GB"/>
        </w:rPr>
        <w:br/>
        <w:t xml:space="preserve">Email: </w:t>
      </w:r>
      <w:hyperlink r:id="rId8" w:history="1">
        <w:r w:rsidRPr="003D2AA8">
          <w:rPr>
            <w:rFonts w:ascii="Arial" w:eastAsia="Times New Roman" w:hAnsi="Arial" w:cs="Arial"/>
            <w:color w:val="0000FF"/>
            <w:u w:val="single"/>
            <w:lang w:eastAsia="en-GB"/>
          </w:rPr>
          <w:t>jpmorgan.adr@wellsfargo.com</w:t>
        </w:r>
      </w:hyperlink>
    </w:p>
    <w:p w:rsidR="003D2AA8" w:rsidRPr="003D2AA8" w:rsidRDefault="003D2AA8" w:rsidP="003D2AA8">
      <w:pPr>
        <w:rPr>
          <w:rFonts w:ascii="Arial" w:eastAsia="Times New Roman" w:hAnsi="Arial" w:cs="Arial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 </w:t>
      </w:r>
    </w:p>
    <w:p w:rsidR="003D2AA8" w:rsidRPr="003D2AA8" w:rsidRDefault="003D2AA8" w:rsidP="003D2AA8">
      <w:pPr>
        <w:rPr>
          <w:rFonts w:ascii="Arial" w:eastAsia="Times New Roman" w:hAnsi="Arial" w:cs="Arial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 </w:t>
      </w:r>
      <w:bookmarkStart w:id="0" w:name="_GoBack"/>
      <w:bookmarkEnd w:id="0"/>
    </w:p>
    <w:p w:rsidR="003D2AA8" w:rsidRPr="003D2AA8" w:rsidRDefault="003D2AA8" w:rsidP="003D2A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For further information please contact:</w:t>
      </w:r>
    </w:p>
    <w:p w:rsidR="003D2AA8" w:rsidRPr="003D2AA8" w:rsidRDefault="003D2AA8" w:rsidP="003D2AA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3990"/>
      </w:tblGrid>
      <w:tr w:rsidR="003D2AA8" w:rsidRPr="003D2AA8" w:rsidTr="003D2AA8"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AA8" w:rsidRPr="003D2AA8" w:rsidRDefault="003D2AA8" w:rsidP="003D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2AA8">
              <w:rPr>
                <w:rFonts w:ascii="Arial" w:eastAsia="Times New Roman" w:hAnsi="Arial" w:cs="Arial"/>
                <w:b/>
                <w:bCs/>
                <w:lang w:eastAsia="en-GB"/>
              </w:rPr>
              <w:t>Investor Relations</w:t>
            </w:r>
          </w:p>
        </w:tc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AA8" w:rsidRPr="003D2AA8" w:rsidRDefault="003D2AA8" w:rsidP="003D2A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2AA8">
              <w:rPr>
                <w:rFonts w:ascii="Arial" w:eastAsia="Times New Roman" w:hAnsi="Arial" w:cs="Arial"/>
                <w:b/>
                <w:bCs/>
                <w:lang w:eastAsia="en-GB"/>
              </w:rPr>
              <w:t>Media Relations</w:t>
            </w:r>
          </w:p>
        </w:tc>
      </w:tr>
      <w:tr w:rsidR="003D2AA8" w:rsidRPr="003D2AA8" w:rsidTr="003D2AA8"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AA8" w:rsidRPr="003D2AA8" w:rsidRDefault="003D2AA8" w:rsidP="003D2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2AA8">
              <w:rPr>
                <w:rFonts w:ascii="Arial" w:eastAsia="Times New Roman" w:hAnsi="Arial" w:cs="Arial"/>
                <w:lang w:eastAsia="en-GB"/>
              </w:rPr>
              <w:t xml:space="preserve">Charlie </w:t>
            </w:r>
            <w:proofErr w:type="spellStart"/>
            <w:r w:rsidRPr="003D2AA8">
              <w:rPr>
                <w:rFonts w:ascii="Arial" w:eastAsia="Times New Roman" w:hAnsi="Arial" w:cs="Arial"/>
                <w:lang w:eastAsia="en-GB"/>
              </w:rPr>
              <w:t>Rozes</w:t>
            </w:r>
            <w:proofErr w:type="spellEnd"/>
          </w:p>
        </w:tc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AA8" w:rsidRPr="003D2AA8" w:rsidRDefault="003D2AA8" w:rsidP="003D2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2AA8">
              <w:rPr>
                <w:rFonts w:ascii="Arial" w:eastAsia="Times New Roman" w:hAnsi="Arial" w:cs="Arial"/>
                <w:lang w:eastAsia="en-GB"/>
              </w:rPr>
              <w:t xml:space="preserve">Giles </w:t>
            </w:r>
            <w:proofErr w:type="spellStart"/>
            <w:r w:rsidRPr="003D2AA8">
              <w:rPr>
                <w:rFonts w:ascii="Arial" w:eastAsia="Times New Roman" w:hAnsi="Arial" w:cs="Arial"/>
                <w:lang w:eastAsia="en-GB"/>
              </w:rPr>
              <w:t>Croot</w:t>
            </w:r>
            <w:proofErr w:type="spellEnd"/>
          </w:p>
        </w:tc>
      </w:tr>
      <w:tr w:rsidR="003D2AA8" w:rsidRPr="003D2AA8" w:rsidTr="003D2AA8"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AA8" w:rsidRPr="003D2AA8" w:rsidRDefault="003D2AA8" w:rsidP="003D2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2AA8">
              <w:rPr>
                <w:rFonts w:ascii="Arial" w:eastAsia="Times New Roman" w:hAnsi="Arial" w:cs="Arial"/>
                <w:lang w:eastAsia="en-GB"/>
              </w:rPr>
              <w:t>+44 (0) 20 7116 5752</w:t>
            </w:r>
          </w:p>
        </w:tc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AA8" w:rsidRPr="003D2AA8" w:rsidRDefault="003D2AA8" w:rsidP="003D2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2AA8">
              <w:rPr>
                <w:rFonts w:ascii="Arial" w:eastAsia="Times New Roman" w:hAnsi="Arial" w:cs="Arial"/>
                <w:lang w:eastAsia="en-GB"/>
              </w:rPr>
              <w:t>+44 (0) 20 7116 6132</w:t>
            </w:r>
          </w:p>
        </w:tc>
      </w:tr>
    </w:tbl>
    <w:p w:rsidR="003D2AA8" w:rsidRPr="003D2AA8" w:rsidRDefault="003D2AA8" w:rsidP="003D2A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 </w:t>
      </w:r>
    </w:p>
    <w:p w:rsidR="003D2AA8" w:rsidRPr="003D2AA8" w:rsidRDefault="003D2AA8" w:rsidP="003D2A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2AA8">
        <w:rPr>
          <w:rFonts w:ascii="Arial" w:eastAsia="Times New Roman" w:hAnsi="Arial" w:cs="Arial"/>
          <w:lang w:eastAsia="en-GB"/>
        </w:rPr>
        <w:t> </w:t>
      </w:r>
    </w:p>
    <w:p w:rsidR="00A234D8" w:rsidRDefault="00A234D8"/>
    <w:sectPr w:rsidR="00A23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A8"/>
    <w:rsid w:val="003D2AA8"/>
    <w:rsid w:val="00471A9B"/>
    <w:rsid w:val="00A2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9B"/>
    <w:rPr>
      <w:rFonts w:ascii="Verdana" w:eastAsia="PMingLiU" w:hAnsi="Verdana" w:cs="Courier New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471A9B"/>
    <w:pPr>
      <w:keepNext/>
      <w:outlineLvl w:val="0"/>
    </w:pPr>
    <w:rPr>
      <w:rFonts w:ascii="CG Times" w:eastAsia="SimSun" w:hAnsi="CG Times" w:cs="Times New Roman"/>
      <w:b/>
      <w:bCs/>
      <w:sz w:val="2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471A9B"/>
    <w:pPr>
      <w:keepNext/>
      <w:jc w:val="both"/>
      <w:outlineLvl w:val="1"/>
    </w:pPr>
    <w:rPr>
      <w:rFonts w:ascii="CG Times" w:eastAsia="SimSun" w:hAnsi="CG Times" w:cs="Times New Roman"/>
      <w:b/>
      <w:bCs/>
      <w:sz w:val="2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471A9B"/>
    <w:pPr>
      <w:keepNext/>
      <w:tabs>
        <w:tab w:val="left" w:pos="360"/>
        <w:tab w:val="left" w:pos="4320"/>
        <w:tab w:val="center" w:pos="5490"/>
        <w:tab w:val="left" w:pos="6120"/>
        <w:tab w:val="decimal" w:pos="7380"/>
        <w:tab w:val="left" w:pos="7560"/>
        <w:tab w:val="decimal" w:pos="8820"/>
      </w:tabs>
      <w:jc w:val="both"/>
      <w:outlineLvl w:val="2"/>
    </w:pPr>
    <w:rPr>
      <w:rFonts w:ascii="CG Times" w:eastAsia="SimSun" w:hAnsi="CG Times" w:cs="Times New Roman"/>
      <w:b/>
      <w:bCs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471A9B"/>
    <w:pPr>
      <w:keepNext/>
      <w:tabs>
        <w:tab w:val="left" w:pos="540"/>
        <w:tab w:val="left" w:pos="900"/>
        <w:tab w:val="left" w:pos="2340"/>
        <w:tab w:val="decimal" w:pos="3960"/>
        <w:tab w:val="left" w:pos="4140"/>
        <w:tab w:val="decimal" w:pos="5580"/>
        <w:tab w:val="left" w:pos="5760"/>
        <w:tab w:val="decimal" w:pos="7200"/>
        <w:tab w:val="left" w:pos="7380"/>
        <w:tab w:val="decimal" w:pos="9000"/>
      </w:tabs>
      <w:jc w:val="both"/>
      <w:outlineLvl w:val="3"/>
    </w:pPr>
    <w:rPr>
      <w:rFonts w:ascii="CG Times" w:eastAsia="SimSun" w:hAnsi="CG Times" w:cs="Times New Roman"/>
      <w:b/>
      <w:bCs/>
      <w:sz w:val="1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471A9B"/>
    <w:pPr>
      <w:keepNext/>
      <w:outlineLvl w:val="4"/>
    </w:pPr>
    <w:rPr>
      <w:rFonts w:ascii="Times New Roman" w:eastAsia="SimSun" w:hAnsi="Times New Roman" w:cs="Times New Roman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71A9B"/>
    <w:pPr>
      <w:keepNext/>
      <w:tabs>
        <w:tab w:val="left" w:pos="540"/>
        <w:tab w:val="left" w:pos="900"/>
        <w:tab w:val="left" w:pos="2700"/>
        <w:tab w:val="decimal" w:pos="4140"/>
        <w:tab w:val="left" w:pos="4320"/>
        <w:tab w:val="decimal" w:pos="5760"/>
        <w:tab w:val="left" w:pos="5940"/>
        <w:tab w:val="decimal" w:pos="7380"/>
        <w:tab w:val="left" w:pos="7560"/>
        <w:tab w:val="decimal" w:pos="8820"/>
      </w:tabs>
      <w:ind w:left="540"/>
      <w:jc w:val="both"/>
      <w:outlineLvl w:val="5"/>
    </w:pPr>
    <w:rPr>
      <w:rFonts w:ascii="CG Times" w:eastAsia="SimSun" w:hAnsi="CG Times" w:cs="Times New Roman"/>
      <w:b/>
      <w:bCs/>
      <w:sz w:val="2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471A9B"/>
    <w:pPr>
      <w:keepNext/>
      <w:tabs>
        <w:tab w:val="left" w:pos="567"/>
        <w:tab w:val="right" w:pos="4820"/>
        <w:tab w:val="right" w:pos="5812"/>
        <w:tab w:val="right" w:pos="6804"/>
        <w:tab w:val="right" w:pos="7797"/>
        <w:tab w:val="right" w:pos="8931"/>
      </w:tabs>
      <w:ind w:left="570" w:rightChars="47" w:right="94"/>
      <w:jc w:val="both"/>
      <w:outlineLvl w:val="6"/>
    </w:pPr>
    <w:rPr>
      <w:rFonts w:ascii="CG Times" w:eastAsia="SimSun" w:hAnsi="CG Times" w:cs="Times New Roman"/>
      <w:b/>
      <w:bCs/>
      <w:sz w:val="2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471A9B"/>
    <w:pPr>
      <w:keepNext/>
      <w:ind w:firstLine="720"/>
      <w:outlineLvl w:val="7"/>
    </w:pPr>
    <w:rPr>
      <w:rFonts w:ascii="CG Times" w:eastAsia="SimSun" w:hAnsi="CG Times" w:cs="Times New Roman"/>
      <w:b/>
      <w:bCs/>
      <w:sz w:val="22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471A9B"/>
    <w:pPr>
      <w:keepNext/>
      <w:tabs>
        <w:tab w:val="left" w:pos="3600"/>
        <w:tab w:val="decimal" w:pos="4680"/>
        <w:tab w:val="left" w:pos="4860"/>
        <w:tab w:val="decimal" w:pos="6120"/>
        <w:tab w:val="left" w:pos="6300"/>
        <w:tab w:val="decimal" w:pos="7380"/>
        <w:tab w:val="left" w:pos="7740"/>
        <w:tab w:val="decimal" w:pos="8820"/>
      </w:tabs>
      <w:jc w:val="both"/>
      <w:outlineLvl w:val="8"/>
    </w:pPr>
    <w:rPr>
      <w:rFonts w:ascii="CG Times" w:eastAsia="SimSun" w:hAnsi="CG Times" w:cs="Times New Roman"/>
      <w:sz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清單段落"/>
    <w:basedOn w:val="Normal"/>
    <w:uiPriority w:val="34"/>
    <w:qFormat/>
    <w:rsid w:val="00471A9B"/>
    <w:pPr>
      <w:ind w:left="720"/>
    </w:pPr>
  </w:style>
  <w:style w:type="character" w:customStyle="1" w:styleId="Heading1Char">
    <w:name w:val="Heading 1 Char"/>
    <w:basedOn w:val="DefaultParagraphFont"/>
    <w:link w:val="Heading1"/>
    <w:rsid w:val="00471A9B"/>
    <w:rPr>
      <w:rFonts w:ascii="CG Times" w:hAnsi="CG Times"/>
      <w:b/>
      <w:bCs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471A9B"/>
    <w:rPr>
      <w:rFonts w:ascii="CG Times" w:hAnsi="CG Times"/>
      <w:b/>
      <w:bCs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471A9B"/>
    <w:rPr>
      <w:rFonts w:ascii="CG Times" w:hAnsi="CG Times"/>
      <w:b/>
      <w:bCs/>
      <w:lang w:eastAsia="zh-CN"/>
    </w:rPr>
  </w:style>
  <w:style w:type="character" w:customStyle="1" w:styleId="Heading4Char">
    <w:name w:val="Heading 4 Char"/>
    <w:basedOn w:val="DefaultParagraphFont"/>
    <w:link w:val="Heading4"/>
    <w:rsid w:val="00471A9B"/>
    <w:rPr>
      <w:rFonts w:ascii="CG Times" w:hAnsi="CG Times"/>
      <w:b/>
      <w:bCs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rsid w:val="00471A9B"/>
    <w:rPr>
      <w:b/>
      <w:bCs/>
      <w:lang w:eastAsia="zh-CN"/>
    </w:rPr>
  </w:style>
  <w:style w:type="character" w:customStyle="1" w:styleId="Heading6Char">
    <w:name w:val="Heading 6 Char"/>
    <w:basedOn w:val="DefaultParagraphFont"/>
    <w:link w:val="Heading6"/>
    <w:rsid w:val="00471A9B"/>
    <w:rPr>
      <w:rFonts w:ascii="CG Times" w:hAnsi="CG Times"/>
      <w:b/>
      <w:bCs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471A9B"/>
    <w:rPr>
      <w:rFonts w:ascii="CG Times" w:hAnsi="CG Times"/>
      <w:b/>
      <w:bCs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rsid w:val="00471A9B"/>
    <w:rPr>
      <w:rFonts w:ascii="CG Times" w:hAnsi="CG Times"/>
      <w:b/>
      <w:bCs/>
      <w:sz w:val="22"/>
      <w:lang w:eastAsia="zh-CN"/>
    </w:rPr>
  </w:style>
  <w:style w:type="character" w:customStyle="1" w:styleId="Heading9Char">
    <w:name w:val="Heading 9 Char"/>
    <w:basedOn w:val="DefaultParagraphFont"/>
    <w:link w:val="Heading9"/>
    <w:rsid w:val="00471A9B"/>
    <w:rPr>
      <w:rFonts w:ascii="CG Times" w:hAnsi="CG Times"/>
      <w:sz w:val="22"/>
      <w:u w:val="single"/>
      <w:lang w:eastAsia="zh-CN"/>
    </w:rPr>
  </w:style>
  <w:style w:type="paragraph" w:customStyle="1" w:styleId="bn">
    <w:name w:val="bn"/>
    <w:basedOn w:val="Normal"/>
    <w:rsid w:val="003D2AA8"/>
    <w:pPr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">
    <w:name w:val="bo"/>
    <w:basedOn w:val="Normal"/>
    <w:rsid w:val="003D2AA8"/>
    <w:pPr>
      <w:jc w:val="center"/>
    </w:pPr>
    <w:rPr>
      <w:rFonts w:ascii="Courier New" w:eastAsia="Times New Roman" w:hAnsi="Courier New"/>
      <w:b/>
      <w:bCs/>
      <w:lang w:eastAsia="en-GB"/>
    </w:rPr>
  </w:style>
  <w:style w:type="paragraph" w:customStyle="1" w:styleId="bp">
    <w:name w:val="bp"/>
    <w:basedOn w:val="Normal"/>
    <w:rsid w:val="003D2AA8"/>
    <w:rPr>
      <w:rFonts w:ascii="Courier New" w:eastAsia="Times New Roman" w:hAnsi="Courier New"/>
      <w:b/>
      <w:bCs/>
      <w:lang w:eastAsia="en-GB"/>
    </w:rPr>
  </w:style>
  <w:style w:type="paragraph" w:customStyle="1" w:styleId="a0">
    <w:name w:val="a"/>
    <w:basedOn w:val="Normal"/>
    <w:rsid w:val="003D2A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">
    <w:name w:val="h"/>
    <w:basedOn w:val="Normal"/>
    <w:rsid w:val="003D2AA8"/>
    <w:rPr>
      <w:rFonts w:ascii="Arial" w:eastAsia="Times New Roman" w:hAnsi="Arial" w:cs="Arial"/>
      <w:lang w:eastAsia="en-GB"/>
    </w:rPr>
  </w:style>
  <w:style w:type="paragraph" w:customStyle="1" w:styleId="bq">
    <w:name w:val="bq"/>
    <w:basedOn w:val="Normal"/>
    <w:rsid w:val="003D2AA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br">
    <w:name w:val="br"/>
    <w:basedOn w:val="Normal"/>
    <w:rsid w:val="003D2A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s">
    <w:name w:val="bs"/>
    <w:basedOn w:val="Normal"/>
    <w:rsid w:val="003D2AA8"/>
    <w:pPr>
      <w:keepNext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bt">
    <w:name w:val="bt"/>
    <w:basedOn w:val="Normal"/>
    <w:rsid w:val="003D2AA8"/>
    <w:pPr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v">
    <w:name w:val="bv"/>
    <w:basedOn w:val="Normal"/>
    <w:rsid w:val="003D2AA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bl">
    <w:name w:val="bl"/>
    <w:basedOn w:val="DefaultParagraphFont"/>
    <w:rsid w:val="003D2AA8"/>
    <w:rPr>
      <w:rFonts w:ascii="Arial" w:hAnsi="Arial" w:cs="Arial" w:hint="default"/>
      <w:sz w:val="20"/>
      <w:szCs w:val="20"/>
    </w:rPr>
  </w:style>
  <w:style w:type="character" w:customStyle="1" w:styleId="bj">
    <w:name w:val="bj"/>
    <w:basedOn w:val="DefaultParagraphFont"/>
    <w:rsid w:val="003D2AA8"/>
    <w:rPr>
      <w:rFonts w:ascii="Arial" w:hAnsi="Arial" w:cs="Arial" w:hint="default"/>
    </w:rPr>
  </w:style>
  <w:style w:type="character" w:customStyle="1" w:styleId="be">
    <w:name w:val="be"/>
    <w:basedOn w:val="DefaultParagraphFont"/>
    <w:rsid w:val="003D2AA8"/>
    <w:rPr>
      <w:rFonts w:ascii="Arial" w:hAnsi="Arial" w:cs="Arial" w:hint="default"/>
      <w:sz w:val="20"/>
      <w:szCs w:val="20"/>
    </w:rPr>
  </w:style>
  <w:style w:type="character" w:customStyle="1" w:styleId="bd">
    <w:name w:val="bd"/>
    <w:basedOn w:val="DefaultParagraphFont"/>
    <w:rsid w:val="003D2AA8"/>
    <w:rPr>
      <w:rFonts w:ascii="Arial" w:hAnsi="Arial" w:cs="Arial" w:hint="default"/>
      <w:sz w:val="20"/>
      <w:szCs w:val="20"/>
    </w:rPr>
  </w:style>
  <w:style w:type="character" w:customStyle="1" w:styleId="bc">
    <w:name w:val="bc"/>
    <w:basedOn w:val="DefaultParagraphFont"/>
    <w:rsid w:val="003D2AA8"/>
    <w:rPr>
      <w:rFonts w:ascii="Arial" w:hAnsi="Arial" w:cs="Arial" w:hint="default"/>
      <w:color w:val="0000F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D2A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D2A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9B"/>
    <w:rPr>
      <w:rFonts w:ascii="Verdana" w:eastAsia="PMingLiU" w:hAnsi="Verdana" w:cs="Courier New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471A9B"/>
    <w:pPr>
      <w:keepNext/>
      <w:outlineLvl w:val="0"/>
    </w:pPr>
    <w:rPr>
      <w:rFonts w:ascii="CG Times" w:eastAsia="SimSun" w:hAnsi="CG Times" w:cs="Times New Roman"/>
      <w:b/>
      <w:bCs/>
      <w:sz w:val="2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471A9B"/>
    <w:pPr>
      <w:keepNext/>
      <w:jc w:val="both"/>
      <w:outlineLvl w:val="1"/>
    </w:pPr>
    <w:rPr>
      <w:rFonts w:ascii="CG Times" w:eastAsia="SimSun" w:hAnsi="CG Times" w:cs="Times New Roman"/>
      <w:b/>
      <w:bCs/>
      <w:sz w:val="2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471A9B"/>
    <w:pPr>
      <w:keepNext/>
      <w:tabs>
        <w:tab w:val="left" w:pos="360"/>
        <w:tab w:val="left" w:pos="4320"/>
        <w:tab w:val="center" w:pos="5490"/>
        <w:tab w:val="left" w:pos="6120"/>
        <w:tab w:val="decimal" w:pos="7380"/>
        <w:tab w:val="left" w:pos="7560"/>
        <w:tab w:val="decimal" w:pos="8820"/>
      </w:tabs>
      <w:jc w:val="both"/>
      <w:outlineLvl w:val="2"/>
    </w:pPr>
    <w:rPr>
      <w:rFonts w:ascii="CG Times" w:eastAsia="SimSun" w:hAnsi="CG Times" w:cs="Times New Roman"/>
      <w:b/>
      <w:bCs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471A9B"/>
    <w:pPr>
      <w:keepNext/>
      <w:tabs>
        <w:tab w:val="left" w:pos="540"/>
        <w:tab w:val="left" w:pos="900"/>
        <w:tab w:val="left" w:pos="2340"/>
        <w:tab w:val="decimal" w:pos="3960"/>
        <w:tab w:val="left" w:pos="4140"/>
        <w:tab w:val="decimal" w:pos="5580"/>
        <w:tab w:val="left" w:pos="5760"/>
        <w:tab w:val="decimal" w:pos="7200"/>
        <w:tab w:val="left" w:pos="7380"/>
        <w:tab w:val="decimal" w:pos="9000"/>
      </w:tabs>
      <w:jc w:val="both"/>
      <w:outlineLvl w:val="3"/>
    </w:pPr>
    <w:rPr>
      <w:rFonts w:ascii="CG Times" w:eastAsia="SimSun" w:hAnsi="CG Times" w:cs="Times New Roman"/>
      <w:b/>
      <w:bCs/>
      <w:sz w:val="1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471A9B"/>
    <w:pPr>
      <w:keepNext/>
      <w:outlineLvl w:val="4"/>
    </w:pPr>
    <w:rPr>
      <w:rFonts w:ascii="Times New Roman" w:eastAsia="SimSun" w:hAnsi="Times New Roman" w:cs="Times New Roman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71A9B"/>
    <w:pPr>
      <w:keepNext/>
      <w:tabs>
        <w:tab w:val="left" w:pos="540"/>
        <w:tab w:val="left" w:pos="900"/>
        <w:tab w:val="left" w:pos="2700"/>
        <w:tab w:val="decimal" w:pos="4140"/>
        <w:tab w:val="left" w:pos="4320"/>
        <w:tab w:val="decimal" w:pos="5760"/>
        <w:tab w:val="left" w:pos="5940"/>
        <w:tab w:val="decimal" w:pos="7380"/>
        <w:tab w:val="left" w:pos="7560"/>
        <w:tab w:val="decimal" w:pos="8820"/>
      </w:tabs>
      <w:ind w:left="540"/>
      <w:jc w:val="both"/>
      <w:outlineLvl w:val="5"/>
    </w:pPr>
    <w:rPr>
      <w:rFonts w:ascii="CG Times" w:eastAsia="SimSun" w:hAnsi="CG Times" w:cs="Times New Roman"/>
      <w:b/>
      <w:bCs/>
      <w:sz w:val="2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471A9B"/>
    <w:pPr>
      <w:keepNext/>
      <w:tabs>
        <w:tab w:val="left" w:pos="567"/>
        <w:tab w:val="right" w:pos="4820"/>
        <w:tab w:val="right" w:pos="5812"/>
        <w:tab w:val="right" w:pos="6804"/>
        <w:tab w:val="right" w:pos="7797"/>
        <w:tab w:val="right" w:pos="8931"/>
      </w:tabs>
      <w:ind w:left="570" w:rightChars="47" w:right="94"/>
      <w:jc w:val="both"/>
      <w:outlineLvl w:val="6"/>
    </w:pPr>
    <w:rPr>
      <w:rFonts w:ascii="CG Times" w:eastAsia="SimSun" w:hAnsi="CG Times" w:cs="Times New Roman"/>
      <w:b/>
      <w:bCs/>
      <w:sz w:val="2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471A9B"/>
    <w:pPr>
      <w:keepNext/>
      <w:ind w:firstLine="720"/>
      <w:outlineLvl w:val="7"/>
    </w:pPr>
    <w:rPr>
      <w:rFonts w:ascii="CG Times" w:eastAsia="SimSun" w:hAnsi="CG Times" w:cs="Times New Roman"/>
      <w:b/>
      <w:bCs/>
      <w:sz w:val="22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471A9B"/>
    <w:pPr>
      <w:keepNext/>
      <w:tabs>
        <w:tab w:val="left" w:pos="3600"/>
        <w:tab w:val="decimal" w:pos="4680"/>
        <w:tab w:val="left" w:pos="4860"/>
        <w:tab w:val="decimal" w:pos="6120"/>
        <w:tab w:val="left" w:pos="6300"/>
        <w:tab w:val="decimal" w:pos="7380"/>
        <w:tab w:val="left" w:pos="7740"/>
        <w:tab w:val="decimal" w:pos="8820"/>
      </w:tabs>
      <w:jc w:val="both"/>
      <w:outlineLvl w:val="8"/>
    </w:pPr>
    <w:rPr>
      <w:rFonts w:ascii="CG Times" w:eastAsia="SimSun" w:hAnsi="CG Times" w:cs="Times New Roman"/>
      <w:sz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清單段落"/>
    <w:basedOn w:val="Normal"/>
    <w:uiPriority w:val="34"/>
    <w:qFormat/>
    <w:rsid w:val="00471A9B"/>
    <w:pPr>
      <w:ind w:left="720"/>
    </w:pPr>
  </w:style>
  <w:style w:type="character" w:customStyle="1" w:styleId="Heading1Char">
    <w:name w:val="Heading 1 Char"/>
    <w:basedOn w:val="DefaultParagraphFont"/>
    <w:link w:val="Heading1"/>
    <w:rsid w:val="00471A9B"/>
    <w:rPr>
      <w:rFonts w:ascii="CG Times" w:hAnsi="CG Times"/>
      <w:b/>
      <w:bCs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471A9B"/>
    <w:rPr>
      <w:rFonts w:ascii="CG Times" w:hAnsi="CG Times"/>
      <w:b/>
      <w:bCs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471A9B"/>
    <w:rPr>
      <w:rFonts w:ascii="CG Times" w:hAnsi="CG Times"/>
      <w:b/>
      <w:bCs/>
      <w:lang w:eastAsia="zh-CN"/>
    </w:rPr>
  </w:style>
  <w:style w:type="character" w:customStyle="1" w:styleId="Heading4Char">
    <w:name w:val="Heading 4 Char"/>
    <w:basedOn w:val="DefaultParagraphFont"/>
    <w:link w:val="Heading4"/>
    <w:rsid w:val="00471A9B"/>
    <w:rPr>
      <w:rFonts w:ascii="CG Times" w:hAnsi="CG Times"/>
      <w:b/>
      <w:bCs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rsid w:val="00471A9B"/>
    <w:rPr>
      <w:b/>
      <w:bCs/>
      <w:lang w:eastAsia="zh-CN"/>
    </w:rPr>
  </w:style>
  <w:style w:type="character" w:customStyle="1" w:styleId="Heading6Char">
    <w:name w:val="Heading 6 Char"/>
    <w:basedOn w:val="DefaultParagraphFont"/>
    <w:link w:val="Heading6"/>
    <w:rsid w:val="00471A9B"/>
    <w:rPr>
      <w:rFonts w:ascii="CG Times" w:hAnsi="CG Times"/>
      <w:b/>
      <w:bCs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471A9B"/>
    <w:rPr>
      <w:rFonts w:ascii="CG Times" w:hAnsi="CG Times"/>
      <w:b/>
      <w:bCs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rsid w:val="00471A9B"/>
    <w:rPr>
      <w:rFonts w:ascii="CG Times" w:hAnsi="CG Times"/>
      <w:b/>
      <w:bCs/>
      <w:sz w:val="22"/>
      <w:lang w:eastAsia="zh-CN"/>
    </w:rPr>
  </w:style>
  <w:style w:type="character" w:customStyle="1" w:styleId="Heading9Char">
    <w:name w:val="Heading 9 Char"/>
    <w:basedOn w:val="DefaultParagraphFont"/>
    <w:link w:val="Heading9"/>
    <w:rsid w:val="00471A9B"/>
    <w:rPr>
      <w:rFonts w:ascii="CG Times" w:hAnsi="CG Times"/>
      <w:sz w:val="22"/>
      <w:u w:val="single"/>
      <w:lang w:eastAsia="zh-CN"/>
    </w:rPr>
  </w:style>
  <w:style w:type="paragraph" w:customStyle="1" w:styleId="bn">
    <w:name w:val="bn"/>
    <w:basedOn w:val="Normal"/>
    <w:rsid w:val="003D2AA8"/>
    <w:pPr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">
    <w:name w:val="bo"/>
    <w:basedOn w:val="Normal"/>
    <w:rsid w:val="003D2AA8"/>
    <w:pPr>
      <w:jc w:val="center"/>
    </w:pPr>
    <w:rPr>
      <w:rFonts w:ascii="Courier New" w:eastAsia="Times New Roman" w:hAnsi="Courier New"/>
      <w:b/>
      <w:bCs/>
      <w:lang w:eastAsia="en-GB"/>
    </w:rPr>
  </w:style>
  <w:style w:type="paragraph" w:customStyle="1" w:styleId="bp">
    <w:name w:val="bp"/>
    <w:basedOn w:val="Normal"/>
    <w:rsid w:val="003D2AA8"/>
    <w:rPr>
      <w:rFonts w:ascii="Courier New" w:eastAsia="Times New Roman" w:hAnsi="Courier New"/>
      <w:b/>
      <w:bCs/>
      <w:lang w:eastAsia="en-GB"/>
    </w:rPr>
  </w:style>
  <w:style w:type="paragraph" w:customStyle="1" w:styleId="a0">
    <w:name w:val="a"/>
    <w:basedOn w:val="Normal"/>
    <w:rsid w:val="003D2A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">
    <w:name w:val="h"/>
    <w:basedOn w:val="Normal"/>
    <w:rsid w:val="003D2AA8"/>
    <w:rPr>
      <w:rFonts w:ascii="Arial" w:eastAsia="Times New Roman" w:hAnsi="Arial" w:cs="Arial"/>
      <w:lang w:eastAsia="en-GB"/>
    </w:rPr>
  </w:style>
  <w:style w:type="paragraph" w:customStyle="1" w:styleId="bq">
    <w:name w:val="bq"/>
    <w:basedOn w:val="Normal"/>
    <w:rsid w:val="003D2AA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br">
    <w:name w:val="br"/>
    <w:basedOn w:val="Normal"/>
    <w:rsid w:val="003D2AA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s">
    <w:name w:val="bs"/>
    <w:basedOn w:val="Normal"/>
    <w:rsid w:val="003D2AA8"/>
    <w:pPr>
      <w:keepNext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bt">
    <w:name w:val="bt"/>
    <w:basedOn w:val="Normal"/>
    <w:rsid w:val="003D2AA8"/>
    <w:pPr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v">
    <w:name w:val="bv"/>
    <w:basedOn w:val="Normal"/>
    <w:rsid w:val="003D2AA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bl">
    <w:name w:val="bl"/>
    <w:basedOn w:val="DefaultParagraphFont"/>
    <w:rsid w:val="003D2AA8"/>
    <w:rPr>
      <w:rFonts w:ascii="Arial" w:hAnsi="Arial" w:cs="Arial" w:hint="default"/>
      <w:sz w:val="20"/>
      <w:szCs w:val="20"/>
    </w:rPr>
  </w:style>
  <w:style w:type="character" w:customStyle="1" w:styleId="bj">
    <w:name w:val="bj"/>
    <w:basedOn w:val="DefaultParagraphFont"/>
    <w:rsid w:val="003D2AA8"/>
    <w:rPr>
      <w:rFonts w:ascii="Arial" w:hAnsi="Arial" w:cs="Arial" w:hint="default"/>
    </w:rPr>
  </w:style>
  <w:style w:type="character" w:customStyle="1" w:styleId="be">
    <w:name w:val="be"/>
    <w:basedOn w:val="DefaultParagraphFont"/>
    <w:rsid w:val="003D2AA8"/>
    <w:rPr>
      <w:rFonts w:ascii="Arial" w:hAnsi="Arial" w:cs="Arial" w:hint="default"/>
      <w:sz w:val="20"/>
      <w:szCs w:val="20"/>
    </w:rPr>
  </w:style>
  <w:style w:type="character" w:customStyle="1" w:styleId="bd">
    <w:name w:val="bd"/>
    <w:basedOn w:val="DefaultParagraphFont"/>
    <w:rsid w:val="003D2AA8"/>
    <w:rPr>
      <w:rFonts w:ascii="Arial" w:hAnsi="Arial" w:cs="Arial" w:hint="default"/>
      <w:sz w:val="20"/>
      <w:szCs w:val="20"/>
    </w:rPr>
  </w:style>
  <w:style w:type="character" w:customStyle="1" w:styleId="bc">
    <w:name w:val="bc"/>
    <w:basedOn w:val="DefaultParagraphFont"/>
    <w:rsid w:val="003D2AA8"/>
    <w:rPr>
      <w:rFonts w:ascii="Arial" w:hAnsi="Arial" w:cs="Arial" w:hint="default"/>
      <w:color w:val="0000F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D2A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D2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2099">
          <w:marLeft w:val="1800"/>
          <w:marRight w:val="1558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morgan.adr@wellsfarg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uestions@share-registers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emscott.com/nsm.do" TargetMode="External"/><Relationship Id="rId5" Type="http://schemas.openxmlformats.org/officeDocument/2006/relationships/hyperlink" Target="http://www.barclays.com/investorrelation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Company>LSE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Deeksha Perera</dc:creator>
  <cp:lastModifiedBy>Deeksha Perera</cp:lastModifiedBy>
  <cp:revision>1</cp:revision>
  <dcterms:created xsi:type="dcterms:W3CDTF">2013-03-14T15:49:00Z</dcterms:created>
  <dcterms:modified xsi:type="dcterms:W3CDTF">2013-03-14T15:51:00Z</dcterms:modified>
</cp:coreProperties>
</file>