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Theme="minorHAnsi" w:hAnsiTheme="minorHAnsi" w:cstheme="minorHAnsi"/>
          <w:szCs w:val="22"/>
        </w:rPr>
      </w:pP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Theme="minorHAnsi" w:hAnsiTheme="minorHAnsi" w:cstheme="minorHAnsi"/>
          <w:szCs w:val="22"/>
        </w:rPr>
      </w:pPr>
    </w:p>
    <w:p w:rsidR="00CB4941" w:rsidRPr="000C4499" w:rsidRDefault="00DC0084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Theme="minorHAnsi" w:hAnsiTheme="minorHAnsi" w:cstheme="minorHAnsi"/>
          <w:sz w:val="28"/>
          <w:szCs w:val="28"/>
        </w:rPr>
      </w:pPr>
      <w:r w:rsidRPr="000C4499">
        <w:rPr>
          <w:rFonts w:asciiTheme="minorHAnsi" w:hAnsiTheme="minorHAnsi" w:cstheme="minorHAnsi"/>
          <w:sz w:val="28"/>
          <w:szCs w:val="28"/>
        </w:rPr>
        <w:t>Projekty u</w:t>
      </w:r>
      <w:r w:rsidR="00CB4941" w:rsidRPr="000C4499">
        <w:rPr>
          <w:rFonts w:asciiTheme="minorHAnsi" w:hAnsiTheme="minorHAnsi" w:cstheme="minorHAnsi"/>
          <w:sz w:val="28"/>
          <w:szCs w:val="28"/>
        </w:rPr>
        <w:t>chwał</w:t>
      </w:r>
      <w:r w:rsidRPr="000C4499">
        <w:rPr>
          <w:rFonts w:asciiTheme="minorHAnsi" w:hAnsiTheme="minorHAnsi" w:cstheme="minorHAnsi"/>
          <w:sz w:val="28"/>
          <w:szCs w:val="28"/>
        </w:rPr>
        <w:t xml:space="preserve"> na</w:t>
      </w:r>
      <w:r w:rsidR="00CB4941" w:rsidRPr="000C4499">
        <w:rPr>
          <w:rFonts w:asciiTheme="minorHAnsi" w:hAnsiTheme="minorHAnsi" w:cstheme="minorHAnsi"/>
          <w:sz w:val="28"/>
          <w:szCs w:val="28"/>
        </w:rPr>
        <w:t xml:space="preserve"> Zwyczajne Walne Zgroma</w:t>
      </w:r>
      <w:r w:rsidR="000C4499">
        <w:rPr>
          <w:rFonts w:asciiTheme="minorHAnsi" w:hAnsiTheme="minorHAnsi" w:cstheme="minorHAnsi"/>
          <w:sz w:val="28"/>
          <w:szCs w:val="28"/>
        </w:rPr>
        <w:t xml:space="preserve">dzenie Spółki </w:t>
      </w:r>
      <w:proofErr w:type="spellStart"/>
      <w:r w:rsidR="000C4499">
        <w:rPr>
          <w:rFonts w:asciiTheme="minorHAnsi" w:hAnsiTheme="minorHAnsi" w:cstheme="minorHAnsi"/>
          <w:sz w:val="28"/>
          <w:szCs w:val="28"/>
        </w:rPr>
        <w:t>Macrologic</w:t>
      </w:r>
      <w:proofErr w:type="spellEnd"/>
      <w:r w:rsidR="000C4499">
        <w:rPr>
          <w:rFonts w:asciiTheme="minorHAnsi" w:hAnsiTheme="minorHAnsi" w:cstheme="minorHAnsi"/>
          <w:sz w:val="28"/>
          <w:szCs w:val="28"/>
        </w:rPr>
        <w:t xml:space="preserve"> S.A., które odbędzie się </w:t>
      </w:r>
      <w:r w:rsidR="00CB4941" w:rsidRPr="000C4499">
        <w:rPr>
          <w:rFonts w:asciiTheme="minorHAnsi" w:hAnsiTheme="minorHAnsi" w:cstheme="minorHAnsi"/>
          <w:sz w:val="28"/>
          <w:szCs w:val="28"/>
        </w:rPr>
        <w:t xml:space="preserve">dnia </w:t>
      </w:r>
      <w:r w:rsidR="00232049" w:rsidRPr="000C4499">
        <w:rPr>
          <w:rFonts w:asciiTheme="minorHAnsi" w:hAnsiTheme="minorHAnsi" w:cstheme="minorHAnsi"/>
          <w:sz w:val="28"/>
          <w:szCs w:val="28"/>
        </w:rPr>
        <w:t>19/03/2012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Theme="minorHAnsi" w:hAnsiTheme="minorHAnsi" w:cstheme="minorHAnsi"/>
          <w:szCs w:val="22"/>
        </w:rPr>
      </w:pP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>Uchwała Nr 1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Zwyczajnego Walnego Zgromadzenia spółki Macrologic S.A. z dnia </w:t>
      </w:r>
      <w:r w:rsidR="00232049">
        <w:rPr>
          <w:rFonts w:asciiTheme="minorHAnsi" w:hAnsiTheme="minorHAnsi" w:cstheme="minorHAnsi"/>
          <w:szCs w:val="22"/>
        </w:rPr>
        <w:t>19/03/2012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>w sprawie wyboru Przewodniczącego Walnego Zgromadzenia</w:t>
      </w:r>
    </w:p>
    <w:p w:rsidR="00CB4941" w:rsidRPr="00DC0084" w:rsidRDefault="00CB4941" w:rsidP="00CB4941">
      <w:pPr>
        <w:pStyle w:val="WW-Zwykytekst"/>
        <w:tabs>
          <w:tab w:val="left" w:pos="709"/>
          <w:tab w:val="right" w:leader="hyphen" w:pos="9015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DC0084">
        <w:rPr>
          <w:rFonts w:asciiTheme="minorHAnsi" w:hAnsiTheme="minorHAnsi" w:cstheme="minorHAnsi"/>
          <w:sz w:val="22"/>
          <w:szCs w:val="22"/>
        </w:rPr>
        <w:t xml:space="preserve">Zwyczajne Walne Zgromadzenie Akcjonariuszy Macrologic S.A. wybiera na Przewodniczącego Walnego Zgromadzenia </w:t>
      </w:r>
      <w:r w:rsidR="00DC0084">
        <w:rPr>
          <w:rFonts w:asciiTheme="minorHAnsi" w:hAnsiTheme="minorHAnsi" w:cstheme="minorHAnsi"/>
          <w:sz w:val="22"/>
          <w:szCs w:val="22"/>
        </w:rPr>
        <w:t>[..</w:t>
      </w:r>
      <w:r w:rsidRPr="00DC0084">
        <w:rPr>
          <w:rFonts w:asciiTheme="minorHAnsi" w:hAnsiTheme="minorHAnsi" w:cstheme="minorHAnsi"/>
          <w:sz w:val="22"/>
          <w:szCs w:val="22"/>
        </w:rPr>
        <w:t>.</w:t>
      </w:r>
      <w:r w:rsidR="00DC0084">
        <w:rPr>
          <w:rFonts w:asciiTheme="minorHAnsi" w:hAnsiTheme="minorHAnsi" w:cstheme="minorHAnsi"/>
          <w:sz w:val="22"/>
          <w:szCs w:val="22"/>
        </w:rPr>
        <w:t>]</w:t>
      </w:r>
    </w:p>
    <w:p w:rsidR="00CB4941" w:rsidRPr="00DC0084" w:rsidRDefault="00CB4941" w:rsidP="00CB4941">
      <w:pPr>
        <w:pStyle w:val="WW-Zwykytekst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>Uchwała Nr 2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Zwyczajnego Walnego Zgromadzenia spółki Macrologic S.A. z dnia </w:t>
      </w:r>
      <w:r w:rsidR="00232049">
        <w:rPr>
          <w:rFonts w:asciiTheme="minorHAnsi" w:hAnsiTheme="minorHAnsi" w:cstheme="minorHAnsi"/>
          <w:szCs w:val="22"/>
        </w:rPr>
        <w:t>19/03/2012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w sprawie wyboru Komisji </w:t>
      </w:r>
      <w:r w:rsidR="00552F23" w:rsidRPr="00DC0084">
        <w:rPr>
          <w:rFonts w:asciiTheme="minorHAnsi" w:hAnsiTheme="minorHAnsi" w:cstheme="minorHAnsi"/>
          <w:szCs w:val="22"/>
        </w:rPr>
        <w:t>Mandatowo-</w:t>
      </w:r>
      <w:r w:rsidRPr="00DC0084">
        <w:rPr>
          <w:rFonts w:asciiTheme="minorHAnsi" w:hAnsiTheme="minorHAnsi" w:cstheme="minorHAnsi"/>
          <w:szCs w:val="22"/>
        </w:rPr>
        <w:t xml:space="preserve">Skrutacyjnej </w:t>
      </w:r>
    </w:p>
    <w:p w:rsidR="00CB4941" w:rsidRPr="00DC0084" w:rsidRDefault="00CB4941" w:rsidP="00CB4941">
      <w:pPr>
        <w:pStyle w:val="WW-Zwykytekst"/>
        <w:tabs>
          <w:tab w:val="left" w:pos="709"/>
          <w:tab w:val="right" w:leader="hyphen" w:pos="9015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DC0084">
        <w:rPr>
          <w:rFonts w:asciiTheme="minorHAnsi" w:hAnsiTheme="minorHAnsi" w:cstheme="minorHAnsi"/>
          <w:sz w:val="22"/>
          <w:szCs w:val="22"/>
        </w:rPr>
        <w:t xml:space="preserve">Zwyczajne Walne Zgromadzenie spółki Macrologic S.A. wybiera Komisję Skrutacyjną w składzie: </w:t>
      </w:r>
      <w:r w:rsidR="00DC0084">
        <w:rPr>
          <w:rFonts w:asciiTheme="minorHAnsi" w:hAnsiTheme="minorHAnsi" w:cstheme="minorHAnsi"/>
          <w:sz w:val="22"/>
          <w:szCs w:val="22"/>
        </w:rPr>
        <w:t>[</w:t>
      </w:r>
      <w:r w:rsidR="00D23856" w:rsidRPr="00DC0084">
        <w:rPr>
          <w:rFonts w:asciiTheme="minorHAnsi" w:hAnsiTheme="minorHAnsi" w:cstheme="minorHAnsi"/>
          <w:sz w:val="22"/>
          <w:szCs w:val="22"/>
        </w:rPr>
        <w:t>…</w:t>
      </w:r>
      <w:r w:rsidR="00DC0084">
        <w:rPr>
          <w:rFonts w:asciiTheme="minorHAnsi" w:hAnsiTheme="minorHAnsi" w:cstheme="minorHAnsi"/>
          <w:sz w:val="22"/>
          <w:szCs w:val="22"/>
        </w:rPr>
        <w:t>]</w:t>
      </w:r>
    </w:p>
    <w:p w:rsidR="00552F23" w:rsidRPr="00DC0084" w:rsidRDefault="00552F23" w:rsidP="00CB4941">
      <w:pPr>
        <w:pStyle w:val="WW-Zwykytekst"/>
        <w:tabs>
          <w:tab w:val="left" w:pos="709"/>
          <w:tab w:val="right" w:leader="hyphen" w:pos="9015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>Uchwała Nr 3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Zwyczajnego Walnego Zgromadzenia spółki Macrologic S.A. z dnia </w:t>
      </w:r>
      <w:r w:rsidR="00232049">
        <w:rPr>
          <w:rFonts w:asciiTheme="minorHAnsi" w:hAnsiTheme="minorHAnsi" w:cstheme="minorHAnsi"/>
          <w:szCs w:val="22"/>
        </w:rPr>
        <w:t>19/03/2012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>w sprawie przyjęcia porządku obrad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</w:rPr>
      </w:pP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Zwyczajne Walne Zgromadzenie Akcjonariuszy Macrologic S.A. przyjmuje porządek obrad Walnego Zgromadzenia.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>Uchwała Nr 4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Zwyczajnego Walnego Zgromadzenia spółki Macrologic S.A. z dnia </w:t>
      </w:r>
      <w:r w:rsidR="00232049">
        <w:rPr>
          <w:rFonts w:asciiTheme="minorHAnsi" w:hAnsiTheme="minorHAnsi" w:cstheme="minorHAnsi"/>
          <w:szCs w:val="22"/>
        </w:rPr>
        <w:t>19/03/2012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>w sprawie zatwierdzenia sprawozdania Zarządu z działalności Spółki w 201</w:t>
      </w:r>
      <w:r w:rsidR="000E04C9" w:rsidRPr="00DC0084">
        <w:rPr>
          <w:rFonts w:asciiTheme="minorHAnsi" w:hAnsiTheme="minorHAnsi" w:cstheme="minorHAnsi"/>
          <w:szCs w:val="22"/>
        </w:rPr>
        <w:t>1</w:t>
      </w:r>
      <w:r w:rsidRPr="00DC0084">
        <w:rPr>
          <w:rFonts w:asciiTheme="minorHAnsi" w:hAnsiTheme="minorHAnsi" w:cstheme="minorHAnsi"/>
          <w:szCs w:val="22"/>
        </w:rPr>
        <w:t xml:space="preserve"> roku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lang w:val="pl-PL"/>
        </w:rPr>
      </w:pP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Na podstawie art. 393 pkt. 1) i art. 395 § 2 pkt. 1) kodeksu spółek handlowych Zwyczajne Walne Zgromadzenie Akcjonariuszy Macrologic S.A. uchwala co następuje: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b w:val="0"/>
          <w:szCs w:val="22"/>
        </w:rPr>
      </w:pPr>
      <w:r w:rsidRPr="00DC0084">
        <w:rPr>
          <w:rFonts w:asciiTheme="minorHAnsi" w:hAnsiTheme="minorHAnsi" w:cstheme="minorHAnsi"/>
          <w:b w:val="0"/>
          <w:szCs w:val="22"/>
        </w:rPr>
        <w:t>Zatwierdza się sprawozdanie Zarządu z działalności Macrologic S.A. w 201</w:t>
      </w:r>
      <w:r w:rsidR="000E04C9" w:rsidRPr="00DC0084">
        <w:rPr>
          <w:rFonts w:asciiTheme="minorHAnsi" w:hAnsiTheme="minorHAnsi" w:cstheme="minorHAnsi"/>
          <w:b w:val="0"/>
          <w:szCs w:val="22"/>
        </w:rPr>
        <w:t>1</w:t>
      </w:r>
      <w:r w:rsidRPr="00DC0084">
        <w:rPr>
          <w:rFonts w:asciiTheme="minorHAnsi" w:hAnsiTheme="minorHAnsi" w:cstheme="minorHAnsi"/>
          <w:b w:val="0"/>
          <w:szCs w:val="22"/>
        </w:rPr>
        <w:t xml:space="preserve"> roku. 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Theme="minorHAnsi" w:hAnsiTheme="minorHAnsi" w:cstheme="minorHAnsi"/>
          <w:szCs w:val="22"/>
        </w:rPr>
      </w:pP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>Uchwała Nr 5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Zwyczajnego Walnego Zgromadzenia spółki Macrologic S.A. z dnia </w:t>
      </w:r>
      <w:r w:rsidR="00232049">
        <w:rPr>
          <w:rFonts w:asciiTheme="minorHAnsi" w:hAnsiTheme="minorHAnsi" w:cstheme="minorHAnsi"/>
          <w:szCs w:val="22"/>
        </w:rPr>
        <w:t>19/03/2012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>w sprawie zatwierdzenia sprawozdania Zarządu z działalności Grupy Kapitałowej Spółki w 201</w:t>
      </w:r>
      <w:r w:rsidR="000E04C9" w:rsidRPr="00DC0084">
        <w:rPr>
          <w:rFonts w:asciiTheme="minorHAnsi" w:hAnsiTheme="minorHAnsi" w:cstheme="minorHAnsi"/>
          <w:szCs w:val="22"/>
        </w:rPr>
        <w:t>1</w:t>
      </w:r>
      <w:r w:rsidRPr="00DC0084">
        <w:rPr>
          <w:rFonts w:asciiTheme="minorHAnsi" w:hAnsiTheme="minorHAnsi" w:cstheme="minorHAnsi"/>
          <w:szCs w:val="22"/>
        </w:rPr>
        <w:t> r.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lang w:val="pl-PL"/>
        </w:rPr>
      </w:pP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Na podstawie art. 395 § 5 kodeksu spółek handlowych Zwyczajne Walne Zgromadzenie Akcjonariuszy Macrologic S.A. uchwala co następuje: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b w:val="0"/>
          <w:szCs w:val="22"/>
        </w:rPr>
      </w:pPr>
      <w:r w:rsidRPr="00DC0084">
        <w:rPr>
          <w:rFonts w:asciiTheme="minorHAnsi" w:hAnsiTheme="minorHAnsi" w:cstheme="minorHAnsi"/>
          <w:b w:val="0"/>
          <w:szCs w:val="22"/>
        </w:rPr>
        <w:t>Zatwierdza się sprawozdanie Zarządu z działalności Grupy Kapitałow</w:t>
      </w:r>
      <w:r w:rsidR="000E04C9" w:rsidRPr="00DC0084">
        <w:rPr>
          <w:rFonts w:asciiTheme="minorHAnsi" w:hAnsiTheme="minorHAnsi" w:cstheme="minorHAnsi"/>
          <w:b w:val="0"/>
          <w:szCs w:val="22"/>
        </w:rPr>
        <w:t>ej Macrologic S.A. w 2011</w:t>
      </w:r>
      <w:r w:rsidRPr="00DC0084">
        <w:rPr>
          <w:rFonts w:asciiTheme="minorHAnsi" w:hAnsiTheme="minorHAnsi" w:cstheme="minorHAnsi"/>
          <w:b w:val="0"/>
          <w:szCs w:val="22"/>
        </w:rPr>
        <w:t xml:space="preserve"> roku.</w:t>
      </w:r>
    </w:p>
    <w:p w:rsidR="00CB4941" w:rsidRPr="00DC0084" w:rsidRDefault="00CB4941" w:rsidP="00CB4941">
      <w:pPr>
        <w:pStyle w:val="Styl2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left="0" w:firstLine="567"/>
        <w:rPr>
          <w:rFonts w:asciiTheme="minorHAnsi" w:hAnsiTheme="minorHAnsi" w:cstheme="minorHAnsi"/>
          <w:sz w:val="22"/>
          <w:szCs w:val="22"/>
        </w:rPr>
      </w:pPr>
    </w:p>
    <w:p w:rsidR="00DC0084" w:rsidRDefault="00DC0084">
      <w:pPr>
        <w:rPr>
          <w:rFonts w:asciiTheme="minorHAnsi" w:hAnsiTheme="minorHAnsi" w:cstheme="minorHAnsi"/>
          <w:b/>
          <w:szCs w:val="22"/>
          <w:lang w:val="pl-PL"/>
        </w:rPr>
      </w:pPr>
      <w:r w:rsidRPr="00232049">
        <w:rPr>
          <w:rFonts w:asciiTheme="minorHAnsi" w:hAnsiTheme="minorHAnsi" w:cstheme="minorHAnsi"/>
          <w:szCs w:val="22"/>
          <w:lang w:val="pl-PL"/>
        </w:rPr>
        <w:br w:type="page"/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lastRenderedPageBreak/>
        <w:t>Uchwała Nr 6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Zwyczajnego Walnego Zgromadzenia spółki Macrologic S.A. z dnia </w:t>
      </w:r>
      <w:r w:rsidR="00232049">
        <w:rPr>
          <w:rFonts w:asciiTheme="minorHAnsi" w:hAnsiTheme="minorHAnsi" w:cstheme="minorHAnsi"/>
          <w:szCs w:val="22"/>
        </w:rPr>
        <w:t>19/03/2012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>w sprawie zatwierdzenia sprawozdania finansowego Spółki za rok obrotowy 201</w:t>
      </w:r>
      <w:r w:rsidR="000E04C9" w:rsidRPr="00DC0084">
        <w:rPr>
          <w:rFonts w:asciiTheme="minorHAnsi" w:hAnsiTheme="minorHAnsi" w:cstheme="minorHAnsi"/>
          <w:szCs w:val="22"/>
        </w:rPr>
        <w:t>1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lang w:val="pl-PL"/>
        </w:rPr>
      </w:pP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Na podstawie art. 393 pkt 1) i art. 395 § 2 pkt 1) kodeksu spółek handlowych Zwyczajne Walne Zgr</w:t>
      </w:r>
      <w:r w:rsidRPr="00DC0084">
        <w:rPr>
          <w:rFonts w:asciiTheme="minorHAnsi" w:hAnsiTheme="minorHAnsi" w:cstheme="minorHAnsi"/>
          <w:szCs w:val="22"/>
          <w:lang w:val="pl-PL"/>
        </w:rPr>
        <w:t>o</w:t>
      </w:r>
      <w:r w:rsidRPr="00DC0084">
        <w:rPr>
          <w:rFonts w:asciiTheme="minorHAnsi" w:hAnsiTheme="minorHAnsi" w:cstheme="minorHAnsi"/>
          <w:szCs w:val="22"/>
          <w:lang w:val="pl-PL"/>
        </w:rPr>
        <w:t>madzenie Akcjonariuszy Macrologic S.A. uchwala co następuje: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Zatwierdza się sprawozdanie finansowe Macrologic S.A. za rok obrotowy 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, w którego skład wchodzą: 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55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1. Bilans Spółki sporządzony na dzień 31/12/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roku, który wykazuje po stronie aktywów i pas</w:t>
      </w:r>
      <w:r w:rsidRPr="00DC0084">
        <w:rPr>
          <w:rFonts w:asciiTheme="minorHAnsi" w:hAnsiTheme="minorHAnsi" w:cstheme="minorHAnsi"/>
          <w:szCs w:val="22"/>
          <w:lang w:val="pl-PL"/>
        </w:rPr>
        <w:t>y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wów kwotę </w:t>
      </w:r>
      <w:r w:rsidR="001909D6">
        <w:rPr>
          <w:rFonts w:asciiTheme="minorHAnsi" w:hAnsiTheme="minorHAnsi" w:cstheme="minorHAnsi"/>
          <w:szCs w:val="22"/>
          <w:lang w:val="pl-PL"/>
        </w:rPr>
        <w:t>[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…</w:t>
      </w:r>
      <w:r w:rsidR="001909D6">
        <w:rPr>
          <w:rFonts w:asciiTheme="minorHAnsi" w:hAnsiTheme="minorHAnsi" w:cstheme="minorHAnsi"/>
          <w:szCs w:val="22"/>
          <w:lang w:val="pl-PL"/>
        </w:rPr>
        <w:t xml:space="preserve">] </w:t>
      </w:r>
      <w:r w:rsidRPr="00DC0084">
        <w:rPr>
          <w:rFonts w:asciiTheme="minorHAnsi" w:hAnsiTheme="minorHAnsi" w:cstheme="minorHAnsi"/>
          <w:szCs w:val="22"/>
          <w:lang w:val="pl-PL"/>
        </w:rPr>
        <w:t>tys. zł (</w:t>
      </w:r>
      <w:r w:rsidR="001909D6">
        <w:rPr>
          <w:rFonts w:asciiTheme="minorHAnsi" w:hAnsiTheme="minorHAnsi" w:cstheme="minorHAnsi"/>
          <w:szCs w:val="22"/>
          <w:lang w:val="pl-PL"/>
        </w:rPr>
        <w:t>[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…</w:t>
      </w:r>
      <w:r w:rsidR="001909D6">
        <w:rPr>
          <w:rFonts w:asciiTheme="minorHAnsi" w:hAnsiTheme="minorHAnsi" w:cstheme="minorHAnsi"/>
          <w:szCs w:val="22"/>
          <w:lang w:val="pl-PL"/>
        </w:rPr>
        <w:t>]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tysięcy złotych),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2. Rachunek zysków i strat za okres od dnia 01/01/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 do dnia 31/12/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roku, wykazujący zysk netto w wysokości </w:t>
      </w:r>
      <w:r w:rsidR="001909D6">
        <w:rPr>
          <w:rFonts w:asciiTheme="minorHAnsi" w:hAnsiTheme="minorHAnsi" w:cstheme="minorHAnsi"/>
          <w:szCs w:val="22"/>
          <w:lang w:val="pl-PL"/>
        </w:rPr>
        <w:t>[</w:t>
      </w:r>
      <w:r w:rsidR="00D23856" w:rsidRPr="00DC0084">
        <w:rPr>
          <w:rFonts w:asciiTheme="minorHAnsi" w:hAnsiTheme="minorHAnsi" w:cstheme="minorHAnsi"/>
          <w:szCs w:val="22"/>
          <w:lang w:val="pl-PL"/>
        </w:rPr>
        <w:t>…</w:t>
      </w:r>
      <w:r w:rsidR="001909D6">
        <w:rPr>
          <w:rFonts w:asciiTheme="minorHAnsi" w:hAnsiTheme="minorHAnsi" w:cstheme="minorHAnsi"/>
          <w:szCs w:val="22"/>
          <w:lang w:val="pl-PL"/>
        </w:rPr>
        <w:t>]</w:t>
      </w:r>
      <w:r w:rsidR="00D23856" w:rsidRPr="00DC0084">
        <w:rPr>
          <w:rFonts w:asciiTheme="minorHAnsi" w:hAnsiTheme="minorHAnsi" w:cstheme="minorHAnsi"/>
          <w:szCs w:val="22"/>
          <w:lang w:val="pl-PL"/>
        </w:rPr>
        <w:t xml:space="preserve"> 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tys. zł ( tysięcy złotych), 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3. Sprawozdanie z przepływu środków pieniężnych,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4. Informacja dodatkowa za okres od 01/01/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 do dnia 31/12/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roku.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b w:val="0"/>
          <w:szCs w:val="22"/>
        </w:rPr>
      </w:pP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>Uchwała Nr 7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Zwyczajnego Walnego Zgromadzenia spółki Macrologic S.A. z dnia </w:t>
      </w:r>
      <w:r w:rsidR="00232049">
        <w:rPr>
          <w:rFonts w:asciiTheme="minorHAnsi" w:hAnsiTheme="minorHAnsi" w:cstheme="minorHAnsi"/>
          <w:szCs w:val="22"/>
        </w:rPr>
        <w:t>19/03/2012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w sprawie zatwierdzenia skonsolidowanego sprawozdania finansowego Spółki za rok obrotowy </w:t>
      </w:r>
      <w:r w:rsidR="000E04C9" w:rsidRPr="00DC0084">
        <w:rPr>
          <w:rFonts w:asciiTheme="minorHAnsi" w:hAnsiTheme="minorHAnsi" w:cstheme="minorHAnsi"/>
          <w:szCs w:val="22"/>
        </w:rPr>
        <w:t>2011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</w:rPr>
      </w:pP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Na podstawie art. 395 § 5 kodeksu spółek handlowych Zwyczajne Walne Zgromadzenie Akcjonariuszy Macrologic S.A. uchwala co następuje:</w:t>
      </w:r>
    </w:p>
    <w:p w:rsidR="00CB4941" w:rsidRPr="00DC0084" w:rsidRDefault="00CB4941" w:rsidP="00CB4941">
      <w:pPr>
        <w:tabs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Zatwierdza się skonsolidowane sprawozdanie finansowe Grupy Kapitałowej Macrologic S.A. za rok obrotowy 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>, w skład którego wchodzą następujące dokumenty:</w:t>
      </w:r>
    </w:p>
    <w:p w:rsidR="00CB4941" w:rsidRPr="00DC0084" w:rsidRDefault="00CB4941" w:rsidP="00CB4941">
      <w:pPr>
        <w:tabs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1. </w:t>
      </w:r>
      <w:r w:rsidRPr="00DC0084">
        <w:rPr>
          <w:rFonts w:asciiTheme="minorHAnsi" w:hAnsiTheme="minorHAnsi" w:cstheme="minorHAnsi"/>
          <w:snapToGrid w:val="0"/>
          <w:szCs w:val="22"/>
          <w:lang w:val="pl-PL"/>
        </w:rPr>
        <w:t>Skonsolidowany bilans sporządzony na dzień 31/12/</w:t>
      </w:r>
      <w:r w:rsidR="000E04C9" w:rsidRPr="00DC0084">
        <w:rPr>
          <w:rFonts w:asciiTheme="minorHAnsi" w:hAnsiTheme="minorHAnsi" w:cstheme="minorHAnsi"/>
          <w:snapToGrid w:val="0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napToGrid w:val="0"/>
          <w:szCs w:val="22"/>
          <w:lang w:val="pl-PL"/>
        </w:rPr>
        <w:t xml:space="preserve"> r., wskazujący po stronie aktywów i p</w:t>
      </w:r>
      <w:r w:rsidRPr="00DC0084">
        <w:rPr>
          <w:rFonts w:asciiTheme="minorHAnsi" w:hAnsiTheme="minorHAnsi" w:cstheme="minorHAnsi"/>
          <w:snapToGrid w:val="0"/>
          <w:szCs w:val="22"/>
          <w:lang w:val="pl-PL"/>
        </w:rPr>
        <w:t>a</w:t>
      </w:r>
      <w:r w:rsidRPr="00DC0084">
        <w:rPr>
          <w:rFonts w:asciiTheme="minorHAnsi" w:hAnsiTheme="minorHAnsi" w:cstheme="minorHAnsi"/>
          <w:snapToGrid w:val="0"/>
          <w:szCs w:val="22"/>
          <w:lang w:val="pl-PL"/>
        </w:rPr>
        <w:t xml:space="preserve">sywów kwotę </w:t>
      </w:r>
      <w:r w:rsidR="001909D6">
        <w:rPr>
          <w:rFonts w:asciiTheme="minorHAnsi" w:hAnsiTheme="minorHAnsi" w:cstheme="minorHAnsi"/>
          <w:snapToGrid w:val="0"/>
          <w:szCs w:val="22"/>
          <w:lang w:val="pl-PL"/>
        </w:rPr>
        <w:t>[</w:t>
      </w:r>
      <w:r w:rsidR="000E04C9" w:rsidRPr="00DC0084">
        <w:rPr>
          <w:rFonts w:asciiTheme="minorHAnsi" w:hAnsiTheme="minorHAnsi" w:cstheme="minorHAnsi"/>
          <w:snapToGrid w:val="0"/>
          <w:szCs w:val="22"/>
          <w:lang w:val="pl-PL"/>
        </w:rPr>
        <w:t>…</w:t>
      </w:r>
      <w:r w:rsidR="001909D6">
        <w:rPr>
          <w:rFonts w:asciiTheme="minorHAnsi" w:hAnsiTheme="minorHAnsi" w:cstheme="minorHAnsi"/>
          <w:snapToGrid w:val="0"/>
          <w:szCs w:val="22"/>
          <w:lang w:val="pl-PL"/>
        </w:rPr>
        <w:t>]</w:t>
      </w:r>
      <w:r w:rsidRPr="00DC0084">
        <w:rPr>
          <w:rFonts w:asciiTheme="minorHAnsi" w:hAnsiTheme="minorHAnsi" w:cstheme="minorHAnsi"/>
          <w:snapToGrid w:val="0"/>
          <w:szCs w:val="22"/>
          <w:lang w:val="pl-PL"/>
        </w:rPr>
        <w:t xml:space="preserve"> tys. zł (</w:t>
      </w:r>
      <w:r w:rsidR="001909D6">
        <w:rPr>
          <w:rFonts w:asciiTheme="minorHAnsi" w:hAnsiTheme="minorHAnsi" w:cstheme="minorHAnsi"/>
          <w:snapToGrid w:val="0"/>
          <w:szCs w:val="22"/>
          <w:lang w:val="pl-PL"/>
        </w:rPr>
        <w:t>[</w:t>
      </w:r>
      <w:r w:rsidR="000E04C9" w:rsidRPr="00DC0084">
        <w:rPr>
          <w:rFonts w:asciiTheme="minorHAnsi" w:hAnsiTheme="minorHAnsi" w:cstheme="minorHAnsi"/>
          <w:snapToGrid w:val="0"/>
          <w:szCs w:val="22"/>
          <w:lang w:val="pl-PL"/>
        </w:rPr>
        <w:t>…</w:t>
      </w:r>
      <w:r w:rsidR="001909D6">
        <w:rPr>
          <w:rFonts w:asciiTheme="minorHAnsi" w:hAnsiTheme="minorHAnsi" w:cstheme="minorHAnsi"/>
          <w:snapToGrid w:val="0"/>
          <w:szCs w:val="22"/>
          <w:lang w:val="pl-PL"/>
        </w:rPr>
        <w:t>]</w:t>
      </w:r>
      <w:r w:rsidR="00DC0084">
        <w:rPr>
          <w:rFonts w:asciiTheme="minorHAnsi" w:hAnsiTheme="minorHAnsi" w:cstheme="minorHAnsi"/>
          <w:snapToGrid w:val="0"/>
          <w:szCs w:val="22"/>
          <w:lang w:val="pl-PL"/>
        </w:rPr>
        <w:t xml:space="preserve"> </w:t>
      </w:r>
      <w:r w:rsidRPr="00DC0084">
        <w:rPr>
          <w:rFonts w:asciiTheme="minorHAnsi" w:hAnsiTheme="minorHAnsi" w:cstheme="minorHAnsi"/>
          <w:snapToGrid w:val="0"/>
          <w:szCs w:val="22"/>
          <w:lang w:val="pl-PL"/>
        </w:rPr>
        <w:t>tysięcy złotych);</w:t>
      </w:r>
    </w:p>
    <w:p w:rsidR="00CB4941" w:rsidRPr="00DC0084" w:rsidRDefault="00CB4941" w:rsidP="00CB4941">
      <w:pPr>
        <w:tabs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2. </w:t>
      </w:r>
      <w:r w:rsidRPr="00DC0084">
        <w:rPr>
          <w:rFonts w:asciiTheme="minorHAnsi" w:hAnsiTheme="minorHAnsi" w:cstheme="minorHAnsi"/>
          <w:snapToGrid w:val="0"/>
          <w:szCs w:val="22"/>
          <w:lang w:val="pl-PL"/>
        </w:rPr>
        <w:t xml:space="preserve">Skonsolidowany rachunek zysków i strat za rok obrotowy </w:t>
      </w:r>
      <w:r w:rsidR="000E04C9" w:rsidRPr="00DC0084">
        <w:rPr>
          <w:rFonts w:asciiTheme="minorHAnsi" w:hAnsiTheme="minorHAnsi" w:cstheme="minorHAnsi"/>
          <w:snapToGrid w:val="0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napToGrid w:val="0"/>
          <w:szCs w:val="22"/>
          <w:lang w:val="pl-PL"/>
        </w:rPr>
        <w:t>, tj. za okres od 01/01/</w:t>
      </w:r>
      <w:r w:rsidR="000E04C9" w:rsidRPr="00DC0084">
        <w:rPr>
          <w:rFonts w:asciiTheme="minorHAnsi" w:hAnsiTheme="minorHAnsi" w:cstheme="minorHAnsi"/>
          <w:snapToGrid w:val="0"/>
          <w:szCs w:val="22"/>
          <w:lang w:val="pl-PL"/>
        </w:rPr>
        <w:t>2011</w:t>
      </w:r>
      <w:r w:rsidR="001909D6">
        <w:rPr>
          <w:rFonts w:asciiTheme="minorHAnsi" w:hAnsiTheme="minorHAnsi" w:cstheme="minorHAnsi"/>
          <w:snapToGrid w:val="0"/>
          <w:szCs w:val="22"/>
          <w:lang w:val="pl-PL"/>
        </w:rPr>
        <w:t xml:space="preserve"> do </w:t>
      </w:r>
      <w:r w:rsidRPr="00DC0084">
        <w:rPr>
          <w:rFonts w:asciiTheme="minorHAnsi" w:hAnsiTheme="minorHAnsi" w:cstheme="minorHAnsi"/>
          <w:snapToGrid w:val="0"/>
          <w:szCs w:val="22"/>
          <w:lang w:val="pl-PL"/>
        </w:rPr>
        <w:t>31/12/</w:t>
      </w:r>
      <w:r w:rsidR="000E04C9" w:rsidRPr="00DC0084">
        <w:rPr>
          <w:rFonts w:asciiTheme="minorHAnsi" w:hAnsiTheme="minorHAnsi" w:cstheme="minorHAnsi"/>
          <w:snapToGrid w:val="0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napToGrid w:val="0"/>
          <w:szCs w:val="22"/>
          <w:lang w:val="pl-PL"/>
        </w:rPr>
        <w:t xml:space="preserve">, wskazujący zysk netto w wysokości </w:t>
      </w:r>
      <w:r w:rsidR="001909D6">
        <w:rPr>
          <w:rFonts w:asciiTheme="minorHAnsi" w:hAnsiTheme="minorHAnsi" w:cstheme="minorHAnsi"/>
          <w:snapToGrid w:val="0"/>
          <w:szCs w:val="22"/>
          <w:lang w:val="pl-PL"/>
        </w:rPr>
        <w:t>[</w:t>
      </w:r>
      <w:r w:rsidR="000E04C9" w:rsidRPr="00DC0084">
        <w:rPr>
          <w:rFonts w:asciiTheme="minorHAnsi" w:hAnsiTheme="minorHAnsi" w:cstheme="minorHAnsi"/>
          <w:snapToGrid w:val="0"/>
          <w:szCs w:val="22"/>
          <w:lang w:val="pl-PL"/>
        </w:rPr>
        <w:t>…</w:t>
      </w:r>
      <w:r w:rsidR="001909D6">
        <w:rPr>
          <w:rFonts w:asciiTheme="minorHAnsi" w:hAnsiTheme="minorHAnsi" w:cstheme="minorHAnsi"/>
          <w:snapToGrid w:val="0"/>
          <w:szCs w:val="22"/>
          <w:lang w:val="pl-PL"/>
        </w:rPr>
        <w:t>]</w:t>
      </w:r>
      <w:r w:rsidR="00D23856" w:rsidRPr="00DC0084">
        <w:rPr>
          <w:rFonts w:asciiTheme="minorHAnsi" w:hAnsiTheme="minorHAnsi" w:cstheme="minorHAnsi"/>
          <w:snapToGrid w:val="0"/>
          <w:szCs w:val="22"/>
          <w:lang w:val="pl-PL"/>
        </w:rPr>
        <w:t xml:space="preserve"> </w:t>
      </w:r>
      <w:r w:rsidRPr="00DC0084">
        <w:rPr>
          <w:rFonts w:asciiTheme="minorHAnsi" w:hAnsiTheme="minorHAnsi" w:cstheme="minorHAnsi"/>
          <w:snapToGrid w:val="0"/>
          <w:szCs w:val="22"/>
          <w:lang w:val="pl-PL"/>
        </w:rPr>
        <w:t>tys. zł (</w:t>
      </w:r>
      <w:r w:rsidR="001909D6">
        <w:rPr>
          <w:rFonts w:asciiTheme="minorHAnsi" w:hAnsiTheme="minorHAnsi" w:cstheme="minorHAnsi"/>
          <w:snapToGrid w:val="0"/>
          <w:szCs w:val="22"/>
          <w:lang w:val="pl-PL"/>
        </w:rPr>
        <w:t>[</w:t>
      </w:r>
      <w:r w:rsidR="000E04C9" w:rsidRPr="00DC0084">
        <w:rPr>
          <w:rFonts w:asciiTheme="minorHAnsi" w:hAnsiTheme="minorHAnsi" w:cstheme="minorHAnsi"/>
          <w:snapToGrid w:val="0"/>
          <w:szCs w:val="22"/>
          <w:lang w:val="pl-PL"/>
        </w:rPr>
        <w:t>…</w:t>
      </w:r>
      <w:r w:rsidR="001909D6">
        <w:rPr>
          <w:rFonts w:asciiTheme="minorHAnsi" w:hAnsiTheme="minorHAnsi" w:cstheme="minorHAnsi"/>
          <w:snapToGrid w:val="0"/>
          <w:szCs w:val="22"/>
          <w:lang w:val="pl-PL"/>
        </w:rPr>
        <w:t>]</w:t>
      </w:r>
      <w:r w:rsidR="00D23856" w:rsidRPr="00DC0084">
        <w:rPr>
          <w:rFonts w:asciiTheme="minorHAnsi" w:hAnsiTheme="minorHAnsi" w:cstheme="minorHAnsi"/>
          <w:snapToGrid w:val="0"/>
          <w:szCs w:val="22"/>
          <w:lang w:val="pl-PL"/>
        </w:rPr>
        <w:t xml:space="preserve"> </w:t>
      </w:r>
      <w:r w:rsidRPr="00DC0084">
        <w:rPr>
          <w:rFonts w:asciiTheme="minorHAnsi" w:hAnsiTheme="minorHAnsi" w:cstheme="minorHAnsi"/>
          <w:snapToGrid w:val="0"/>
          <w:szCs w:val="22"/>
          <w:lang w:val="pl-PL"/>
        </w:rPr>
        <w:t>tysięcy złotych);</w:t>
      </w:r>
    </w:p>
    <w:p w:rsidR="00CB4941" w:rsidRPr="00DC0084" w:rsidRDefault="00CB4941" w:rsidP="00CB4941">
      <w:pPr>
        <w:tabs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3. </w:t>
      </w:r>
      <w:r w:rsidRPr="00DC0084">
        <w:rPr>
          <w:rFonts w:asciiTheme="minorHAnsi" w:hAnsiTheme="minorHAnsi" w:cstheme="minorHAnsi"/>
          <w:snapToGrid w:val="0"/>
          <w:szCs w:val="22"/>
          <w:lang w:val="pl-PL"/>
        </w:rPr>
        <w:t>Skonsolidowane sprawozdanie z przepływu środków pieniężnych;</w:t>
      </w:r>
    </w:p>
    <w:p w:rsidR="00CB4941" w:rsidRPr="00DC0084" w:rsidRDefault="00CB4941" w:rsidP="00CB4941">
      <w:pPr>
        <w:tabs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4. Informacja dodatkowa za okres od 01/01/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do 31/12/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r.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rPr>
          <w:rFonts w:asciiTheme="minorHAnsi" w:hAnsiTheme="minorHAnsi" w:cstheme="minorHAnsi"/>
          <w:b/>
          <w:szCs w:val="22"/>
          <w:lang w:val="pl-PL"/>
        </w:rPr>
      </w:pP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contextualSpacing/>
        <w:jc w:val="center"/>
        <w:rPr>
          <w:rFonts w:asciiTheme="minorHAnsi" w:hAnsiTheme="minorHAnsi" w:cstheme="minorHAnsi"/>
          <w:b/>
          <w:szCs w:val="22"/>
          <w:lang w:val="pl-PL"/>
        </w:rPr>
      </w:pPr>
      <w:r w:rsidRPr="00DC0084">
        <w:rPr>
          <w:rFonts w:asciiTheme="minorHAnsi" w:hAnsiTheme="minorHAnsi" w:cstheme="minorHAnsi"/>
          <w:b/>
          <w:szCs w:val="22"/>
          <w:lang w:val="pl-PL"/>
        </w:rPr>
        <w:t>Uchwała Nr 8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contextualSpacing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Zwyczajnego Walnego Zgromadzenia spółki Macrologic S.A. z dnia </w:t>
      </w:r>
      <w:r w:rsidR="00232049">
        <w:rPr>
          <w:rFonts w:asciiTheme="minorHAnsi" w:hAnsiTheme="minorHAnsi" w:cstheme="minorHAnsi"/>
          <w:szCs w:val="22"/>
        </w:rPr>
        <w:t>19/03/2012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w sprawie podziału zysku osiągniętego przez Spółkę w roku </w:t>
      </w:r>
      <w:r w:rsidR="000E04C9" w:rsidRPr="00DC0084">
        <w:rPr>
          <w:rFonts w:asciiTheme="minorHAnsi" w:hAnsiTheme="minorHAnsi" w:cstheme="minorHAnsi"/>
          <w:szCs w:val="22"/>
        </w:rPr>
        <w:t>2011</w:t>
      </w:r>
    </w:p>
    <w:p w:rsidR="00CB4941" w:rsidRPr="00DC0084" w:rsidRDefault="00CB4941" w:rsidP="00CB4941">
      <w:pPr>
        <w:pStyle w:val="Tytu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</w:rPr>
      </w:pP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u w:val="none"/>
        </w:rPr>
      </w:pPr>
      <w:r w:rsidRPr="00DC0084">
        <w:rPr>
          <w:rFonts w:asciiTheme="minorHAnsi" w:hAnsiTheme="minorHAnsi" w:cstheme="minorHAnsi"/>
          <w:szCs w:val="22"/>
          <w:u w:val="none"/>
        </w:rPr>
        <w:t>Na podstawie art. 395 § 2 pkt 2) kodeksu spółek handlowych Zwyczajne Walne Zgromadzenie Akcj</w:t>
      </w:r>
      <w:r w:rsidRPr="00DC0084">
        <w:rPr>
          <w:rFonts w:asciiTheme="minorHAnsi" w:hAnsiTheme="minorHAnsi" w:cstheme="minorHAnsi"/>
          <w:szCs w:val="22"/>
          <w:u w:val="none"/>
        </w:rPr>
        <w:t>o</w:t>
      </w:r>
      <w:r w:rsidRPr="00DC0084">
        <w:rPr>
          <w:rFonts w:asciiTheme="minorHAnsi" w:hAnsiTheme="minorHAnsi" w:cstheme="minorHAnsi"/>
          <w:szCs w:val="22"/>
          <w:u w:val="none"/>
        </w:rPr>
        <w:t>nariuszy Macrologic S.A. uchwala co następuje: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ind w:left="426" w:hanging="426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§1. Zys</w:t>
      </w:r>
      <w:r w:rsidR="000E04C9" w:rsidRPr="00DC0084">
        <w:rPr>
          <w:rFonts w:asciiTheme="minorHAnsi" w:hAnsiTheme="minorHAnsi" w:cstheme="minorHAnsi"/>
          <w:szCs w:val="22"/>
          <w:lang w:val="pl-PL"/>
        </w:rPr>
        <w:t xml:space="preserve">k netto w wysokości </w:t>
      </w:r>
      <w:r w:rsidR="001909D6">
        <w:rPr>
          <w:rFonts w:asciiTheme="minorHAnsi" w:hAnsiTheme="minorHAnsi" w:cstheme="minorHAnsi"/>
          <w:szCs w:val="22"/>
          <w:lang w:val="pl-PL"/>
        </w:rPr>
        <w:t>[</w:t>
      </w:r>
      <w:r w:rsidR="00D23856" w:rsidRPr="00DC0084">
        <w:rPr>
          <w:rFonts w:asciiTheme="minorHAnsi" w:hAnsiTheme="minorHAnsi" w:cstheme="minorHAnsi"/>
          <w:szCs w:val="22"/>
          <w:lang w:val="pl-PL"/>
        </w:rPr>
        <w:t>…</w:t>
      </w:r>
      <w:r w:rsidR="001909D6">
        <w:rPr>
          <w:rFonts w:asciiTheme="minorHAnsi" w:hAnsiTheme="minorHAnsi" w:cstheme="minorHAnsi"/>
          <w:szCs w:val="22"/>
          <w:lang w:val="pl-PL"/>
        </w:rPr>
        <w:t>]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zł (</w:t>
      </w:r>
      <w:r w:rsidR="001909D6">
        <w:rPr>
          <w:rFonts w:asciiTheme="minorHAnsi" w:hAnsiTheme="minorHAnsi" w:cstheme="minorHAnsi"/>
          <w:szCs w:val="22"/>
          <w:lang w:val="pl-PL"/>
        </w:rPr>
        <w:t>[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…</w:t>
      </w:r>
      <w:r w:rsidR="001909D6">
        <w:rPr>
          <w:rFonts w:asciiTheme="minorHAnsi" w:hAnsiTheme="minorHAnsi" w:cstheme="minorHAnsi"/>
          <w:szCs w:val="22"/>
          <w:lang w:val="pl-PL"/>
        </w:rPr>
        <w:t>]</w:t>
      </w:r>
      <w:r w:rsidR="00D23856" w:rsidRPr="00DC0084">
        <w:rPr>
          <w:rFonts w:asciiTheme="minorHAnsi" w:hAnsiTheme="minorHAnsi" w:cstheme="minorHAnsi"/>
          <w:szCs w:val="22"/>
          <w:lang w:val="pl-PL"/>
        </w:rPr>
        <w:t xml:space="preserve"> </w:t>
      </w:r>
      <w:r w:rsidRPr="00DC0084">
        <w:rPr>
          <w:rFonts w:asciiTheme="minorHAnsi" w:hAnsiTheme="minorHAnsi" w:cstheme="minorHAnsi"/>
          <w:szCs w:val="22"/>
          <w:lang w:val="pl-PL"/>
        </w:rPr>
        <w:t>grosze), wykazany w rachunku zysków i strat Macrologic S.A. za okres od dnia 01/01/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 do dnia 31/12/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 dzieli się w sposób następujący: </w:t>
      </w:r>
    </w:p>
    <w:p w:rsidR="00CB4941" w:rsidRPr="00DC0084" w:rsidRDefault="00182C3C" w:rsidP="00182C3C">
      <w:pPr>
        <w:numPr>
          <w:ilvl w:val="0"/>
          <w:numId w:val="1"/>
        </w:numPr>
        <w:tabs>
          <w:tab w:val="clear" w:pos="720"/>
          <w:tab w:val="num" w:pos="540"/>
          <w:tab w:val="left" w:pos="567"/>
          <w:tab w:val="left" w:pos="1134"/>
          <w:tab w:val="left" w:pos="1702"/>
          <w:tab w:val="left" w:pos="2268"/>
          <w:tab w:val="right" w:leader="hyphen" w:pos="9072"/>
        </w:tabs>
        <w:spacing w:line="300" w:lineRule="exact"/>
        <w:ind w:left="540" w:hanging="180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[…]</w:t>
      </w:r>
    </w:p>
    <w:p w:rsidR="00182C3C" w:rsidRPr="00DC0084" w:rsidRDefault="00182C3C" w:rsidP="00182C3C">
      <w:pPr>
        <w:numPr>
          <w:ilvl w:val="0"/>
          <w:numId w:val="1"/>
        </w:numPr>
        <w:tabs>
          <w:tab w:val="clear" w:pos="720"/>
          <w:tab w:val="num" w:pos="540"/>
          <w:tab w:val="left" w:pos="567"/>
          <w:tab w:val="left" w:pos="1134"/>
          <w:tab w:val="left" w:pos="1702"/>
          <w:tab w:val="left" w:pos="2268"/>
          <w:tab w:val="right" w:leader="hyphen" w:pos="9072"/>
        </w:tabs>
        <w:spacing w:line="300" w:lineRule="exact"/>
        <w:ind w:left="540" w:hanging="180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[…]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ind w:left="426" w:hanging="426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§2. Ustala się dzień dywidendy na dzień </w:t>
      </w:r>
      <w:r w:rsidR="001909D6">
        <w:rPr>
          <w:rFonts w:asciiTheme="minorHAnsi" w:hAnsiTheme="minorHAnsi" w:cstheme="minorHAnsi"/>
          <w:szCs w:val="22"/>
          <w:lang w:val="pl-PL"/>
        </w:rPr>
        <w:t>[</w:t>
      </w:r>
      <w:r w:rsidR="00D23856" w:rsidRPr="00DC0084">
        <w:rPr>
          <w:rFonts w:asciiTheme="minorHAnsi" w:hAnsiTheme="minorHAnsi" w:cstheme="minorHAnsi"/>
          <w:szCs w:val="22"/>
          <w:lang w:val="pl-PL"/>
        </w:rPr>
        <w:t>..</w:t>
      </w:r>
      <w:r w:rsidRPr="00DC0084">
        <w:rPr>
          <w:rFonts w:asciiTheme="minorHAnsi" w:hAnsiTheme="minorHAnsi" w:cstheme="minorHAnsi"/>
          <w:szCs w:val="22"/>
          <w:lang w:val="pl-PL"/>
        </w:rPr>
        <w:t>.</w:t>
      </w:r>
      <w:r w:rsidR="001909D6">
        <w:rPr>
          <w:rFonts w:asciiTheme="minorHAnsi" w:hAnsiTheme="minorHAnsi" w:cstheme="minorHAnsi"/>
          <w:szCs w:val="22"/>
          <w:lang w:val="pl-PL"/>
        </w:rPr>
        <w:t>].</w:t>
      </w:r>
      <w:r w:rsidRPr="00DC0084">
        <w:rPr>
          <w:rFonts w:asciiTheme="minorHAnsi" w:hAnsiTheme="minorHAnsi" w:cstheme="minorHAnsi"/>
          <w:szCs w:val="22"/>
          <w:lang w:val="pl-PL"/>
        </w:rPr>
        <w:t>04.2011r. (</w:t>
      </w:r>
      <w:r w:rsidR="001909D6">
        <w:rPr>
          <w:rFonts w:asciiTheme="minorHAnsi" w:hAnsiTheme="minorHAnsi" w:cstheme="minorHAnsi"/>
          <w:szCs w:val="22"/>
          <w:lang w:val="pl-PL"/>
        </w:rPr>
        <w:t>[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…</w:t>
      </w:r>
      <w:r w:rsidR="001909D6">
        <w:rPr>
          <w:rFonts w:asciiTheme="minorHAnsi" w:hAnsiTheme="minorHAnsi" w:cstheme="minorHAnsi"/>
          <w:szCs w:val="22"/>
          <w:lang w:val="pl-PL"/>
        </w:rPr>
        <w:t>]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kwietnia dwa tysiące 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dwunaste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go roku); 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ind w:left="426" w:hanging="426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§3. Ustala się termin wypłaty dywidendy na dzień </w:t>
      </w:r>
      <w:r w:rsidR="001909D6">
        <w:rPr>
          <w:rFonts w:asciiTheme="minorHAnsi" w:hAnsiTheme="minorHAnsi" w:cstheme="minorHAnsi"/>
          <w:szCs w:val="22"/>
          <w:lang w:val="pl-PL"/>
        </w:rPr>
        <w:t>[.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..</w:t>
      </w:r>
      <w:r w:rsidR="001909D6">
        <w:rPr>
          <w:rFonts w:asciiTheme="minorHAnsi" w:hAnsiTheme="minorHAnsi" w:cstheme="minorHAnsi"/>
          <w:szCs w:val="22"/>
          <w:lang w:val="pl-PL"/>
        </w:rPr>
        <w:t>]</w:t>
      </w:r>
      <w:r w:rsidRPr="00DC0084">
        <w:rPr>
          <w:rFonts w:asciiTheme="minorHAnsi" w:hAnsiTheme="minorHAnsi" w:cstheme="minorHAnsi"/>
          <w:szCs w:val="22"/>
          <w:lang w:val="pl-PL"/>
        </w:rPr>
        <w:t>/04/2011</w:t>
      </w:r>
      <w:r w:rsidR="001909D6">
        <w:rPr>
          <w:rFonts w:asciiTheme="minorHAnsi" w:hAnsiTheme="minorHAnsi" w:cstheme="minorHAnsi"/>
          <w:szCs w:val="22"/>
          <w:lang w:val="pl-PL"/>
        </w:rPr>
        <w:t xml:space="preserve"> </w:t>
      </w:r>
      <w:r w:rsidRPr="00DC0084">
        <w:rPr>
          <w:rFonts w:asciiTheme="minorHAnsi" w:hAnsiTheme="minorHAnsi" w:cstheme="minorHAnsi"/>
          <w:szCs w:val="22"/>
          <w:lang w:val="pl-PL"/>
        </w:rPr>
        <w:t>r. (</w:t>
      </w:r>
      <w:r w:rsidR="001909D6">
        <w:rPr>
          <w:rFonts w:asciiTheme="minorHAnsi" w:hAnsiTheme="minorHAnsi" w:cstheme="minorHAnsi"/>
          <w:szCs w:val="22"/>
          <w:lang w:val="pl-PL"/>
        </w:rPr>
        <w:t>[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…</w:t>
      </w:r>
      <w:r w:rsidR="001909D6">
        <w:rPr>
          <w:rFonts w:asciiTheme="minorHAnsi" w:hAnsiTheme="minorHAnsi" w:cstheme="minorHAnsi"/>
          <w:szCs w:val="22"/>
          <w:lang w:val="pl-PL"/>
        </w:rPr>
        <w:t>]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kwietnia dwa tysiące 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dwun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a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s</w:t>
      </w:r>
      <w:r w:rsidRPr="00DC0084">
        <w:rPr>
          <w:rFonts w:asciiTheme="minorHAnsi" w:hAnsiTheme="minorHAnsi" w:cstheme="minorHAnsi"/>
          <w:szCs w:val="22"/>
          <w:lang w:val="pl-PL"/>
        </w:rPr>
        <w:t>tego roku).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lang w:val="pl-PL"/>
        </w:rPr>
      </w:pP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Theme="minorHAnsi" w:hAnsiTheme="minorHAnsi" w:cstheme="minorHAnsi"/>
          <w:b/>
          <w:szCs w:val="22"/>
          <w:u w:val="none"/>
        </w:rPr>
      </w:pPr>
      <w:r w:rsidRPr="00DC0084">
        <w:rPr>
          <w:rFonts w:asciiTheme="minorHAnsi" w:hAnsiTheme="minorHAnsi" w:cstheme="minorHAnsi"/>
          <w:b/>
          <w:szCs w:val="22"/>
          <w:u w:val="none"/>
        </w:rPr>
        <w:t>Uchwała Nr 9</w:t>
      </w:r>
      <w:r w:rsidRPr="00DC0084">
        <w:rPr>
          <w:rFonts w:asciiTheme="minorHAnsi" w:hAnsiTheme="minorHAnsi" w:cstheme="minorHAnsi"/>
          <w:b/>
          <w:szCs w:val="22"/>
          <w:u w:val="none"/>
        </w:rPr>
        <w:br/>
        <w:t xml:space="preserve">Zwyczajnego Walnego Zgromadzenia spółki Macrologic S.A. z dnia </w:t>
      </w:r>
      <w:r w:rsidR="00232049">
        <w:rPr>
          <w:rFonts w:asciiTheme="minorHAnsi" w:hAnsiTheme="minorHAnsi" w:cstheme="minorHAnsi"/>
          <w:b/>
          <w:szCs w:val="22"/>
          <w:u w:val="none"/>
        </w:rPr>
        <w:t>19/03/2012</w:t>
      </w: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Theme="minorHAnsi" w:hAnsiTheme="minorHAnsi" w:cstheme="minorHAnsi"/>
          <w:b/>
          <w:szCs w:val="22"/>
          <w:u w:val="none"/>
        </w:rPr>
      </w:pPr>
      <w:r w:rsidRPr="00DC0084">
        <w:rPr>
          <w:rFonts w:asciiTheme="minorHAnsi" w:hAnsiTheme="minorHAnsi" w:cstheme="minorHAnsi"/>
          <w:b/>
          <w:szCs w:val="22"/>
          <w:u w:val="none"/>
        </w:rPr>
        <w:t>w sprawie udzielenia Prezesowi Zarządu Spółki</w:t>
      </w: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Theme="minorHAnsi" w:hAnsiTheme="minorHAnsi" w:cstheme="minorHAnsi"/>
          <w:b/>
          <w:szCs w:val="22"/>
          <w:u w:val="none"/>
        </w:rPr>
      </w:pPr>
      <w:r w:rsidRPr="00DC0084">
        <w:rPr>
          <w:rFonts w:asciiTheme="minorHAnsi" w:hAnsiTheme="minorHAnsi" w:cstheme="minorHAnsi"/>
          <w:b/>
          <w:szCs w:val="22"/>
          <w:u w:val="none"/>
        </w:rPr>
        <w:t>Panu Krzysztofowi Szczypie absolutorium z wykonania przez niego obowiązków</w:t>
      </w: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u w:val="none"/>
        </w:rPr>
      </w:pP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u w:val="none"/>
        </w:rPr>
      </w:pPr>
      <w:r w:rsidRPr="00DC0084">
        <w:rPr>
          <w:rFonts w:asciiTheme="minorHAnsi" w:hAnsiTheme="minorHAnsi" w:cstheme="minorHAnsi"/>
          <w:szCs w:val="22"/>
          <w:u w:val="none"/>
        </w:rPr>
        <w:t>Na podstawie art. 395 § 2 pkt 3) kodeksu spółek handlowych, Zwyczajne Walne Zgromadzenie Akcj</w:t>
      </w:r>
      <w:r w:rsidRPr="00DC0084">
        <w:rPr>
          <w:rFonts w:asciiTheme="minorHAnsi" w:hAnsiTheme="minorHAnsi" w:cstheme="minorHAnsi"/>
          <w:szCs w:val="22"/>
          <w:u w:val="none"/>
        </w:rPr>
        <w:t>o</w:t>
      </w:r>
      <w:r w:rsidRPr="00DC0084">
        <w:rPr>
          <w:rFonts w:asciiTheme="minorHAnsi" w:hAnsiTheme="minorHAnsi" w:cstheme="minorHAnsi"/>
          <w:szCs w:val="22"/>
          <w:u w:val="none"/>
        </w:rPr>
        <w:t>nariuszy Spółki Macrologic S.A. uchwala co następuje: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Udziela się absolutorium z wykonania obowiązków przez Prezesa Zarządu Macrologic S.A. P</w:t>
      </w:r>
      <w:r w:rsidRPr="00DC0084">
        <w:rPr>
          <w:rFonts w:asciiTheme="minorHAnsi" w:hAnsiTheme="minorHAnsi" w:cstheme="minorHAnsi"/>
          <w:szCs w:val="22"/>
          <w:lang w:val="pl-PL"/>
        </w:rPr>
        <w:t>a</w:t>
      </w:r>
      <w:r w:rsidRPr="00DC0084">
        <w:rPr>
          <w:rFonts w:asciiTheme="minorHAnsi" w:hAnsiTheme="minorHAnsi" w:cstheme="minorHAnsi"/>
          <w:szCs w:val="22"/>
          <w:lang w:val="pl-PL"/>
        </w:rPr>
        <w:t>na Krzysztofa Szczypę za okres od 01/01/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 do 31/12/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roku. </w:t>
      </w:r>
    </w:p>
    <w:p w:rsidR="00CB4941" w:rsidRPr="00DC0084" w:rsidRDefault="00CB4941" w:rsidP="00CB4941">
      <w:pPr>
        <w:pStyle w:val="Styl2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left="0" w:firstLine="567"/>
        <w:rPr>
          <w:rFonts w:asciiTheme="minorHAnsi" w:hAnsiTheme="minorHAnsi" w:cstheme="minorHAnsi"/>
          <w:sz w:val="22"/>
          <w:szCs w:val="22"/>
        </w:rPr>
      </w:pP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Theme="minorHAnsi" w:hAnsiTheme="minorHAnsi" w:cstheme="minorHAnsi"/>
          <w:b/>
          <w:szCs w:val="22"/>
          <w:u w:val="none"/>
        </w:rPr>
      </w:pPr>
      <w:r w:rsidRPr="00DC0084">
        <w:rPr>
          <w:rFonts w:asciiTheme="minorHAnsi" w:hAnsiTheme="minorHAnsi" w:cstheme="minorHAnsi"/>
          <w:b/>
          <w:szCs w:val="22"/>
          <w:u w:val="none"/>
        </w:rPr>
        <w:t>Uchwała Nr 10</w:t>
      </w: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Theme="minorHAnsi" w:hAnsiTheme="minorHAnsi" w:cstheme="minorHAnsi"/>
          <w:b/>
          <w:szCs w:val="22"/>
          <w:u w:val="none"/>
        </w:rPr>
      </w:pPr>
      <w:r w:rsidRPr="00DC0084">
        <w:rPr>
          <w:rFonts w:asciiTheme="minorHAnsi" w:hAnsiTheme="minorHAnsi" w:cstheme="minorHAnsi"/>
          <w:b/>
          <w:szCs w:val="22"/>
          <w:u w:val="none"/>
        </w:rPr>
        <w:t xml:space="preserve">Zwyczajnego Walnego Zgromadzenia spółki Macrologic S.A. z dnia </w:t>
      </w:r>
      <w:r w:rsidR="00232049">
        <w:rPr>
          <w:rFonts w:asciiTheme="minorHAnsi" w:hAnsiTheme="minorHAnsi" w:cstheme="minorHAnsi"/>
          <w:b/>
          <w:szCs w:val="22"/>
          <w:u w:val="none"/>
        </w:rPr>
        <w:t>19/03/2012</w:t>
      </w: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Theme="minorHAnsi" w:hAnsiTheme="minorHAnsi" w:cstheme="minorHAnsi"/>
          <w:b/>
          <w:szCs w:val="22"/>
          <w:u w:val="none"/>
        </w:rPr>
      </w:pPr>
      <w:r w:rsidRPr="00DC0084">
        <w:rPr>
          <w:rFonts w:asciiTheme="minorHAnsi" w:hAnsiTheme="minorHAnsi" w:cstheme="minorHAnsi"/>
          <w:b/>
          <w:szCs w:val="22"/>
          <w:u w:val="none"/>
        </w:rPr>
        <w:t>w sprawie udzielenia Członkowi Zarządu Spółki</w:t>
      </w:r>
      <w:r w:rsidRPr="00DC0084">
        <w:rPr>
          <w:rFonts w:asciiTheme="minorHAnsi" w:hAnsiTheme="minorHAnsi" w:cstheme="minorHAnsi"/>
          <w:b/>
          <w:szCs w:val="22"/>
          <w:u w:val="none"/>
        </w:rPr>
        <w:br/>
        <w:t>Panu Januszowi Michałowi Kurowskiemu absolutorium z wykonania przez niego obowiązków</w:t>
      </w: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u w:val="none"/>
        </w:rPr>
      </w:pP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u w:val="none"/>
        </w:rPr>
      </w:pPr>
      <w:r w:rsidRPr="00DC0084">
        <w:rPr>
          <w:rFonts w:asciiTheme="minorHAnsi" w:hAnsiTheme="minorHAnsi" w:cstheme="minorHAnsi"/>
          <w:szCs w:val="22"/>
          <w:u w:val="none"/>
        </w:rPr>
        <w:t>Na podstawie art. 395 § 2 pkt 3) kodeksu spółek handlowych, Zwyczajne Walne Zgromadzenie Akcj</w:t>
      </w:r>
      <w:r w:rsidRPr="00DC0084">
        <w:rPr>
          <w:rFonts w:asciiTheme="minorHAnsi" w:hAnsiTheme="minorHAnsi" w:cstheme="minorHAnsi"/>
          <w:szCs w:val="22"/>
          <w:u w:val="none"/>
        </w:rPr>
        <w:t>o</w:t>
      </w:r>
      <w:r w:rsidRPr="00DC0084">
        <w:rPr>
          <w:rFonts w:asciiTheme="minorHAnsi" w:hAnsiTheme="minorHAnsi" w:cstheme="minorHAnsi"/>
          <w:szCs w:val="22"/>
          <w:u w:val="none"/>
        </w:rPr>
        <w:t>nariuszy Spółki Macrologic S.A. uchwala co następuje: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Udziela się absolutorium z wykonania obowiązków przez Członka Zarządu Macrologic S.A. P</w:t>
      </w:r>
      <w:r w:rsidRPr="00DC0084">
        <w:rPr>
          <w:rFonts w:asciiTheme="minorHAnsi" w:hAnsiTheme="minorHAnsi" w:cstheme="minorHAnsi"/>
          <w:szCs w:val="22"/>
          <w:lang w:val="pl-PL"/>
        </w:rPr>
        <w:t>a</w:t>
      </w:r>
      <w:r w:rsidRPr="00DC0084">
        <w:rPr>
          <w:rFonts w:asciiTheme="minorHAnsi" w:hAnsiTheme="minorHAnsi" w:cstheme="minorHAnsi"/>
          <w:szCs w:val="22"/>
          <w:lang w:val="pl-PL"/>
        </w:rPr>
        <w:t>na Janusza Michała Kurowskiego za okres od 01/01/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 do 31/12/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roku. 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lang w:val="pl-PL"/>
        </w:rPr>
      </w:pP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Theme="minorHAnsi" w:hAnsiTheme="minorHAnsi" w:cstheme="minorHAnsi"/>
          <w:b/>
          <w:szCs w:val="22"/>
          <w:u w:val="none"/>
        </w:rPr>
      </w:pPr>
      <w:r w:rsidRPr="00DC0084">
        <w:rPr>
          <w:rFonts w:asciiTheme="minorHAnsi" w:hAnsiTheme="minorHAnsi" w:cstheme="minorHAnsi"/>
          <w:b/>
          <w:szCs w:val="22"/>
          <w:u w:val="none"/>
        </w:rPr>
        <w:t>Uchwała Nr 11</w:t>
      </w: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Theme="minorHAnsi" w:hAnsiTheme="minorHAnsi" w:cstheme="minorHAnsi"/>
          <w:b/>
          <w:szCs w:val="22"/>
          <w:u w:val="none"/>
        </w:rPr>
      </w:pPr>
      <w:r w:rsidRPr="00DC0084">
        <w:rPr>
          <w:rFonts w:asciiTheme="minorHAnsi" w:hAnsiTheme="minorHAnsi" w:cstheme="minorHAnsi"/>
          <w:b/>
          <w:szCs w:val="22"/>
          <w:u w:val="none"/>
        </w:rPr>
        <w:t xml:space="preserve">Zwyczajnego Walnego Zgromadzenia spółki Macrologic S.A. z dnia </w:t>
      </w:r>
      <w:r w:rsidR="00232049">
        <w:rPr>
          <w:rFonts w:asciiTheme="minorHAnsi" w:hAnsiTheme="minorHAnsi" w:cstheme="minorHAnsi"/>
          <w:b/>
          <w:szCs w:val="22"/>
          <w:u w:val="none"/>
        </w:rPr>
        <w:t>19/03/2012</w:t>
      </w: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Theme="minorHAnsi" w:hAnsiTheme="minorHAnsi" w:cstheme="minorHAnsi"/>
          <w:b/>
          <w:szCs w:val="22"/>
          <w:u w:val="none"/>
        </w:rPr>
      </w:pPr>
      <w:r w:rsidRPr="00DC0084">
        <w:rPr>
          <w:rFonts w:asciiTheme="minorHAnsi" w:hAnsiTheme="minorHAnsi" w:cstheme="minorHAnsi"/>
          <w:b/>
          <w:szCs w:val="22"/>
          <w:u w:val="none"/>
        </w:rPr>
        <w:t>w sprawie udzielenia Członkowi Zarządu Spółki</w:t>
      </w:r>
      <w:r w:rsidRPr="00DC0084">
        <w:rPr>
          <w:rFonts w:asciiTheme="minorHAnsi" w:hAnsiTheme="minorHAnsi" w:cstheme="minorHAnsi"/>
          <w:b/>
          <w:szCs w:val="22"/>
          <w:u w:val="none"/>
        </w:rPr>
        <w:br/>
        <w:t>Pani Patrycji Ptaszek-Strączyńskiej absolutorium z wykonania przez nią obowiązków</w:t>
      </w: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u w:val="none"/>
        </w:rPr>
      </w:pP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u w:val="none"/>
        </w:rPr>
      </w:pPr>
      <w:r w:rsidRPr="00DC0084">
        <w:rPr>
          <w:rFonts w:asciiTheme="minorHAnsi" w:hAnsiTheme="minorHAnsi" w:cstheme="minorHAnsi"/>
          <w:szCs w:val="22"/>
          <w:u w:val="none"/>
        </w:rPr>
        <w:t>Na podstawie art. 395 § 2 pkt 3) kodeksu spółek handlowych, Zwyczajne Walne Zgromadzenie Akcj</w:t>
      </w:r>
      <w:r w:rsidRPr="00DC0084">
        <w:rPr>
          <w:rFonts w:asciiTheme="minorHAnsi" w:hAnsiTheme="minorHAnsi" w:cstheme="minorHAnsi"/>
          <w:szCs w:val="22"/>
          <w:u w:val="none"/>
        </w:rPr>
        <w:t>o</w:t>
      </w:r>
      <w:r w:rsidRPr="00DC0084">
        <w:rPr>
          <w:rFonts w:asciiTheme="minorHAnsi" w:hAnsiTheme="minorHAnsi" w:cstheme="minorHAnsi"/>
          <w:szCs w:val="22"/>
          <w:u w:val="none"/>
        </w:rPr>
        <w:t>nariuszy Spółki Macrologic S.A. uchwala co następuje: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Udziela się absolutorium z wykonania obowiązków przez Członka Zarządu Macrologic S.A. P</w:t>
      </w:r>
      <w:r w:rsidRPr="00DC0084">
        <w:rPr>
          <w:rFonts w:asciiTheme="minorHAnsi" w:hAnsiTheme="minorHAnsi" w:cstheme="minorHAnsi"/>
          <w:szCs w:val="22"/>
          <w:lang w:val="pl-PL"/>
        </w:rPr>
        <w:t>a</w:t>
      </w:r>
      <w:r w:rsidRPr="00DC0084">
        <w:rPr>
          <w:rFonts w:asciiTheme="minorHAnsi" w:hAnsiTheme="minorHAnsi" w:cstheme="minorHAnsi"/>
          <w:szCs w:val="22"/>
          <w:lang w:val="pl-PL"/>
        </w:rPr>
        <w:t>nią Patrycję Iwonę Ptaszek-Strączyńską za okres od 01/01/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 do 31/12/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roku. </w:t>
      </w:r>
    </w:p>
    <w:p w:rsidR="00CB4941" w:rsidRPr="00DC0084" w:rsidRDefault="00CB4941" w:rsidP="00CB4941">
      <w:pPr>
        <w:pStyle w:val="Styl2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left="0" w:firstLine="567"/>
        <w:rPr>
          <w:rFonts w:asciiTheme="minorHAnsi" w:hAnsiTheme="minorHAnsi" w:cstheme="minorHAnsi"/>
          <w:sz w:val="22"/>
          <w:szCs w:val="22"/>
        </w:rPr>
      </w:pP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Theme="minorHAnsi" w:hAnsiTheme="minorHAnsi" w:cstheme="minorHAnsi"/>
          <w:b/>
          <w:szCs w:val="22"/>
          <w:u w:val="none"/>
        </w:rPr>
      </w:pPr>
      <w:r w:rsidRPr="00DC0084">
        <w:rPr>
          <w:rFonts w:asciiTheme="minorHAnsi" w:hAnsiTheme="minorHAnsi" w:cstheme="minorHAnsi"/>
          <w:b/>
          <w:szCs w:val="22"/>
          <w:u w:val="none"/>
        </w:rPr>
        <w:t>Uchwała Nr 12</w:t>
      </w: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Theme="minorHAnsi" w:hAnsiTheme="minorHAnsi" w:cstheme="minorHAnsi"/>
          <w:b/>
          <w:szCs w:val="22"/>
          <w:u w:val="none"/>
        </w:rPr>
      </w:pPr>
      <w:r w:rsidRPr="00DC0084">
        <w:rPr>
          <w:rFonts w:asciiTheme="minorHAnsi" w:hAnsiTheme="minorHAnsi" w:cstheme="minorHAnsi"/>
          <w:b/>
          <w:szCs w:val="22"/>
          <w:u w:val="none"/>
        </w:rPr>
        <w:t xml:space="preserve">Zwyczajnego Walnego Zgromadzenia spółki Macrologic S.A. z dnia </w:t>
      </w:r>
      <w:r w:rsidR="00232049">
        <w:rPr>
          <w:rFonts w:asciiTheme="minorHAnsi" w:hAnsiTheme="minorHAnsi" w:cstheme="minorHAnsi"/>
          <w:b/>
          <w:szCs w:val="22"/>
          <w:u w:val="none"/>
        </w:rPr>
        <w:t>19/03/2012</w:t>
      </w:r>
      <w:r w:rsidRPr="00DC0084">
        <w:rPr>
          <w:rFonts w:asciiTheme="minorHAnsi" w:hAnsiTheme="minorHAnsi" w:cstheme="minorHAnsi"/>
          <w:b/>
          <w:szCs w:val="22"/>
          <w:u w:val="none"/>
        </w:rPr>
        <w:t xml:space="preserve"> </w:t>
      </w:r>
      <w:r w:rsidRPr="00DC0084">
        <w:rPr>
          <w:rFonts w:asciiTheme="minorHAnsi" w:hAnsiTheme="minorHAnsi" w:cstheme="minorHAnsi"/>
          <w:b/>
          <w:szCs w:val="22"/>
          <w:u w:val="none"/>
        </w:rPr>
        <w:br/>
        <w:t>w sprawie udzielenia Członkowi Zarządu Spółki</w:t>
      </w:r>
      <w:r w:rsidRPr="00DC0084">
        <w:rPr>
          <w:rFonts w:asciiTheme="minorHAnsi" w:hAnsiTheme="minorHAnsi" w:cstheme="minorHAnsi"/>
          <w:b/>
          <w:szCs w:val="22"/>
          <w:u w:val="none"/>
        </w:rPr>
        <w:br/>
        <w:t>Panu Jarosławowi Witwickiemu absolutorium z wykonania przez niego obowiązków</w:t>
      </w: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u w:val="none"/>
        </w:rPr>
      </w:pP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u w:val="none"/>
        </w:rPr>
      </w:pPr>
      <w:r w:rsidRPr="00DC0084">
        <w:rPr>
          <w:rFonts w:asciiTheme="minorHAnsi" w:hAnsiTheme="minorHAnsi" w:cstheme="minorHAnsi"/>
          <w:szCs w:val="22"/>
          <w:u w:val="none"/>
        </w:rPr>
        <w:t>Na podstawie art. 395 § 2 pkt 3) kodeksu spółek handlowych, Zwyczajne Walne Zgromadzenie Akcj</w:t>
      </w:r>
      <w:r w:rsidRPr="00DC0084">
        <w:rPr>
          <w:rFonts w:asciiTheme="minorHAnsi" w:hAnsiTheme="minorHAnsi" w:cstheme="minorHAnsi"/>
          <w:szCs w:val="22"/>
          <w:u w:val="none"/>
        </w:rPr>
        <w:t>o</w:t>
      </w:r>
      <w:r w:rsidRPr="00DC0084">
        <w:rPr>
          <w:rFonts w:asciiTheme="minorHAnsi" w:hAnsiTheme="minorHAnsi" w:cstheme="minorHAnsi"/>
          <w:szCs w:val="22"/>
          <w:u w:val="none"/>
        </w:rPr>
        <w:t>nariuszy Spółki Macrologic S.A. uchwala co następuje: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Udziela się absolutorium z wykonania obowiązków przez Członka Zarządu Macrologic S.A. P</w:t>
      </w:r>
      <w:r w:rsidRPr="00DC0084">
        <w:rPr>
          <w:rFonts w:asciiTheme="minorHAnsi" w:hAnsiTheme="minorHAnsi" w:cstheme="minorHAnsi"/>
          <w:szCs w:val="22"/>
          <w:lang w:val="pl-PL"/>
        </w:rPr>
        <w:t>a</w:t>
      </w:r>
      <w:r w:rsidRPr="00DC0084">
        <w:rPr>
          <w:rFonts w:asciiTheme="minorHAnsi" w:hAnsiTheme="minorHAnsi" w:cstheme="minorHAnsi"/>
          <w:szCs w:val="22"/>
          <w:lang w:val="pl-PL"/>
        </w:rPr>
        <w:t>na Jarosława Piotra Witwickiego za okres od 01/01/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 do 31/12/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roku. </w:t>
      </w: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Theme="minorHAnsi" w:hAnsiTheme="minorHAnsi" w:cstheme="minorHAnsi"/>
          <w:b/>
          <w:szCs w:val="22"/>
          <w:u w:val="none"/>
        </w:rPr>
      </w:pP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Theme="minorHAnsi" w:hAnsiTheme="minorHAnsi" w:cstheme="minorHAnsi"/>
          <w:b/>
          <w:szCs w:val="22"/>
          <w:u w:val="none"/>
        </w:rPr>
      </w:pPr>
      <w:r w:rsidRPr="00DC0084">
        <w:rPr>
          <w:rFonts w:asciiTheme="minorHAnsi" w:hAnsiTheme="minorHAnsi" w:cstheme="minorHAnsi"/>
          <w:b/>
          <w:szCs w:val="22"/>
          <w:u w:val="none"/>
        </w:rPr>
        <w:t>Uchwała Nr 13</w:t>
      </w: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Theme="minorHAnsi" w:hAnsiTheme="minorHAnsi" w:cstheme="minorHAnsi"/>
          <w:b/>
          <w:szCs w:val="22"/>
          <w:u w:val="none"/>
        </w:rPr>
      </w:pPr>
      <w:r w:rsidRPr="00DC0084">
        <w:rPr>
          <w:rFonts w:asciiTheme="minorHAnsi" w:hAnsiTheme="minorHAnsi" w:cstheme="minorHAnsi"/>
          <w:b/>
          <w:szCs w:val="22"/>
          <w:u w:val="none"/>
        </w:rPr>
        <w:t xml:space="preserve">Zwyczajnego Walnego Zgromadzenia spółki Macrologic S.A. z dnia </w:t>
      </w:r>
      <w:r w:rsidR="00232049">
        <w:rPr>
          <w:rFonts w:asciiTheme="minorHAnsi" w:hAnsiTheme="minorHAnsi" w:cstheme="minorHAnsi"/>
          <w:b/>
          <w:szCs w:val="22"/>
          <w:u w:val="none"/>
        </w:rPr>
        <w:t>19/03/2012</w:t>
      </w:r>
      <w:r w:rsidRPr="00DC0084">
        <w:rPr>
          <w:rFonts w:asciiTheme="minorHAnsi" w:hAnsiTheme="minorHAnsi" w:cstheme="minorHAnsi"/>
          <w:b/>
          <w:szCs w:val="22"/>
          <w:u w:val="none"/>
        </w:rPr>
        <w:br/>
        <w:t>w sprawie udzielenia Członkowi Zarządu Spółki</w:t>
      </w:r>
      <w:r w:rsidRPr="00DC0084">
        <w:rPr>
          <w:rFonts w:asciiTheme="minorHAnsi" w:hAnsiTheme="minorHAnsi" w:cstheme="minorHAnsi"/>
          <w:b/>
          <w:szCs w:val="22"/>
          <w:u w:val="none"/>
        </w:rPr>
        <w:br/>
        <w:t>Pani Barbarze Skrzecz-Mozdyniewicz absolutorium z wykonania przez nią obowiązków</w:t>
      </w: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u w:val="none"/>
        </w:rPr>
      </w:pP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u w:val="none"/>
        </w:rPr>
      </w:pPr>
      <w:r w:rsidRPr="00DC0084">
        <w:rPr>
          <w:rFonts w:asciiTheme="minorHAnsi" w:hAnsiTheme="minorHAnsi" w:cstheme="minorHAnsi"/>
          <w:szCs w:val="22"/>
          <w:u w:val="none"/>
        </w:rPr>
        <w:t>Na podstawie art. 395 § 2 pkt 3) kodeksu spółek handlowych, Zwyczajne Walne Zgromadzenie Akcj</w:t>
      </w:r>
      <w:r w:rsidRPr="00DC0084">
        <w:rPr>
          <w:rFonts w:asciiTheme="minorHAnsi" w:hAnsiTheme="minorHAnsi" w:cstheme="minorHAnsi"/>
          <w:szCs w:val="22"/>
          <w:u w:val="none"/>
        </w:rPr>
        <w:t>o</w:t>
      </w:r>
      <w:r w:rsidRPr="00DC0084">
        <w:rPr>
          <w:rFonts w:asciiTheme="minorHAnsi" w:hAnsiTheme="minorHAnsi" w:cstheme="minorHAnsi"/>
          <w:szCs w:val="22"/>
          <w:u w:val="none"/>
        </w:rPr>
        <w:t>nariuszy Spółki Macrologic S.A. uchwala co następuje: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Udziela się absolutorium z wykonania obowiązków przez Członka Zarządu Macrologic S.A. P</w:t>
      </w:r>
      <w:r w:rsidRPr="00DC0084">
        <w:rPr>
          <w:rFonts w:asciiTheme="minorHAnsi" w:hAnsiTheme="minorHAnsi" w:cstheme="minorHAnsi"/>
          <w:szCs w:val="22"/>
          <w:lang w:val="pl-PL"/>
        </w:rPr>
        <w:t>a</w:t>
      </w:r>
      <w:r w:rsidRPr="00DC0084">
        <w:rPr>
          <w:rFonts w:asciiTheme="minorHAnsi" w:hAnsiTheme="minorHAnsi" w:cstheme="minorHAnsi"/>
          <w:szCs w:val="22"/>
          <w:lang w:val="pl-PL"/>
        </w:rPr>
        <w:t>nią Barbarę Skrzecz-Mozdyniewicz za okres od 01/01/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 do 31/12/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roku.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lang w:val="pl-PL"/>
        </w:rPr>
      </w:pP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Theme="minorHAnsi" w:hAnsiTheme="minorHAnsi" w:cstheme="minorHAnsi"/>
          <w:b/>
          <w:szCs w:val="22"/>
          <w:u w:val="none"/>
        </w:rPr>
      </w:pPr>
      <w:r w:rsidRPr="00DC0084">
        <w:rPr>
          <w:rFonts w:asciiTheme="minorHAnsi" w:hAnsiTheme="minorHAnsi" w:cstheme="minorHAnsi"/>
          <w:b/>
          <w:szCs w:val="22"/>
          <w:u w:val="none"/>
        </w:rPr>
        <w:t>Uchwała Nr 14</w:t>
      </w:r>
      <w:r w:rsidRPr="00DC0084">
        <w:rPr>
          <w:rFonts w:asciiTheme="minorHAnsi" w:hAnsiTheme="minorHAnsi" w:cstheme="minorHAnsi"/>
          <w:b/>
          <w:szCs w:val="22"/>
          <w:u w:val="none"/>
        </w:rPr>
        <w:br/>
        <w:t xml:space="preserve">Zwyczajnego Walnego Zgromadzenia spółki Macrologic S.A. z dnia </w:t>
      </w:r>
      <w:r w:rsidR="00232049">
        <w:rPr>
          <w:rFonts w:asciiTheme="minorHAnsi" w:hAnsiTheme="minorHAnsi" w:cstheme="minorHAnsi"/>
          <w:b/>
          <w:szCs w:val="22"/>
          <w:u w:val="none"/>
        </w:rPr>
        <w:t>19/03/2012</w:t>
      </w:r>
      <w:r w:rsidRPr="00DC0084">
        <w:rPr>
          <w:rFonts w:asciiTheme="minorHAnsi" w:hAnsiTheme="minorHAnsi" w:cstheme="minorHAnsi"/>
          <w:b/>
          <w:szCs w:val="22"/>
          <w:u w:val="none"/>
        </w:rPr>
        <w:br/>
        <w:t xml:space="preserve">w sprawie udzielenia Członkowi Rady Nadzorczej Spółki </w:t>
      </w:r>
      <w:r w:rsidRPr="00DC0084">
        <w:rPr>
          <w:rFonts w:asciiTheme="minorHAnsi" w:hAnsiTheme="minorHAnsi" w:cstheme="minorHAnsi"/>
          <w:b/>
          <w:szCs w:val="22"/>
          <w:u w:val="none"/>
        </w:rPr>
        <w:br/>
        <w:t>Panu Bogdanowi Stanisławowi Michalakowi absolutorium z wykonania przez niego obowiązków</w:t>
      </w: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u w:val="none"/>
        </w:rPr>
      </w:pP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u w:val="none"/>
        </w:rPr>
      </w:pPr>
      <w:r w:rsidRPr="00DC0084">
        <w:rPr>
          <w:rFonts w:asciiTheme="minorHAnsi" w:hAnsiTheme="minorHAnsi" w:cstheme="minorHAnsi"/>
          <w:szCs w:val="22"/>
          <w:u w:val="none"/>
        </w:rPr>
        <w:t>Na podstawie art. 395 § 2 pkt 3) kodeksu spółek handlowych, Zwyczajne Walne Zgromadzenie Akcj</w:t>
      </w:r>
      <w:r w:rsidRPr="00DC0084">
        <w:rPr>
          <w:rFonts w:asciiTheme="minorHAnsi" w:hAnsiTheme="minorHAnsi" w:cstheme="minorHAnsi"/>
          <w:szCs w:val="22"/>
          <w:u w:val="none"/>
        </w:rPr>
        <w:t>o</w:t>
      </w:r>
      <w:r w:rsidRPr="00DC0084">
        <w:rPr>
          <w:rFonts w:asciiTheme="minorHAnsi" w:hAnsiTheme="minorHAnsi" w:cstheme="minorHAnsi"/>
          <w:szCs w:val="22"/>
          <w:u w:val="none"/>
        </w:rPr>
        <w:t>nariuszy Spółki Macrologic S.A. uchwala co następuje: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Udziela się absolutorium z wykonania obowiązków przez Przewodniczącego Rady Nadzorczej Macr</w:t>
      </w:r>
      <w:r w:rsidRPr="00DC0084">
        <w:rPr>
          <w:rFonts w:asciiTheme="minorHAnsi" w:hAnsiTheme="minorHAnsi" w:cstheme="minorHAnsi"/>
          <w:szCs w:val="22"/>
          <w:lang w:val="pl-PL"/>
        </w:rPr>
        <w:t>o</w:t>
      </w:r>
      <w:r w:rsidRPr="00DC0084">
        <w:rPr>
          <w:rFonts w:asciiTheme="minorHAnsi" w:hAnsiTheme="minorHAnsi" w:cstheme="minorHAnsi"/>
          <w:szCs w:val="22"/>
          <w:lang w:val="pl-PL"/>
        </w:rPr>
        <w:t>logic S.A. Pana Bogdana Stanisława Michalaka za okres od 01/01/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 do 31/12/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roku. </w:t>
      </w:r>
    </w:p>
    <w:p w:rsidR="00CB4941" w:rsidRPr="00DC0084" w:rsidRDefault="00CB4941" w:rsidP="00CB4941">
      <w:pPr>
        <w:tabs>
          <w:tab w:val="left" w:pos="3402"/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lang w:val="pl-PL"/>
        </w:rPr>
      </w:pPr>
    </w:p>
    <w:p w:rsidR="00CB4941" w:rsidRPr="00DC0084" w:rsidRDefault="00CB4941" w:rsidP="00CB4941">
      <w:pPr>
        <w:tabs>
          <w:tab w:val="left" w:pos="3402"/>
          <w:tab w:val="right" w:leader="hyphen" w:pos="9072"/>
        </w:tabs>
        <w:spacing w:line="300" w:lineRule="exact"/>
        <w:jc w:val="center"/>
        <w:rPr>
          <w:rFonts w:asciiTheme="minorHAnsi" w:hAnsiTheme="minorHAnsi" w:cstheme="minorHAnsi"/>
          <w:b/>
          <w:szCs w:val="22"/>
          <w:lang w:val="pl-PL"/>
        </w:rPr>
      </w:pPr>
      <w:r w:rsidRPr="00DC0084">
        <w:rPr>
          <w:rFonts w:asciiTheme="minorHAnsi" w:hAnsiTheme="minorHAnsi" w:cstheme="minorHAnsi"/>
          <w:b/>
          <w:szCs w:val="22"/>
          <w:lang w:val="pl-PL"/>
        </w:rPr>
        <w:t xml:space="preserve">Uchwała Nr 15 </w:t>
      </w:r>
      <w:r w:rsidRPr="00DC0084">
        <w:rPr>
          <w:rFonts w:asciiTheme="minorHAnsi" w:hAnsiTheme="minorHAnsi" w:cstheme="minorHAnsi"/>
          <w:b/>
          <w:szCs w:val="22"/>
          <w:lang w:val="pl-PL"/>
        </w:rPr>
        <w:br/>
        <w:t xml:space="preserve">Zwyczajnego Walnego Zgromadzenia spółki Macrologic S.A. z dnia </w:t>
      </w:r>
      <w:r w:rsidR="00232049">
        <w:rPr>
          <w:rFonts w:asciiTheme="minorHAnsi" w:hAnsiTheme="minorHAnsi" w:cstheme="minorHAnsi"/>
          <w:b/>
          <w:szCs w:val="22"/>
          <w:lang w:val="pl-PL"/>
        </w:rPr>
        <w:t>19/03/2012</w:t>
      </w:r>
      <w:r w:rsidRPr="00DC0084">
        <w:rPr>
          <w:rFonts w:asciiTheme="minorHAnsi" w:hAnsiTheme="minorHAnsi" w:cstheme="minorHAnsi"/>
          <w:b/>
          <w:szCs w:val="22"/>
          <w:lang w:val="pl-PL"/>
        </w:rPr>
        <w:br/>
        <w:t xml:space="preserve">w sprawie udzielenia Członkowi Rady Nadzorczej Spółki </w:t>
      </w:r>
      <w:r w:rsidRPr="00DC0084">
        <w:rPr>
          <w:rFonts w:asciiTheme="minorHAnsi" w:hAnsiTheme="minorHAnsi" w:cstheme="minorHAnsi"/>
          <w:b/>
          <w:szCs w:val="22"/>
          <w:lang w:val="pl-PL"/>
        </w:rPr>
        <w:br/>
        <w:t>Panu Włodzimierzowi Jackowi Napiórkowskiemu absolutorium z wykonania przez niego obowią</w:t>
      </w:r>
      <w:r w:rsidRPr="00DC0084">
        <w:rPr>
          <w:rFonts w:asciiTheme="minorHAnsi" w:hAnsiTheme="minorHAnsi" w:cstheme="minorHAnsi"/>
          <w:b/>
          <w:szCs w:val="22"/>
          <w:lang w:val="pl-PL"/>
        </w:rPr>
        <w:t>z</w:t>
      </w:r>
      <w:r w:rsidRPr="00DC0084">
        <w:rPr>
          <w:rFonts w:asciiTheme="minorHAnsi" w:hAnsiTheme="minorHAnsi" w:cstheme="minorHAnsi"/>
          <w:b/>
          <w:szCs w:val="22"/>
          <w:lang w:val="pl-PL"/>
        </w:rPr>
        <w:t>ków</w:t>
      </w:r>
    </w:p>
    <w:p w:rsidR="00CB4941" w:rsidRPr="00DC0084" w:rsidRDefault="00CB4941" w:rsidP="00CB4941">
      <w:pPr>
        <w:tabs>
          <w:tab w:val="left" w:pos="3402"/>
          <w:tab w:val="right" w:leader="hyphen" w:pos="9072"/>
        </w:tabs>
        <w:spacing w:line="300" w:lineRule="exact"/>
        <w:jc w:val="center"/>
        <w:rPr>
          <w:rFonts w:asciiTheme="minorHAnsi" w:hAnsiTheme="minorHAnsi" w:cstheme="minorHAnsi"/>
          <w:b/>
          <w:szCs w:val="22"/>
          <w:lang w:val="pl-PL"/>
        </w:rPr>
      </w:pP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u w:val="none"/>
        </w:rPr>
      </w:pPr>
      <w:r w:rsidRPr="00DC0084">
        <w:rPr>
          <w:rFonts w:asciiTheme="minorHAnsi" w:hAnsiTheme="minorHAnsi" w:cstheme="minorHAnsi"/>
          <w:szCs w:val="22"/>
          <w:u w:val="none"/>
        </w:rPr>
        <w:t>Na podstawie art. 395 § 2 pkt 3) kodeksu spółek handlowych, Zwyczajne Walne Zgromadzenie Akcj</w:t>
      </w:r>
      <w:r w:rsidRPr="00DC0084">
        <w:rPr>
          <w:rFonts w:asciiTheme="minorHAnsi" w:hAnsiTheme="minorHAnsi" w:cstheme="minorHAnsi"/>
          <w:szCs w:val="22"/>
          <w:u w:val="none"/>
        </w:rPr>
        <w:t>o</w:t>
      </w:r>
      <w:r w:rsidRPr="00DC0084">
        <w:rPr>
          <w:rFonts w:asciiTheme="minorHAnsi" w:hAnsiTheme="minorHAnsi" w:cstheme="minorHAnsi"/>
          <w:szCs w:val="22"/>
          <w:u w:val="none"/>
        </w:rPr>
        <w:t>nariuszy Spółki Macrologic S.A. uchwala co następuje: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Udziela się absolutorium z wykonania obowiązków przez Członka Rady Nadzorczej Macrologic S.A. Pana Włodzimierza Jacka Napiórkowskiego za okres od 01/01/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 do 31/12/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roku. </w:t>
      </w:r>
    </w:p>
    <w:p w:rsidR="00CB4941" w:rsidRPr="00DC0084" w:rsidRDefault="00CB4941" w:rsidP="00CB4941">
      <w:pPr>
        <w:pStyle w:val="Styl2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left="0" w:firstLine="567"/>
        <w:rPr>
          <w:rFonts w:asciiTheme="minorHAnsi" w:hAnsiTheme="minorHAnsi" w:cstheme="minorHAnsi"/>
          <w:sz w:val="22"/>
          <w:szCs w:val="22"/>
        </w:rPr>
      </w:pP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Theme="minorHAnsi" w:hAnsiTheme="minorHAnsi" w:cstheme="minorHAnsi"/>
          <w:b/>
          <w:szCs w:val="22"/>
          <w:u w:val="none"/>
        </w:rPr>
      </w:pPr>
      <w:r w:rsidRPr="00DC0084">
        <w:rPr>
          <w:rFonts w:asciiTheme="minorHAnsi" w:hAnsiTheme="minorHAnsi" w:cstheme="minorHAnsi"/>
          <w:b/>
          <w:szCs w:val="22"/>
          <w:u w:val="none"/>
        </w:rPr>
        <w:t>Uchwała Nr 16</w:t>
      </w:r>
      <w:r w:rsidRPr="00DC0084">
        <w:rPr>
          <w:rFonts w:asciiTheme="minorHAnsi" w:hAnsiTheme="minorHAnsi" w:cstheme="minorHAnsi"/>
          <w:b/>
          <w:szCs w:val="22"/>
          <w:u w:val="none"/>
        </w:rPr>
        <w:br/>
        <w:t xml:space="preserve">Zwyczajnego Walnego Zgromadzenia spółki Macrologic S.A. z dnia </w:t>
      </w:r>
      <w:r w:rsidR="00232049">
        <w:rPr>
          <w:rFonts w:asciiTheme="minorHAnsi" w:hAnsiTheme="minorHAnsi" w:cstheme="minorHAnsi"/>
          <w:b/>
          <w:szCs w:val="22"/>
          <w:u w:val="none"/>
        </w:rPr>
        <w:t>19/03/2012</w:t>
      </w:r>
      <w:r w:rsidRPr="00DC0084">
        <w:rPr>
          <w:rFonts w:asciiTheme="minorHAnsi" w:hAnsiTheme="minorHAnsi" w:cstheme="minorHAnsi"/>
          <w:b/>
          <w:szCs w:val="22"/>
          <w:u w:val="none"/>
        </w:rPr>
        <w:t xml:space="preserve"> </w:t>
      </w:r>
      <w:r w:rsidRPr="00DC0084">
        <w:rPr>
          <w:rFonts w:asciiTheme="minorHAnsi" w:hAnsiTheme="minorHAnsi" w:cstheme="minorHAnsi"/>
          <w:b/>
          <w:szCs w:val="22"/>
          <w:u w:val="none"/>
        </w:rPr>
        <w:br/>
        <w:t xml:space="preserve">w sprawie udzielenia Członkowi Rady Nadzorczej Spółki </w:t>
      </w:r>
      <w:r w:rsidRPr="00DC0084">
        <w:rPr>
          <w:rFonts w:asciiTheme="minorHAnsi" w:hAnsiTheme="minorHAnsi" w:cstheme="minorHAnsi"/>
          <w:b/>
          <w:szCs w:val="22"/>
          <w:u w:val="none"/>
        </w:rPr>
        <w:br/>
        <w:t>Panu Andrzejowi Stanisławowi Odyńcowi absolutorium z wykonania przez niego obowiązków</w:t>
      </w: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u w:val="none"/>
        </w:rPr>
      </w:pP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u w:val="none"/>
        </w:rPr>
      </w:pPr>
      <w:r w:rsidRPr="00DC0084">
        <w:rPr>
          <w:rFonts w:asciiTheme="minorHAnsi" w:hAnsiTheme="minorHAnsi" w:cstheme="minorHAnsi"/>
          <w:szCs w:val="22"/>
          <w:u w:val="none"/>
        </w:rPr>
        <w:t>Na podstawie art.395 § 2 pkt 3) kodeksu spółek handlowych, Zwyczajne Walne Zgromadzenie Akcj</w:t>
      </w:r>
      <w:r w:rsidRPr="00DC0084">
        <w:rPr>
          <w:rFonts w:asciiTheme="minorHAnsi" w:hAnsiTheme="minorHAnsi" w:cstheme="minorHAnsi"/>
          <w:szCs w:val="22"/>
          <w:u w:val="none"/>
        </w:rPr>
        <w:t>o</w:t>
      </w:r>
      <w:r w:rsidRPr="00DC0084">
        <w:rPr>
          <w:rFonts w:asciiTheme="minorHAnsi" w:hAnsiTheme="minorHAnsi" w:cstheme="minorHAnsi"/>
          <w:szCs w:val="22"/>
          <w:u w:val="none"/>
        </w:rPr>
        <w:t>nariuszy Spółki Macrologic S.A. uchwala co następuje: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Udziela się absolutorium z wykonania obowiązków przez Członka Rady Nadzorczej Macrologic S.A. Pana Andrzeja Stanisława Odyńca za okres od 01/01/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 do 31/12/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roku. 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lang w:val="pl-PL"/>
        </w:rPr>
      </w:pP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Theme="minorHAnsi" w:hAnsiTheme="minorHAnsi" w:cstheme="minorHAnsi"/>
          <w:b/>
          <w:szCs w:val="22"/>
          <w:u w:val="none"/>
        </w:rPr>
      </w:pPr>
      <w:r w:rsidRPr="00DC0084">
        <w:rPr>
          <w:rFonts w:asciiTheme="minorHAnsi" w:hAnsiTheme="minorHAnsi" w:cstheme="minorHAnsi"/>
          <w:b/>
          <w:szCs w:val="22"/>
          <w:u w:val="none"/>
        </w:rPr>
        <w:lastRenderedPageBreak/>
        <w:t>Uchwała Nr 17</w:t>
      </w:r>
      <w:r w:rsidRPr="00DC0084">
        <w:rPr>
          <w:rFonts w:asciiTheme="minorHAnsi" w:hAnsiTheme="minorHAnsi" w:cstheme="minorHAnsi"/>
          <w:b/>
          <w:szCs w:val="22"/>
          <w:u w:val="none"/>
        </w:rPr>
        <w:br/>
        <w:t xml:space="preserve">Zwyczajnego Walnego Zgromadzenia spółki Macrologic S.A. z dnia </w:t>
      </w:r>
      <w:r w:rsidR="00232049">
        <w:rPr>
          <w:rFonts w:asciiTheme="minorHAnsi" w:hAnsiTheme="minorHAnsi" w:cstheme="minorHAnsi"/>
          <w:b/>
          <w:szCs w:val="22"/>
          <w:u w:val="none"/>
        </w:rPr>
        <w:t>19/03/2012</w:t>
      </w:r>
      <w:r w:rsidRPr="00DC0084">
        <w:rPr>
          <w:rFonts w:asciiTheme="minorHAnsi" w:hAnsiTheme="minorHAnsi" w:cstheme="minorHAnsi"/>
          <w:b/>
          <w:szCs w:val="22"/>
          <w:u w:val="none"/>
        </w:rPr>
        <w:t xml:space="preserve"> </w:t>
      </w:r>
      <w:r w:rsidRPr="00DC0084">
        <w:rPr>
          <w:rFonts w:asciiTheme="minorHAnsi" w:hAnsiTheme="minorHAnsi" w:cstheme="minorHAnsi"/>
          <w:b/>
          <w:szCs w:val="22"/>
          <w:u w:val="none"/>
        </w:rPr>
        <w:br/>
        <w:t xml:space="preserve">w sprawie udzielenia Członkowi Rady Nadzorczej Spółki </w:t>
      </w:r>
      <w:r w:rsidRPr="00DC0084">
        <w:rPr>
          <w:rFonts w:asciiTheme="minorHAnsi" w:hAnsiTheme="minorHAnsi" w:cstheme="minorHAnsi"/>
          <w:b/>
          <w:szCs w:val="22"/>
          <w:u w:val="none"/>
        </w:rPr>
        <w:br/>
        <w:t>Panu Mieczysławowi Grudzińskiemu absolutorium z wykonania przez niego obowiązków</w:t>
      </w:r>
    </w:p>
    <w:p w:rsidR="00CB4941" w:rsidRPr="00DC0084" w:rsidRDefault="00CB4941" w:rsidP="00CB4941">
      <w:pPr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lang w:val="pl-PL"/>
        </w:rPr>
      </w:pP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u w:val="none"/>
        </w:rPr>
      </w:pPr>
      <w:r w:rsidRPr="00DC0084">
        <w:rPr>
          <w:rFonts w:asciiTheme="minorHAnsi" w:hAnsiTheme="minorHAnsi" w:cstheme="minorHAnsi"/>
          <w:szCs w:val="22"/>
          <w:u w:val="none"/>
        </w:rPr>
        <w:t>Na podstawie art. 395 § 2 pkt 3) kodeksu spółek handlowych, Zwyczajne Walne Zgromadzenie Akcj</w:t>
      </w:r>
      <w:r w:rsidRPr="00DC0084">
        <w:rPr>
          <w:rFonts w:asciiTheme="minorHAnsi" w:hAnsiTheme="minorHAnsi" w:cstheme="minorHAnsi"/>
          <w:szCs w:val="22"/>
          <w:u w:val="none"/>
        </w:rPr>
        <w:t>o</w:t>
      </w:r>
      <w:r w:rsidRPr="00DC0084">
        <w:rPr>
          <w:rFonts w:asciiTheme="minorHAnsi" w:hAnsiTheme="minorHAnsi" w:cstheme="minorHAnsi"/>
          <w:szCs w:val="22"/>
          <w:u w:val="none"/>
        </w:rPr>
        <w:t>nariuszy Spółki Macrologic S.A. uchwala co następuje: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Udziela się absolutorium z wykonania obowiązków przez Członka Rady Nadzorczej Macrologic S.A. Pana Mieczysława Grudzińskiego za okres od 01/01/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 do 31/12/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roku. </w:t>
      </w:r>
    </w:p>
    <w:p w:rsidR="00CB4941" w:rsidRPr="00DC0084" w:rsidRDefault="00CB4941" w:rsidP="00CB4941">
      <w:pPr>
        <w:pStyle w:val="Styl2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left="0" w:firstLine="567"/>
        <w:rPr>
          <w:rFonts w:asciiTheme="minorHAnsi" w:hAnsiTheme="minorHAnsi" w:cstheme="minorHAnsi"/>
          <w:sz w:val="22"/>
          <w:szCs w:val="22"/>
        </w:rPr>
      </w:pP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contextualSpacing/>
        <w:jc w:val="center"/>
        <w:rPr>
          <w:rFonts w:asciiTheme="minorHAnsi" w:hAnsiTheme="minorHAnsi" w:cstheme="minorHAnsi"/>
          <w:b/>
          <w:szCs w:val="22"/>
          <w:u w:val="none"/>
        </w:rPr>
      </w:pPr>
      <w:r w:rsidRPr="00DC0084">
        <w:rPr>
          <w:rFonts w:asciiTheme="minorHAnsi" w:hAnsiTheme="minorHAnsi" w:cstheme="minorHAnsi"/>
          <w:b/>
          <w:szCs w:val="22"/>
          <w:u w:val="none"/>
        </w:rPr>
        <w:t>Uchwała Nr 18</w:t>
      </w:r>
      <w:r w:rsidRPr="00DC0084">
        <w:rPr>
          <w:rFonts w:asciiTheme="minorHAnsi" w:hAnsiTheme="minorHAnsi" w:cstheme="minorHAnsi"/>
          <w:b/>
          <w:szCs w:val="22"/>
          <w:u w:val="none"/>
        </w:rPr>
        <w:br/>
        <w:t xml:space="preserve">Zwyczajnego Walnego Zgromadzenia spółki Macrologic S.A. z dnia </w:t>
      </w:r>
      <w:r w:rsidR="00232049">
        <w:rPr>
          <w:rFonts w:asciiTheme="minorHAnsi" w:hAnsiTheme="minorHAnsi" w:cstheme="minorHAnsi"/>
          <w:b/>
          <w:szCs w:val="22"/>
          <w:u w:val="none"/>
        </w:rPr>
        <w:t>19/03/2012</w:t>
      </w:r>
      <w:r w:rsidRPr="00DC0084">
        <w:rPr>
          <w:rFonts w:asciiTheme="minorHAnsi" w:hAnsiTheme="minorHAnsi" w:cstheme="minorHAnsi"/>
          <w:b/>
          <w:szCs w:val="22"/>
          <w:u w:val="none"/>
        </w:rPr>
        <w:t xml:space="preserve"> </w:t>
      </w:r>
      <w:r w:rsidRPr="00DC0084">
        <w:rPr>
          <w:rFonts w:asciiTheme="minorHAnsi" w:hAnsiTheme="minorHAnsi" w:cstheme="minorHAnsi"/>
          <w:b/>
          <w:szCs w:val="22"/>
          <w:u w:val="none"/>
        </w:rPr>
        <w:br/>
        <w:t xml:space="preserve">w sprawie udzielenia Członkowi Rady Nadzorczej Spółki </w:t>
      </w:r>
      <w:r w:rsidRPr="00DC0084">
        <w:rPr>
          <w:rFonts w:asciiTheme="minorHAnsi" w:hAnsiTheme="minorHAnsi" w:cstheme="minorHAnsi"/>
          <w:b/>
          <w:szCs w:val="22"/>
          <w:u w:val="none"/>
        </w:rPr>
        <w:br/>
        <w:t>Panu Markowi Aleksandrowi Kopczyńskiemu absolutorium z wykonania przez niego obowiązków</w:t>
      </w:r>
    </w:p>
    <w:p w:rsidR="00CB4941" w:rsidRPr="00DC0084" w:rsidRDefault="00CB4941" w:rsidP="00CB4941">
      <w:pPr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lang w:val="pl-PL"/>
        </w:rPr>
      </w:pPr>
    </w:p>
    <w:p w:rsidR="00CB4941" w:rsidRPr="00DC0084" w:rsidRDefault="00CB4941" w:rsidP="00CB4941">
      <w:pPr>
        <w:pStyle w:val="Nagwek1"/>
        <w:tabs>
          <w:tab w:val="right" w:leader="hyphen" w:pos="9072"/>
        </w:tabs>
        <w:spacing w:line="300" w:lineRule="exact"/>
        <w:rPr>
          <w:rFonts w:asciiTheme="minorHAnsi" w:hAnsiTheme="minorHAnsi" w:cstheme="minorHAnsi"/>
          <w:szCs w:val="22"/>
          <w:u w:val="none"/>
        </w:rPr>
      </w:pPr>
      <w:r w:rsidRPr="00DC0084">
        <w:rPr>
          <w:rFonts w:asciiTheme="minorHAnsi" w:hAnsiTheme="minorHAnsi" w:cstheme="minorHAnsi"/>
          <w:szCs w:val="22"/>
          <w:u w:val="none"/>
        </w:rPr>
        <w:t>Na podstawie art. 395 § 2 pkt 3) kodeksu spółek handlowych, Zwyczajne Walne Zgromadzenie Akcj</w:t>
      </w:r>
      <w:r w:rsidRPr="00DC0084">
        <w:rPr>
          <w:rFonts w:asciiTheme="minorHAnsi" w:hAnsiTheme="minorHAnsi" w:cstheme="minorHAnsi"/>
          <w:szCs w:val="22"/>
          <w:u w:val="none"/>
        </w:rPr>
        <w:t>o</w:t>
      </w:r>
      <w:r w:rsidRPr="00DC0084">
        <w:rPr>
          <w:rFonts w:asciiTheme="minorHAnsi" w:hAnsiTheme="minorHAnsi" w:cstheme="minorHAnsi"/>
          <w:szCs w:val="22"/>
          <w:u w:val="none"/>
        </w:rPr>
        <w:t>nariuszy Spółki Macrologic S.A. uchwala co następuje:</w:t>
      </w:r>
    </w:p>
    <w:p w:rsidR="00CB4941" w:rsidRPr="00DC0084" w:rsidRDefault="00CB4941" w:rsidP="00CB4941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Udziela się absolutorium z wykonania obowiązków przez Członka Rady Nadzorczej Macrologic S.A. Pana Marka Aleksandra Kopczyńskiego za okres od 01/01/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 do 31/12/</w:t>
      </w:r>
      <w:r w:rsidR="000E04C9" w:rsidRPr="00DC0084">
        <w:rPr>
          <w:rFonts w:asciiTheme="minorHAnsi" w:hAnsiTheme="minorHAnsi" w:cstheme="minorHAnsi"/>
          <w:szCs w:val="22"/>
          <w:lang w:val="pl-PL"/>
        </w:rPr>
        <w:t>2011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roku.</w:t>
      </w:r>
    </w:p>
    <w:p w:rsidR="00B91D0F" w:rsidRPr="00DC0084" w:rsidRDefault="00B91D0F" w:rsidP="00B91D0F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</w:p>
    <w:p w:rsidR="00B91D0F" w:rsidRPr="00DC0084" w:rsidRDefault="00B91D0F" w:rsidP="00B91D0F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  <w:r w:rsidRPr="00DC0084">
        <w:rPr>
          <w:rFonts w:asciiTheme="minorHAnsi" w:hAnsiTheme="minorHAnsi" w:cstheme="minorHAnsi"/>
          <w:b/>
          <w:szCs w:val="22"/>
          <w:lang w:val="pl-PL"/>
        </w:rPr>
        <w:t>Uchwała Nr 19</w:t>
      </w:r>
    </w:p>
    <w:p w:rsidR="00B91D0F" w:rsidRPr="00DC0084" w:rsidRDefault="00B91D0F" w:rsidP="00B91D0F">
      <w:pPr>
        <w:pStyle w:val="Zwykytekst"/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0084">
        <w:rPr>
          <w:rFonts w:asciiTheme="minorHAnsi" w:hAnsiTheme="minorHAnsi" w:cstheme="minorHAnsi"/>
          <w:b/>
          <w:sz w:val="22"/>
          <w:szCs w:val="22"/>
        </w:rPr>
        <w:t xml:space="preserve">Zwyczajnego Walnego Zgromadzenia Akcjonariuszy Macrologic S.A. z dnia </w:t>
      </w:r>
      <w:r w:rsidR="00232049">
        <w:rPr>
          <w:rFonts w:asciiTheme="minorHAnsi" w:hAnsiTheme="minorHAnsi" w:cstheme="minorHAnsi"/>
          <w:b/>
          <w:sz w:val="22"/>
          <w:szCs w:val="22"/>
        </w:rPr>
        <w:t>19/03/2012</w:t>
      </w:r>
      <w:r w:rsidRPr="00DC0084">
        <w:rPr>
          <w:rFonts w:asciiTheme="minorHAnsi" w:hAnsiTheme="minorHAnsi" w:cstheme="minorHAnsi"/>
          <w:b/>
          <w:sz w:val="22"/>
          <w:szCs w:val="22"/>
        </w:rPr>
        <w:t xml:space="preserve"> r. </w:t>
      </w:r>
      <w:r w:rsidRPr="00DC0084">
        <w:rPr>
          <w:rFonts w:asciiTheme="minorHAnsi" w:hAnsiTheme="minorHAnsi" w:cstheme="minorHAnsi"/>
          <w:b/>
          <w:sz w:val="22"/>
          <w:szCs w:val="22"/>
        </w:rPr>
        <w:br/>
        <w:t>w sprawie określenia liczby członków Rady Nadzorczej Spółki VI kadencji.</w:t>
      </w:r>
    </w:p>
    <w:p w:rsidR="00B91D0F" w:rsidRPr="00DC0084" w:rsidRDefault="00B91D0F" w:rsidP="00B91D0F">
      <w:pPr>
        <w:pStyle w:val="Nagwek1"/>
        <w:rPr>
          <w:rFonts w:asciiTheme="minorHAnsi" w:hAnsiTheme="minorHAnsi" w:cstheme="minorHAnsi"/>
          <w:szCs w:val="22"/>
          <w:u w:val="none"/>
        </w:rPr>
      </w:pPr>
      <w:r w:rsidRPr="00DC0084">
        <w:rPr>
          <w:rFonts w:asciiTheme="minorHAnsi" w:hAnsiTheme="minorHAnsi" w:cstheme="minorHAnsi"/>
          <w:szCs w:val="22"/>
          <w:u w:val="none"/>
        </w:rPr>
        <w:t>Na podstawie §16 ust.3 Statutu Spółki, Zwyczajne Walne Zgromadzenie Akcjonariuszy Spółki Macr</w:t>
      </w:r>
      <w:r w:rsidRPr="00DC0084">
        <w:rPr>
          <w:rFonts w:asciiTheme="minorHAnsi" w:hAnsiTheme="minorHAnsi" w:cstheme="minorHAnsi"/>
          <w:szCs w:val="22"/>
          <w:u w:val="none"/>
        </w:rPr>
        <w:t>o</w:t>
      </w:r>
      <w:r w:rsidRPr="00DC0084">
        <w:rPr>
          <w:rFonts w:asciiTheme="minorHAnsi" w:hAnsiTheme="minorHAnsi" w:cstheme="minorHAnsi"/>
          <w:szCs w:val="22"/>
          <w:u w:val="none"/>
        </w:rPr>
        <w:t xml:space="preserve">logic S.A. określa liczbę członków Rady Nadzorczej VI kadencji w Macrologic S.A. na 5 (pięć) osób. </w:t>
      </w:r>
    </w:p>
    <w:p w:rsidR="00B91D0F" w:rsidRPr="00DC0084" w:rsidRDefault="00B91D0F" w:rsidP="00B91D0F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</w:p>
    <w:p w:rsidR="00B91D0F" w:rsidRPr="00DC0084" w:rsidRDefault="00B91D0F" w:rsidP="00B91D0F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  <w:r w:rsidRPr="00DC0084">
        <w:rPr>
          <w:rFonts w:asciiTheme="minorHAnsi" w:hAnsiTheme="minorHAnsi" w:cstheme="minorHAnsi"/>
          <w:b/>
          <w:szCs w:val="22"/>
          <w:lang w:val="pl-PL"/>
        </w:rPr>
        <w:t>Uchwała Nr 20</w:t>
      </w:r>
    </w:p>
    <w:p w:rsidR="00B91D0F" w:rsidRPr="00DC0084" w:rsidRDefault="00B91D0F" w:rsidP="00B91D0F">
      <w:pPr>
        <w:pStyle w:val="Tytu"/>
        <w:spacing w:before="120" w:after="120" w:line="260" w:lineRule="atLeast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Zwyczajnego Walnego Zgromadzenia Akcjonariuszy Macrologic S.A. z dnia </w:t>
      </w:r>
      <w:r w:rsidR="00232049">
        <w:rPr>
          <w:rFonts w:asciiTheme="minorHAnsi" w:hAnsiTheme="minorHAnsi" w:cstheme="minorHAnsi"/>
          <w:szCs w:val="22"/>
        </w:rPr>
        <w:t>19/03/2012</w:t>
      </w:r>
      <w:r w:rsidRPr="00DC0084">
        <w:rPr>
          <w:rFonts w:asciiTheme="minorHAnsi" w:hAnsiTheme="minorHAnsi" w:cstheme="minorHAnsi"/>
          <w:szCs w:val="22"/>
        </w:rPr>
        <w:t xml:space="preserve"> r. </w:t>
      </w:r>
      <w:r w:rsidRPr="00DC0084">
        <w:rPr>
          <w:rFonts w:asciiTheme="minorHAnsi" w:hAnsiTheme="minorHAnsi" w:cstheme="minorHAnsi"/>
          <w:szCs w:val="22"/>
        </w:rPr>
        <w:br/>
        <w:t>w sprawie powołania członka Rady Nadzorczej Spółki</w:t>
      </w:r>
    </w:p>
    <w:p w:rsidR="00B91D0F" w:rsidRPr="00DC0084" w:rsidRDefault="00B91D0F" w:rsidP="00B91D0F">
      <w:pPr>
        <w:tabs>
          <w:tab w:val="left" w:pos="360"/>
        </w:tabs>
        <w:spacing w:before="120" w:after="120" w:line="260" w:lineRule="atLeast"/>
        <w:rPr>
          <w:rFonts w:asciiTheme="minorHAnsi" w:hAnsiTheme="minorHAnsi" w:cstheme="minorHAnsi"/>
          <w:b/>
          <w:szCs w:val="22"/>
          <w:lang w:val="pl-PL"/>
        </w:rPr>
      </w:pPr>
    </w:p>
    <w:p w:rsidR="00B91D0F" w:rsidRPr="00DC0084" w:rsidRDefault="00B91D0F" w:rsidP="00552F23">
      <w:pPr>
        <w:widowControl w:val="0"/>
        <w:suppressAutoHyphens/>
        <w:spacing w:before="120" w:after="120" w:line="260" w:lineRule="atLeas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Na podstawie §16 ust.3 Statutu Spółki, Zwyczajne Walne Zgromadzenie Akcjonariuszy Spółki Macrologic S.A. postanawia powołać do Rady Nadzorczej Spółki </w:t>
      </w:r>
      <w:r w:rsidR="00552F23" w:rsidRPr="00DC0084">
        <w:rPr>
          <w:rFonts w:asciiTheme="minorHAnsi" w:hAnsiTheme="minorHAnsi" w:cstheme="minorHAnsi"/>
          <w:szCs w:val="22"/>
          <w:lang w:val="pl-PL"/>
        </w:rPr>
        <w:t>[…]</w:t>
      </w:r>
      <w:r w:rsidRPr="00DC0084">
        <w:rPr>
          <w:rFonts w:asciiTheme="minorHAnsi" w:hAnsiTheme="minorHAnsi" w:cstheme="minorHAnsi"/>
          <w:szCs w:val="22"/>
          <w:lang w:val="pl-PL"/>
        </w:rPr>
        <w:t>.</w:t>
      </w:r>
    </w:p>
    <w:p w:rsidR="00B91D0F" w:rsidRPr="00DC0084" w:rsidRDefault="00B91D0F" w:rsidP="00B91D0F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</w:p>
    <w:p w:rsidR="00B91D0F" w:rsidRPr="00DC0084" w:rsidRDefault="00B91D0F" w:rsidP="00B91D0F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  <w:r w:rsidRPr="00DC0084">
        <w:rPr>
          <w:rFonts w:asciiTheme="minorHAnsi" w:hAnsiTheme="minorHAnsi" w:cstheme="minorHAnsi"/>
          <w:b/>
          <w:szCs w:val="22"/>
          <w:lang w:val="pl-PL"/>
        </w:rPr>
        <w:t>Uchwała Nr 21</w:t>
      </w:r>
    </w:p>
    <w:p w:rsidR="00B91D0F" w:rsidRPr="00DC0084" w:rsidRDefault="00B91D0F" w:rsidP="00B91D0F">
      <w:pPr>
        <w:pStyle w:val="Tytu"/>
        <w:spacing w:before="120" w:after="120" w:line="260" w:lineRule="atLeast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Zwyczajnego Walnego Zgromadzenia Akcjonariuszy Macrologic S.A. z dnia </w:t>
      </w:r>
      <w:r w:rsidR="00232049">
        <w:rPr>
          <w:rFonts w:asciiTheme="minorHAnsi" w:hAnsiTheme="minorHAnsi" w:cstheme="minorHAnsi"/>
          <w:szCs w:val="22"/>
        </w:rPr>
        <w:t>19/03/2012</w:t>
      </w:r>
      <w:r w:rsidRPr="00DC0084">
        <w:rPr>
          <w:rFonts w:asciiTheme="minorHAnsi" w:hAnsiTheme="minorHAnsi" w:cstheme="minorHAnsi"/>
          <w:szCs w:val="22"/>
        </w:rPr>
        <w:t xml:space="preserve"> r. </w:t>
      </w:r>
      <w:r w:rsidRPr="00DC0084">
        <w:rPr>
          <w:rFonts w:asciiTheme="minorHAnsi" w:hAnsiTheme="minorHAnsi" w:cstheme="minorHAnsi"/>
          <w:szCs w:val="22"/>
        </w:rPr>
        <w:br/>
        <w:t>w sprawie powołania członka Rady Nadzorczej Spółki</w:t>
      </w:r>
    </w:p>
    <w:p w:rsidR="00B91D0F" w:rsidRPr="00DC0084" w:rsidRDefault="00B91D0F" w:rsidP="00B91D0F">
      <w:pPr>
        <w:widowControl w:val="0"/>
        <w:suppressAutoHyphens/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</w:p>
    <w:p w:rsidR="00B91D0F" w:rsidRPr="00DC0084" w:rsidRDefault="00B91D0F" w:rsidP="00552F23">
      <w:pPr>
        <w:widowControl w:val="0"/>
        <w:suppressAutoHyphens/>
        <w:spacing w:before="120" w:after="120" w:line="260" w:lineRule="atLeas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Na podstawie §16 ust.3 Statutu Spółki, Zwyczajne Walne Zgromadzenie Akcjonariuszy Spółki Macrologic S.A. postanawia powołać do Rady Nadzorczej Spółki </w:t>
      </w:r>
      <w:r w:rsidR="00552F23" w:rsidRPr="00DC0084">
        <w:rPr>
          <w:rFonts w:asciiTheme="minorHAnsi" w:hAnsiTheme="minorHAnsi" w:cstheme="minorHAnsi"/>
          <w:szCs w:val="22"/>
          <w:lang w:val="pl-PL"/>
        </w:rPr>
        <w:t>[…]</w:t>
      </w:r>
      <w:r w:rsidRPr="00DC0084">
        <w:rPr>
          <w:rFonts w:asciiTheme="minorHAnsi" w:hAnsiTheme="minorHAnsi" w:cstheme="minorHAnsi"/>
          <w:szCs w:val="22"/>
          <w:lang w:val="pl-PL"/>
        </w:rPr>
        <w:t>.</w:t>
      </w:r>
    </w:p>
    <w:p w:rsidR="00B91D0F" w:rsidRPr="00DC0084" w:rsidRDefault="00B91D0F" w:rsidP="00B91D0F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</w:p>
    <w:p w:rsidR="00B91D0F" w:rsidRPr="00DC0084" w:rsidRDefault="00B91D0F" w:rsidP="00B91D0F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  <w:r w:rsidRPr="00DC0084">
        <w:rPr>
          <w:rFonts w:asciiTheme="minorHAnsi" w:hAnsiTheme="minorHAnsi" w:cstheme="minorHAnsi"/>
          <w:b/>
          <w:szCs w:val="22"/>
          <w:lang w:val="pl-PL"/>
        </w:rPr>
        <w:lastRenderedPageBreak/>
        <w:t>Uchwała Nr 22</w:t>
      </w:r>
    </w:p>
    <w:p w:rsidR="00B91D0F" w:rsidRPr="00DC0084" w:rsidRDefault="00B91D0F" w:rsidP="00B91D0F">
      <w:pPr>
        <w:pStyle w:val="Tytu"/>
        <w:spacing w:before="120" w:after="120" w:line="260" w:lineRule="atLeast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Zwyczajnego Walnego Zgromadzenia Akcjonariuszy Macrologic S.A. z dnia </w:t>
      </w:r>
      <w:r w:rsidR="00232049">
        <w:rPr>
          <w:rFonts w:asciiTheme="minorHAnsi" w:hAnsiTheme="minorHAnsi" w:cstheme="minorHAnsi"/>
          <w:szCs w:val="22"/>
        </w:rPr>
        <w:t>19/03/2012</w:t>
      </w:r>
      <w:r w:rsidRPr="00DC0084">
        <w:rPr>
          <w:rFonts w:asciiTheme="minorHAnsi" w:hAnsiTheme="minorHAnsi" w:cstheme="minorHAnsi"/>
          <w:szCs w:val="22"/>
        </w:rPr>
        <w:t xml:space="preserve"> r. </w:t>
      </w:r>
      <w:r w:rsidRPr="00DC0084">
        <w:rPr>
          <w:rFonts w:asciiTheme="minorHAnsi" w:hAnsiTheme="minorHAnsi" w:cstheme="minorHAnsi"/>
          <w:szCs w:val="22"/>
        </w:rPr>
        <w:br/>
        <w:t>w sprawie powołania członka Rady Nadzorczej Spółki</w:t>
      </w:r>
    </w:p>
    <w:p w:rsidR="00B91D0F" w:rsidRPr="00DC0084" w:rsidRDefault="00B91D0F" w:rsidP="00B91D0F">
      <w:pPr>
        <w:tabs>
          <w:tab w:val="left" w:pos="360"/>
        </w:tabs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</w:p>
    <w:p w:rsidR="00B91D0F" w:rsidRPr="00DC0084" w:rsidRDefault="00B91D0F" w:rsidP="00552F23">
      <w:pPr>
        <w:widowControl w:val="0"/>
        <w:suppressAutoHyphens/>
        <w:spacing w:before="120" w:after="120" w:line="260" w:lineRule="atLeas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Na podstawie §16 ust.</w:t>
      </w:r>
      <w:r w:rsidR="001909D6">
        <w:rPr>
          <w:rFonts w:asciiTheme="minorHAnsi" w:hAnsiTheme="minorHAnsi" w:cstheme="minorHAnsi"/>
          <w:szCs w:val="22"/>
          <w:lang w:val="pl-PL"/>
        </w:rPr>
        <w:t> 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3 Statutu Spółki, Zwyczajne Walne Zgromadzenie Akcjonariuszy Spółki Macrologic S.A. postanawia powołać do Rady Nadzorczej Spółki </w:t>
      </w:r>
      <w:r w:rsidR="00552F23" w:rsidRPr="00DC0084">
        <w:rPr>
          <w:rFonts w:asciiTheme="minorHAnsi" w:hAnsiTheme="minorHAnsi" w:cstheme="minorHAnsi"/>
          <w:szCs w:val="22"/>
          <w:lang w:val="pl-PL"/>
        </w:rPr>
        <w:t>[…]</w:t>
      </w:r>
      <w:r w:rsidRPr="00DC0084">
        <w:rPr>
          <w:rFonts w:asciiTheme="minorHAnsi" w:hAnsiTheme="minorHAnsi" w:cstheme="minorHAnsi"/>
          <w:szCs w:val="22"/>
          <w:lang w:val="pl-PL"/>
        </w:rPr>
        <w:t>.</w:t>
      </w:r>
    </w:p>
    <w:p w:rsidR="00B91D0F" w:rsidRPr="00DC0084" w:rsidRDefault="00B91D0F" w:rsidP="00B91D0F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</w:p>
    <w:p w:rsidR="00B91D0F" w:rsidRPr="00DC0084" w:rsidRDefault="00B91D0F" w:rsidP="00B91D0F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  <w:r w:rsidRPr="00DC0084">
        <w:rPr>
          <w:rFonts w:asciiTheme="minorHAnsi" w:hAnsiTheme="minorHAnsi" w:cstheme="minorHAnsi"/>
          <w:b/>
          <w:szCs w:val="22"/>
          <w:lang w:val="pl-PL"/>
        </w:rPr>
        <w:t>Uchwała Nr 23</w:t>
      </w:r>
    </w:p>
    <w:p w:rsidR="00B91D0F" w:rsidRPr="00DC0084" w:rsidRDefault="00B91D0F" w:rsidP="00B91D0F">
      <w:pPr>
        <w:pStyle w:val="Tytu"/>
        <w:spacing w:before="120" w:after="120" w:line="260" w:lineRule="atLeast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Zwyczajnego Walnego Zgromadzenia Akcjonariuszy Macrologic S.A. z dnia </w:t>
      </w:r>
      <w:r w:rsidR="00232049">
        <w:rPr>
          <w:rFonts w:asciiTheme="minorHAnsi" w:hAnsiTheme="minorHAnsi" w:cstheme="minorHAnsi"/>
          <w:szCs w:val="22"/>
        </w:rPr>
        <w:t>19/03/2012</w:t>
      </w:r>
      <w:r w:rsidRPr="00DC0084">
        <w:rPr>
          <w:rFonts w:asciiTheme="minorHAnsi" w:hAnsiTheme="minorHAnsi" w:cstheme="minorHAnsi"/>
          <w:szCs w:val="22"/>
        </w:rPr>
        <w:t xml:space="preserve"> r. </w:t>
      </w:r>
      <w:r w:rsidRPr="00DC0084">
        <w:rPr>
          <w:rFonts w:asciiTheme="minorHAnsi" w:hAnsiTheme="minorHAnsi" w:cstheme="minorHAnsi"/>
          <w:szCs w:val="22"/>
        </w:rPr>
        <w:br/>
        <w:t>w sprawie powołania członka Rady Nadzorczej Spółki</w:t>
      </w:r>
    </w:p>
    <w:p w:rsidR="00B91D0F" w:rsidRPr="00DC0084" w:rsidRDefault="00B91D0F" w:rsidP="00B91D0F">
      <w:pPr>
        <w:widowControl w:val="0"/>
        <w:suppressAutoHyphens/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</w:p>
    <w:p w:rsidR="00B91D0F" w:rsidRPr="00DC0084" w:rsidRDefault="00B91D0F" w:rsidP="00552F23">
      <w:pPr>
        <w:widowControl w:val="0"/>
        <w:suppressAutoHyphens/>
        <w:spacing w:before="120" w:after="120" w:line="260" w:lineRule="atLeas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Na podstawie §16 ust.</w:t>
      </w:r>
      <w:r w:rsidR="001909D6">
        <w:rPr>
          <w:rFonts w:asciiTheme="minorHAnsi" w:hAnsiTheme="minorHAnsi" w:cstheme="minorHAnsi"/>
          <w:szCs w:val="22"/>
          <w:lang w:val="pl-PL"/>
        </w:rPr>
        <w:t> 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3 Statutu Spółki, Zwyczajne Walne Zgromadzenie Akcjonariuszy Spółki Macrologic S.A. postanawia powołać do Rady Nadzorczej Spółki </w:t>
      </w:r>
      <w:r w:rsidR="00552F23" w:rsidRPr="00DC0084">
        <w:rPr>
          <w:rFonts w:asciiTheme="minorHAnsi" w:hAnsiTheme="minorHAnsi" w:cstheme="minorHAnsi"/>
          <w:szCs w:val="22"/>
          <w:lang w:val="pl-PL"/>
        </w:rPr>
        <w:t>[…]</w:t>
      </w:r>
      <w:r w:rsidRPr="00DC0084">
        <w:rPr>
          <w:rFonts w:asciiTheme="minorHAnsi" w:hAnsiTheme="minorHAnsi" w:cstheme="minorHAnsi"/>
          <w:szCs w:val="22"/>
          <w:lang w:val="pl-PL"/>
        </w:rPr>
        <w:t>.</w:t>
      </w:r>
    </w:p>
    <w:p w:rsidR="00B91D0F" w:rsidRPr="00DC0084" w:rsidRDefault="00B91D0F" w:rsidP="00B91D0F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</w:p>
    <w:p w:rsidR="00B91D0F" w:rsidRPr="00DC0084" w:rsidRDefault="00B91D0F" w:rsidP="00B91D0F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  <w:r w:rsidRPr="00DC0084">
        <w:rPr>
          <w:rFonts w:asciiTheme="minorHAnsi" w:hAnsiTheme="minorHAnsi" w:cstheme="minorHAnsi"/>
          <w:b/>
          <w:szCs w:val="22"/>
          <w:lang w:val="pl-PL"/>
        </w:rPr>
        <w:t>Uchwała Nr 24</w:t>
      </w:r>
    </w:p>
    <w:p w:rsidR="00B91D0F" w:rsidRPr="00DC0084" w:rsidRDefault="00B91D0F" w:rsidP="00B91D0F">
      <w:pPr>
        <w:pStyle w:val="Tytu"/>
        <w:spacing w:before="120" w:after="120" w:line="260" w:lineRule="atLeast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Zwyczajnego Walnego Zgromadzenia Akcjonariuszy Macrologic S.A. z dnia </w:t>
      </w:r>
      <w:r w:rsidR="00232049">
        <w:rPr>
          <w:rFonts w:asciiTheme="minorHAnsi" w:hAnsiTheme="minorHAnsi" w:cstheme="minorHAnsi"/>
          <w:szCs w:val="22"/>
        </w:rPr>
        <w:t>19/03/2012</w:t>
      </w:r>
      <w:r w:rsidRPr="00DC0084">
        <w:rPr>
          <w:rFonts w:asciiTheme="minorHAnsi" w:hAnsiTheme="minorHAnsi" w:cstheme="minorHAnsi"/>
          <w:szCs w:val="22"/>
        </w:rPr>
        <w:t xml:space="preserve"> r. </w:t>
      </w:r>
      <w:r w:rsidRPr="00DC0084">
        <w:rPr>
          <w:rFonts w:asciiTheme="minorHAnsi" w:hAnsiTheme="minorHAnsi" w:cstheme="minorHAnsi"/>
          <w:szCs w:val="22"/>
        </w:rPr>
        <w:br/>
        <w:t>w sprawie powołania członka Rady Nadzorczej Spółki</w:t>
      </w:r>
    </w:p>
    <w:p w:rsidR="00B91D0F" w:rsidRPr="00DC0084" w:rsidRDefault="00B91D0F" w:rsidP="00B91D0F">
      <w:pPr>
        <w:tabs>
          <w:tab w:val="left" w:pos="360"/>
        </w:tabs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</w:p>
    <w:p w:rsidR="00B91D0F" w:rsidRPr="00DC0084" w:rsidRDefault="00B91D0F" w:rsidP="00B91D0F">
      <w:pPr>
        <w:widowControl w:val="0"/>
        <w:suppressAutoHyphens/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Na podstawie §16 ust.3 Statutu Spółki, Zwyczajne Walne Zgromadzenie Akcjonariuszy Spółki Macrologic S.A. postanawia powołać do Rady Nadzorczej Spółki </w:t>
      </w:r>
      <w:r w:rsidR="00552F23" w:rsidRPr="00DC0084">
        <w:rPr>
          <w:rFonts w:asciiTheme="minorHAnsi" w:hAnsiTheme="minorHAnsi" w:cstheme="minorHAnsi"/>
          <w:szCs w:val="22"/>
          <w:lang w:val="pl-PL"/>
        </w:rPr>
        <w:t>[…]</w:t>
      </w:r>
      <w:r w:rsidRPr="00DC0084">
        <w:rPr>
          <w:rFonts w:asciiTheme="minorHAnsi" w:hAnsiTheme="minorHAnsi" w:cstheme="minorHAnsi"/>
          <w:szCs w:val="22"/>
          <w:lang w:val="pl-PL"/>
        </w:rPr>
        <w:t>.</w:t>
      </w:r>
    </w:p>
    <w:p w:rsidR="00CB4941" w:rsidRPr="00DC0084" w:rsidRDefault="00CB4941" w:rsidP="00CB4941">
      <w:pPr>
        <w:pStyle w:val="Styl2"/>
        <w:tabs>
          <w:tab w:val="left" w:pos="709"/>
          <w:tab w:val="right" w:leader="hyphen" w:pos="9015"/>
          <w:tab w:val="right" w:leader="hyphen" w:pos="9072"/>
        </w:tabs>
        <w:spacing w:line="300" w:lineRule="exact"/>
        <w:ind w:left="0" w:firstLine="567"/>
        <w:rPr>
          <w:rFonts w:asciiTheme="minorHAnsi" w:hAnsiTheme="minorHAnsi" w:cstheme="minorHAnsi"/>
          <w:sz w:val="22"/>
          <w:szCs w:val="22"/>
        </w:rPr>
      </w:pPr>
    </w:p>
    <w:p w:rsidR="0053029B" w:rsidRPr="00DC0084" w:rsidRDefault="0053029B" w:rsidP="0053029B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  <w:r w:rsidRPr="00DC0084">
        <w:rPr>
          <w:rFonts w:asciiTheme="minorHAnsi" w:hAnsiTheme="minorHAnsi" w:cstheme="minorHAnsi"/>
          <w:b/>
          <w:szCs w:val="22"/>
          <w:lang w:val="pl-PL"/>
        </w:rPr>
        <w:t>Uchwała Nr 25</w:t>
      </w:r>
    </w:p>
    <w:p w:rsidR="0053029B" w:rsidRPr="00DC0084" w:rsidRDefault="0053029B" w:rsidP="0053029B">
      <w:pPr>
        <w:pStyle w:val="Tytu"/>
        <w:spacing w:before="120" w:after="120" w:line="260" w:lineRule="atLeast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Zwyczajnego Walnego Zgromadzenia Akcjonariuszy Macrologic S.A. z dnia </w:t>
      </w:r>
      <w:r w:rsidR="00232049">
        <w:rPr>
          <w:rFonts w:asciiTheme="minorHAnsi" w:hAnsiTheme="minorHAnsi" w:cstheme="minorHAnsi"/>
          <w:szCs w:val="22"/>
        </w:rPr>
        <w:t>19/03/2012</w:t>
      </w:r>
      <w:r w:rsidRPr="00DC0084">
        <w:rPr>
          <w:rFonts w:asciiTheme="minorHAnsi" w:hAnsiTheme="minorHAnsi" w:cstheme="minorHAnsi"/>
          <w:szCs w:val="22"/>
        </w:rPr>
        <w:t xml:space="preserve"> r. </w:t>
      </w:r>
      <w:r w:rsidRPr="00DC0084">
        <w:rPr>
          <w:rFonts w:asciiTheme="minorHAnsi" w:hAnsiTheme="minorHAnsi" w:cstheme="minorHAnsi"/>
          <w:szCs w:val="22"/>
        </w:rPr>
        <w:br/>
        <w:t xml:space="preserve">w sprawie zmiany </w:t>
      </w:r>
      <w:r w:rsidR="00087FD9" w:rsidRPr="00DC0084">
        <w:rPr>
          <w:rFonts w:asciiTheme="minorHAnsi" w:hAnsiTheme="minorHAnsi" w:cstheme="minorHAnsi"/>
          <w:szCs w:val="22"/>
        </w:rPr>
        <w:t xml:space="preserve">§8 pkt 1 </w:t>
      </w:r>
      <w:r w:rsidRPr="00DC0084">
        <w:rPr>
          <w:rFonts w:asciiTheme="minorHAnsi" w:hAnsiTheme="minorHAnsi" w:cstheme="minorHAnsi"/>
          <w:szCs w:val="22"/>
        </w:rPr>
        <w:t>Statutu Spółki</w:t>
      </w:r>
    </w:p>
    <w:p w:rsidR="0053029B" w:rsidRPr="00DC0084" w:rsidRDefault="0053029B" w:rsidP="0053029B">
      <w:pPr>
        <w:tabs>
          <w:tab w:val="left" w:pos="360"/>
        </w:tabs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</w:p>
    <w:p w:rsidR="0053029B" w:rsidRPr="00DC0084" w:rsidRDefault="0053029B" w:rsidP="0053029B">
      <w:pPr>
        <w:widowControl w:val="0"/>
        <w:suppressAutoHyphens/>
        <w:spacing w:before="120" w:after="120" w:line="260" w:lineRule="atLeast"/>
        <w:rPr>
          <w:rFonts w:asciiTheme="minorHAnsi" w:hAnsiTheme="minorHAnsi" w:cstheme="minorHAnsi"/>
          <w:color w:val="000000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Zwyczajne Walne Zgromadzenie Akcjonariuszy Spółki Macrologic S.A. postanawia </w:t>
      </w:r>
      <w:r w:rsidRPr="00DC0084">
        <w:rPr>
          <w:rFonts w:asciiTheme="minorHAnsi" w:hAnsiTheme="minorHAnsi" w:cstheme="minorHAnsi"/>
          <w:color w:val="000000"/>
          <w:szCs w:val="22"/>
          <w:lang w:val="pl-PL"/>
        </w:rPr>
        <w:t>uchylić w całości pkt 1 w §8 Statutu i ustalić nowe, poniższe brzmienie tego punktu:</w:t>
      </w:r>
    </w:p>
    <w:p w:rsidR="0053029B" w:rsidRPr="00DC0084" w:rsidRDefault="0053029B" w:rsidP="0053029B">
      <w:pPr>
        <w:pStyle w:val="Zwykytekst"/>
        <w:spacing w:before="120" w:after="120"/>
        <w:jc w:val="both"/>
        <w:rPr>
          <w:rFonts w:asciiTheme="minorHAnsi" w:hAnsiTheme="minorHAnsi" w:cstheme="minorHAnsi"/>
          <w:i/>
          <w:sz w:val="22"/>
          <w:szCs w:val="22"/>
          <w:shd w:val="clear" w:color="auto" w:fill="FFFFFF"/>
        </w:rPr>
      </w:pPr>
      <w:r w:rsidRPr="00DC0084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 xml:space="preserve">„Akcje Serii A o numerach od 1 do 100.000 są akcjami zwykłymi, na </w:t>
      </w:r>
      <w:r w:rsidR="001909D6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>okaziciela. Akcje te powstały w </w:t>
      </w:r>
      <w:r w:rsidRPr="00DC0084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>wyniku zamiany imiennych akcji założycielskich serii A o numer</w:t>
      </w:r>
      <w:r w:rsidR="001909D6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>ach od 1 do 100.000, wydanych w </w:t>
      </w:r>
      <w:r w:rsidRPr="00DC0084">
        <w:rPr>
          <w:rFonts w:asciiTheme="minorHAnsi" w:hAnsiTheme="minorHAnsi" w:cstheme="minorHAnsi"/>
          <w:i/>
          <w:sz w:val="22"/>
          <w:szCs w:val="22"/>
          <w:shd w:val="clear" w:color="auto" w:fill="FFFFFF"/>
        </w:rPr>
        <w:t>zamian za wkłady niepieniężne w postaci majątku przekształconej spółki pod firmą: Biuro Usług Komputerowych „MACROSOFT'' Spółka z ograniczoną odpowiedzialnością”.</w:t>
      </w:r>
    </w:p>
    <w:p w:rsidR="0053029B" w:rsidRPr="00DC0084" w:rsidRDefault="0053029B" w:rsidP="0053029B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</w:p>
    <w:p w:rsidR="00087FD9" w:rsidRPr="00DC0084" w:rsidRDefault="00087FD9" w:rsidP="00087FD9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  <w:r w:rsidRPr="00DC0084">
        <w:rPr>
          <w:rFonts w:asciiTheme="minorHAnsi" w:hAnsiTheme="minorHAnsi" w:cstheme="minorHAnsi"/>
          <w:b/>
          <w:szCs w:val="22"/>
          <w:lang w:val="pl-PL"/>
        </w:rPr>
        <w:t>Uchwała Nr 2</w:t>
      </w:r>
      <w:r w:rsidR="00555671" w:rsidRPr="00DC0084">
        <w:rPr>
          <w:rFonts w:asciiTheme="minorHAnsi" w:hAnsiTheme="minorHAnsi" w:cstheme="minorHAnsi"/>
          <w:b/>
          <w:szCs w:val="22"/>
          <w:lang w:val="pl-PL"/>
        </w:rPr>
        <w:t>6</w:t>
      </w:r>
    </w:p>
    <w:p w:rsidR="00087FD9" w:rsidRPr="00DC0084" w:rsidRDefault="00087FD9" w:rsidP="00087FD9">
      <w:pPr>
        <w:pStyle w:val="Tytu"/>
        <w:spacing w:before="120" w:after="120" w:line="260" w:lineRule="atLeast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Zwyczajnego Walnego Zgromadzenia Akcjonariuszy Macrologic S.A. z dnia </w:t>
      </w:r>
      <w:r w:rsidR="00232049">
        <w:rPr>
          <w:rFonts w:asciiTheme="minorHAnsi" w:hAnsiTheme="minorHAnsi" w:cstheme="minorHAnsi"/>
          <w:szCs w:val="22"/>
        </w:rPr>
        <w:t>19/03/2012</w:t>
      </w:r>
      <w:r w:rsidRPr="00DC0084">
        <w:rPr>
          <w:rFonts w:asciiTheme="minorHAnsi" w:hAnsiTheme="minorHAnsi" w:cstheme="minorHAnsi"/>
          <w:szCs w:val="22"/>
        </w:rPr>
        <w:t xml:space="preserve"> r. </w:t>
      </w:r>
      <w:r w:rsidRPr="00DC0084">
        <w:rPr>
          <w:rFonts w:asciiTheme="minorHAnsi" w:hAnsiTheme="minorHAnsi" w:cstheme="minorHAnsi"/>
          <w:szCs w:val="22"/>
        </w:rPr>
        <w:br/>
        <w:t>w sprawie zmiany §12 Statutu Spółki</w:t>
      </w:r>
    </w:p>
    <w:p w:rsidR="00087FD9" w:rsidRPr="00DC0084" w:rsidRDefault="00087FD9" w:rsidP="00087FD9">
      <w:pPr>
        <w:widowControl w:val="0"/>
        <w:suppressAutoHyphens/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Zwyczajne Walne Zgromadzenie Akcjonariuszy Spółki Macrologic S.A. postanawia:</w:t>
      </w:r>
    </w:p>
    <w:p w:rsidR="00087FD9" w:rsidRPr="00DC0084" w:rsidRDefault="00087FD9" w:rsidP="00555671">
      <w:pPr>
        <w:pStyle w:val="Akapitzlist"/>
        <w:widowControl w:val="0"/>
        <w:numPr>
          <w:ilvl w:val="0"/>
          <w:numId w:val="17"/>
        </w:numPr>
        <w:suppressAutoHyphens/>
        <w:spacing w:before="120" w:after="120" w:line="260" w:lineRule="atLeast"/>
        <w:ind w:left="284" w:hanging="284"/>
        <w:rPr>
          <w:rFonts w:asciiTheme="minorHAnsi" w:hAnsiTheme="minorHAnsi" w:cstheme="minorHAnsi"/>
          <w:color w:val="000000"/>
        </w:rPr>
      </w:pPr>
      <w:r w:rsidRPr="00DC0084">
        <w:rPr>
          <w:rFonts w:asciiTheme="minorHAnsi" w:hAnsiTheme="minorHAnsi" w:cstheme="minorHAnsi"/>
          <w:color w:val="000000"/>
        </w:rPr>
        <w:t xml:space="preserve">uchylić w całości ust. 2 w §12 Statutu i nie wprowadzać w to miejsce nowego zapisu. </w:t>
      </w:r>
    </w:p>
    <w:p w:rsidR="00087FD9" w:rsidRPr="00DC0084" w:rsidRDefault="00087FD9" w:rsidP="00555671">
      <w:pPr>
        <w:pStyle w:val="Akapitzlist"/>
        <w:widowControl w:val="0"/>
        <w:numPr>
          <w:ilvl w:val="0"/>
          <w:numId w:val="17"/>
        </w:numPr>
        <w:suppressAutoHyphens/>
        <w:spacing w:before="120" w:after="120" w:line="260" w:lineRule="atLeast"/>
        <w:ind w:left="284" w:hanging="284"/>
        <w:rPr>
          <w:rFonts w:asciiTheme="minorHAnsi" w:hAnsiTheme="minorHAnsi" w:cstheme="minorHAnsi"/>
          <w:color w:val="000000"/>
        </w:rPr>
      </w:pPr>
      <w:r w:rsidRPr="00DC0084">
        <w:rPr>
          <w:rFonts w:asciiTheme="minorHAnsi" w:hAnsiTheme="minorHAnsi" w:cstheme="minorHAnsi"/>
          <w:shd w:val="clear" w:color="auto" w:fill="FFFFFF"/>
        </w:rPr>
        <w:t>zmienić oznaczenia ust.</w:t>
      </w:r>
      <w:r w:rsidR="001909D6">
        <w:rPr>
          <w:rFonts w:asciiTheme="minorHAnsi" w:hAnsiTheme="minorHAnsi" w:cstheme="minorHAnsi"/>
          <w:shd w:val="clear" w:color="auto" w:fill="FFFFFF"/>
        </w:rPr>
        <w:t xml:space="preserve"> </w:t>
      </w:r>
      <w:r w:rsidRPr="00DC0084">
        <w:rPr>
          <w:rFonts w:asciiTheme="minorHAnsi" w:hAnsiTheme="minorHAnsi" w:cstheme="minorHAnsi"/>
          <w:shd w:val="clear" w:color="auto" w:fill="FFFFFF"/>
        </w:rPr>
        <w:t>3 w §12 Statutu poprzez nadanie mu nowego oznaczenia cyfrą „2”</w:t>
      </w:r>
    </w:p>
    <w:p w:rsidR="0053029B" w:rsidRPr="00DC0084" w:rsidRDefault="00555671" w:rsidP="0053029B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  <w:r w:rsidRPr="00DC0084">
        <w:rPr>
          <w:rFonts w:asciiTheme="minorHAnsi" w:hAnsiTheme="minorHAnsi" w:cstheme="minorHAnsi"/>
          <w:b/>
          <w:szCs w:val="22"/>
          <w:lang w:val="pl-PL"/>
        </w:rPr>
        <w:lastRenderedPageBreak/>
        <w:t>Uchwała Nr 27</w:t>
      </w:r>
    </w:p>
    <w:p w:rsidR="0053029B" w:rsidRPr="00DC0084" w:rsidRDefault="0053029B" w:rsidP="0053029B">
      <w:pPr>
        <w:pStyle w:val="Tytu"/>
        <w:spacing w:before="120" w:after="120" w:line="260" w:lineRule="atLeast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Zwyczajnego Walnego Zgromadzenia Akcjonariuszy Macrologic S.A. z dnia </w:t>
      </w:r>
      <w:r w:rsidR="00232049">
        <w:rPr>
          <w:rFonts w:asciiTheme="minorHAnsi" w:hAnsiTheme="minorHAnsi" w:cstheme="minorHAnsi"/>
          <w:szCs w:val="22"/>
        </w:rPr>
        <w:t>19/03/2012</w:t>
      </w:r>
      <w:r w:rsidRPr="00DC0084">
        <w:rPr>
          <w:rFonts w:asciiTheme="minorHAnsi" w:hAnsiTheme="minorHAnsi" w:cstheme="minorHAnsi"/>
          <w:szCs w:val="22"/>
        </w:rPr>
        <w:t xml:space="preserve"> r. </w:t>
      </w:r>
      <w:r w:rsidRPr="00DC0084">
        <w:rPr>
          <w:rFonts w:asciiTheme="minorHAnsi" w:hAnsiTheme="minorHAnsi" w:cstheme="minorHAnsi"/>
          <w:szCs w:val="22"/>
        </w:rPr>
        <w:br/>
        <w:t>w sprawie ustalenia tekstu jednolitego statutu</w:t>
      </w:r>
    </w:p>
    <w:p w:rsidR="0053029B" w:rsidRPr="00DC0084" w:rsidRDefault="0053029B" w:rsidP="0053029B">
      <w:pPr>
        <w:tabs>
          <w:tab w:val="left" w:pos="360"/>
        </w:tabs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</w:p>
    <w:p w:rsidR="0053029B" w:rsidRPr="00DC0084" w:rsidRDefault="0053029B" w:rsidP="0053029B">
      <w:pPr>
        <w:widowControl w:val="0"/>
        <w:suppressAutoHyphens/>
        <w:spacing w:before="120" w:after="120" w:line="260" w:lineRule="atLeas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Zwyczajne Walne Zgromadzenie Akcjonariuszy Spółki Macr</w:t>
      </w:r>
      <w:r w:rsidR="00E5716A" w:rsidRPr="00DC0084">
        <w:rPr>
          <w:rFonts w:asciiTheme="minorHAnsi" w:hAnsiTheme="minorHAnsi" w:cstheme="minorHAnsi"/>
          <w:szCs w:val="22"/>
          <w:lang w:val="pl-PL"/>
        </w:rPr>
        <w:t>ologic S.A., w związku ze zmianami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Statutu dokonan</w:t>
      </w:r>
      <w:r w:rsidR="00E5716A" w:rsidRPr="00DC0084">
        <w:rPr>
          <w:rFonts w:asciiTheme="minorHAnsi" w:hAnsiTheme="minorHAnsi" w:cstheme="minorHAnsi"/>
          <w:szCs w:val="22"/>
          <w:lang w:val="pl-PL"/>
        </w:rPr>
        <w:t>ymi uchwałami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nr 25</w:t>
      </w:r>
      <w:r w:rsidR="00555671" w:rsidRPr="00DC0084">
        <w:rPr>
          <w:rFonts w:asciiTheme="minorHAnsi" w:hAnsiTheme="minorHAnsi" w:cstheme="minorHAnsi"/>
          <w:szCs w:val="22"/>
          <w:lang w:val="pl-PL"/>
        </w:rPr>
        <w:t xml:space="preserve"> i 26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Zwyczajnego Walnego Zgromadzenia Akcjonariuszy postanawia ustalić tekst jednolity Statutu Spółki w nw. brzmieniu: 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b/>
          <w:szCs w:val="22"/>
          <w:lang w:val="pl-PL"/>
        </w:rPr>
      </w:pP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b/>
          <w:szCs w:val="22"/>
          <w:lang w:val="pl-PL"/>
        </w:rPr>
      </w:pPr>
      <w:r w:rsidRPr="00DC0084">
        <w:rPr>
          <w:rFonts w:asciiTheme="minorHAnsi" w:hAnsiTheme="minorHAnsi" w:cstheme="minorHAnsi"/>
          <w:b/>
          <w:szCs w:val="22"/>
          <w:lang w:val="pl-PL"/>
        </w:rPr>
        <w:t>STATUT MACROLOGIC S.A.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b/>
          <w:bCs/>
          <w:szCs w:val="22"/>
          <w:lang w:val="pl-PL"/>
        </w:rPr>
      </w:pP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b/>
          <w:bCs/>
          <w:szCs w:val="22"/>
          <w:lang w:val="pl-PL"/>
        </w:rPr>
        <w:t>Rozdział I. Postanowienia ogólne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>§1</w:t>
      </w:r>
    </w:p>
    <w:p w:rsidR="0053029B" w:rsidRPr="00DC0084" w:rsidRDefault="0053029B" w:rsidP="0053029B">
      <w:pPr>
        <w:pStyle w:val="Akapitzlist"/>
        <w:numPr>
          <w:ilvl w:val="0"/>
          <w:numId w:val="15"/>
        </w:numPr>
        <w:spacing w:before="120" w:after="120" w:line="260" w:lineRule="atLeast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DC0084">
        <w:rPr>
          <w:rFonts w:asciiTheme="minorHAnsi" w:eastAsia="Times New Roman" w:hAnsiTheme="minorHAnsi" w:cstheme="minorHAnsi"/>
          <w:lang w:eastAsia="pl-PL"/>
        </w:rPr>
        <w:t xml:space="preserve">Nazwa Spółki brzmi: „Macrologic” Spółka Akcyjna. </w:t>
      </w:r>
    </w:p>
    <w:p w:rsidR="0053029B" w:rsidRPr="00DC0084" w:rsidRDefault="0053029B" w:rsidP="0053029B">
      <w:pPr>
        <w:pStyle w:val="Akapitzlist"/>
        <w:numPr>
          <w:ilvl w:val="0"/>
          <w:numId w:val="15"/>
        </w:numPr>
        <w:spacing w:before="120" w:after="120" w:line="260" w:lineRule="atLeast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DC0084">
        <w:rPr>
          <w:rFonts w:asciiTheme="minorHAnsi" w:eastAsia="Times New Roman" w:hAnsiTheme="minorHAnsi" w:cstheme="minorHAnsi"/>
          <w:lang w:eastAsia="pl-PL"/>
        </w:rPr>
        <w:t xml:space="preserve">Spółka może używać skrótu: „Macrologic” SA. 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§2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Siedzibą Spółki jest miasto stołeczne Warszawa. 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§3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Spółka działa na obszarze Rzeczypospolitej Polskiej i za granicą. 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br/>
      </w:r>
      <w:r w:rsidRPr="00DC0084">
        <w:rPr>
          <w:rFonts w:asciiTheme="minorHAnsi" w:hAnsiTheme="minorHAnsi" w:cstheme="minorHAnsi"/>
          <w:b/>
          <w:bCs/>
          <w:szCs w:val="22"/>
          <w:lang w:val="pl-PL"/>
        </w:rPr>
        <w:t>Rozdział II. Przedmiot Przedsiębiorstwa Spółki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§4</w:t>
      </w:r>
    </w:p>
    <w:p w:rsidR="0053029B" w:rsidRPr="00DC0084" w:rsidRDefault="0053029B" w:rsidP="0053029B">
      <w:pPr>
        <w:tabs>
          <w:tab w:val="left" w:pos="709"/>
        </w:tabs>
        <w:autoSpaceDE w:val="0"/>
        <w:autoSpaceDN w:val="0"/>
        <w:adjustRightInd w:val="0"/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Przedmiotem działalności przedsiębiorstwa Spółki jest: </w:t>
      </w:r>
    </w:p>
    <w:p w:rsidR="0053029B" w:rsidRPr="00DC0084" w:rsidRDefault="0053029B" w:rsidP="0053029B">
      <w:pPr>
        <w:autoSpaceDE w:val="0"/>
        <w:autoSpaceDN w:val="0"/>
        <w:adjustRightInd w:val="0"/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bCs/>
          <w:szCs w:val="22"/>
          <w:lang w:val="pl-PL"/>
        </w:rPr>
        <w:t>62.01.Z</w:t>
      </w:r>
      <w:r w:rsidRPr="00DC0084">
        <w:rPr>
          <w:rFonts w:asciiTheme="minorHAnsi" w:hAnsiTheme="minorHAnsi" w:cstheme="minorHAnsi"/>
          <w:bCs/>
          <w:szCs w:val="22"/>
          <w:lang w:val="pl-PL"/>
        </w:rPr>
        <w:tab/>
        <w:t>Działalność związana z oprogramowaniem;</w:t>
      </w:r>
    </w:p>
    <w:p w:rsidR="0053029B" w:rsidRPr="00DC0084" w:rsidRDefault="0053029B" w:rsidP="0053029B">
      <w:pPr>
        <w:autoSpaceDE w:val="0"/>
        <w:autoSpaceDN w:val="0"/>
        <w:adjustRightInd w:val="0"/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bCs/>
          <w:szCs w:val="22"/>
          <w:lang w:val="pl-PL"/>
        </w:rPr>
        <w:t>62.02.Z</w:t>
      </w:r>
      <w:r w:rsidRPr="00DC0084">
        <w:rPr>
          <w:rFonts w:asciiTheme="minorHAnsi" w:hAnsiTheme="minorHAnsi" w:cstheme="minorHAnsi"/>
          <w:bCs/>
          <w:szCs w:val="22"/>
          <w:lang w:val="pl-PL"/>
        </w:rPr>
        <w:tab/>
        <w:t>Działalność związana z doradztwem w zakresie informatyki;</w:t>
      </w:r>
    </w:p>
    <w:p w:rsidR="0053029B" w:rsidRPr="00DC0084" w:rsidRDefault="0053029B" w:rsidP="0053029B">
      <w:pPr>
        <w:autoSpaceDE w:val="0"/>
        <w:autoSpaceDN w:val="0"/>
        <w:adjustRightInd w:val="0"/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bCs/>
          <w:szCs w:val="22"/>
          <w:lang w:val="pl-PL"/>
        </w:rPr>
        <w:t>62.03.Z</w:t>
      </w:r>
      <w:r w:rsidRPr="00DC0084">
        <w:rPr>
          <w:rFonts w:asciiTheme="minorHAnsi" w:hAnsiTheme="minorHAnsi" w:cstheme="minorHAnsi"/>
          <w:bCs/>
          <w:szCs w:val="22"/>
          <w:lang w:val="pl-PL"/>
        </w:rPr>
        <w:tab/>
        <w:t>Działalność związana z zarządzaniem urządzeniami informatycznymi;</w:t>
      </w:r>
    </w:p>
    <w:p w:rsidR="0053029B" w:rsidRPr="00DC0084" w:rsidRDefault="0053029B" w:rsidP="0053029B">
      <w:pPr>
        <w:autoSpaceDE w:val="0"/>
        <w:autoSpaceDN w:val="0"/>
        <w:adjustRightInd w:val="0"/>
        <w:spacing w:before="120" w:after="120" w:line="260" w:lineRule="atLeast"/>
        <w:ind w:left="709" w:hanging="709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bCs/>
          <w:szCs w:val="22"/>
          <w:lang w:val="pl-PL"/>
        </w:rPr>
        <w:t>62.09.Z</w:t>
      </w:r>
      <w:r w:rsidRPr="00DC0084">
        <w:rPr>
          <w:rFonts w:asciiTheme="minorHAnsi" w:hAnsiTheme="minorHAnsi" w:cstheme="minorHAnsi"/>
          <w:bCs/>
          <w:szCs w:val="22"/>
          <w:lang w:val="pl-PL"/>
        </w:rPr>
        <w:tab/>
        <w:t>Pozostała działalność usługowa w zakresie technologii informatycznych i komputerowych;</w:t>
      </w:r>
    </w:p>
    <w:p w:rsidR="0053029B" w:rsidRPr="00DC0084" w:rsidRDefault="0053029B" w:rsidP="0053029B">
      <w:pPr>
        <w:autoSpaceDE w:val="0"/>
        <w:autoSpaceDN w:val="0"/>
        <w:adjustRightInd w:val="0"/>
        <w:spacing w:before="120" w:after="120" w:line="260" w:lineRule="atLeast"/>
        <w:ind w:left="709" w:hanging="709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bCs/>
          <w:szCs w:val="22"/>
          <w:lang w:val="pl-PL"/>
        </w:rPr>
        <w:t>63.11.Z</w:t>
      </w:r>
      <w:r w:rsidRPr="00DC0084">
        <w:rPr>
          <w:rFonts w:asciiTheme="minorHAnsi" w:hAnsiTheme="minorHAnsi" w:cstheme="minorHAnsi"/>
          <w:bCs/>
          <w:szCs w:val="22"/>
          <w:lang w:val="pl-PL"/>
        </w:rPr>
        <w:tab/>
        <w:t>Przetwarzanie danych; zarządzanie stronami internetowymi (hosting) i podobna działalność;</w:t>
      </w:r>
    </w:p>
    <w:p w:rsidR="0053029B" w:rsidRPr="00DC0084" w:rsidRDefault="0053029B" w:rsidP="0053029B">
      <w:pPr>
        <w:autoSpaceDE w:val="0"/>
        <w:autoSpaceDN w:val="0"/>
        <w:adjustRightInd w:val="0"/>
        <w:spacing w:before="120" w:after="120" w:line="260" w:lineRule="atLeast"/>
        <w:ind w:left="709" w:hanging="709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bCs/>
          <w:szCs w:val="22"/>
          <w:lang w:val="pl-PL"/>
        </w:rPr>
        <w:t>63.12.Z</w:t>
      </w:r>
      <w:r w:rsidRPr="00DC0084">
        <w:rPr>
          <w:rFonts w:asciiTheme="minorHAnsi" w:hAnsiTheme="minorHAnsi" w:cstheme="minorHAnsi"/>
          <w:bCs/>
          <w:szCs w:val="22"/>
          <w:lang w:val="pl-PL"/>
        </w:rPr>
        <w:tab/>
        <w:t>Działalność portali internetowych;</w:t>
      </w:r>
    </w:p>
    <w:p w:rsidR="0053029B" w:rsidRPr="00DC0084" w:rsidRDefault="0053029B" w:rsidP="0053029B">
      <w:pPr>
        <w:autoSpaceDE w:val="0"/>
        <w:autoSpaceDN w:val="0"/>
        <w:adjustRightInd w:val="0"/>
        <w:spacing w:before="120" w:after="120" w:line="260" w:lineRule="atLeast"/>
        <w:ind w:left="709" w:hanging="709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bCs/>
          <w:szCs w:val="22"/>
          <w:lang w:val="pl-PL"/>
        </w:rPr>
        <w:t>63.99.Z</w:t>
      </w:r>
      <w:r w:rsidRPr="00DC0084">
        <w:rPr>
          <w:rFonts w:asciiTheme="minorHAnsi" w:hAnsiTheme="minorHAnsi" w:cstheme="minorHAnsi"/>
          <w:bCs/>
          <w:szCs w:val="22"/>
          <w:lang w:val="pl-PL"/>
        </w:rPr>
        <w:tab/>
        <w:t>Pozostała działalność usługowa w zakresie informacji, gdzie indziej niesklasyfikowana;</w:t>
      </w:r>
    </w:p>
    <w:p w:rsidR="0053029B" w:rsidRPr="00DC0084" w:rsidRDefault="0053029B" w:rsidP="0053029B">
      <w:pPr>
        <w:autoSpaceDE w:val="0"/>
        <w:autoSpaceDN w:val="0"/>
        <w:adjustRightInd w:val="0"/>
        <w:spacing w:before="120" w:after="120" w:line="260" w:lineRule="atLeast"/>
        <w:ind w:left="709" w:hanging="709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bCs/>
          <w:szCs w:val="22"/>
          <w:lang w:val="pl-PL"/>
        </w:rPr>
        <w:t>70.10.Z</w:t>
      </w:r>
      <w:r w:rsidRPr="00DC0084">
        <w:rPr>
          <w:rFonts w:asciiTheme="minorHAnsi" w:hAnsiTheme="minorHAnsi" w:cstheme="minorHAnsi"/>
          <w:bCs/>
          <w:szCs w:val="22"/>
          <w:lang w:val="pl-PL"/>
        </w:rPr>
        <w:tab/>
        <w:t>Działalność firm centralnych (</w:t>
      </w:r>
      <w:proofErr w:type="spellStart"/>
      <w:r w:rsidRPr="00DC0084">
        <w:rPr>
          <w:rFonts w:asciiTheme="minorHAnsi" w:hAnsiTheme="minorHAnsi" w:cstheme="minorHAnsi"/>
          <w:bCs/>
          <w:szCs w:val="22"/>
          <w:lang w:val="pl-PL"/>
        </w:rPr>
        <w:t>head</w:t>
      </w:r>
      <w:proofErr w:type="spellEnd"/>
      <w:r w:rsidRPr="00DC0084">
        <w:rPr>
          <w:rFonts w:asciiTheme="minorHAnsi" w:hAnsiTheme="minorHAnsi" w:cstheme="minorHAnsi"/>
          <w:bCs/>
          <w:szCs w:val="22"/>
          <w:lang w:val="pl-PL"/>
        </w:rPr>
        <w:t xml:space="preserve"> </w:t>
      </w:r>
      <w:proofErr w:type="spellStart"/>
      <w:r w:rsidRPr="00DC0084">
        <w:rPr>
          <w:rFonts w:asciiTheme="minorHAnsi" w:hAnsiTheme="minorHAnsi" w:cstheme="minorHAnsi"/>
          <w:bCs/>
          <w:szCs w:val="22"/>
          <w:lang w:val="pl-PL"/>
        </w:rPr>
        <w:t>offices</w:t>
      </w:r>
      <w:proofErr w:type="spellEnd"/>
      <w:r w:rsidRPr="00DC0084">
        <w:rPr>
          <w:rFonts w:asciiTheme="minorHAnsi" w:hAnsiTheme="minorHAnsi" w:cstheme="minorHAnsi"/>
          <w:bCs/>
          <w:szCs w:val="22"/>
          <w:lang w:val="pl-PL"/>
        </w:rPr>
        <w:t>) i holdingów, z wyłączeniem holdingów finans</w:t>
      </w:r>
      <w:r w:rsidRPr="00DC0084">
        <w:rPr>
          <w:rFonts w:asciiTheme="minorHAnsi" w:hAnsiTheme="minorHAnsi" w:cstheme="minorHAnsi"/>
          <w:bCs/>
          <w:szCs w:val="22"/>
          <w:lang w:val="pl-PL"/>
        </w:rPr>
        <w:t>o</w:t>
      </w:r>
      <w:r w:rsidRPr="00DC0084">
        <w:rPr>
          <w:rFonts w:asciiTheme="minorHAnsi" w:hAnsiTheme="minorHAnsi" w:cstheme="minorHAnsi"/>
          <w:bCs/>
          <w:szCs w:val="22"/>
          <w:lang w:val="pl-PL"/>
        </w:rPr>
        <w:t>wych;</w:t>
      </w:r>
    </w:p>
    <w:p w:rsidR="0053029B" w:rsidRPr="00DC0084" w:rsidRDefault="0053029B" w:rsidP="0053029B">
      <w:pPr>
        <w:autoSpaceDE w:val="0"/>
        <w:autoSpaceDN w:val="0"/>
        <w:adjustRightInd w:val="0"/>
        <w:spacing w:before="120" w:after="120" w:line="260" w:lineRule="atLeast"/>
        <w:ind w:left="709" w:hanging="709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bCs/>
          <w:szCs w:val="22"/>
          <w:lang w:val="pl-PL"/>
        </w:rPr>
        <w:t>70.22.Z</w:t>
      </w:r>
      <w:r w:rsidRPr="00DC0084">
        <w:rPr>
          <w:rFonts w:asciiTheme="minorHAnsi" w:hAnsiTheme="minorHAnsi" w:cstheme="minorHAnsi"/>
          <w:bCs/>
          <w:szCs w:val="22"/>
          <w:lang w:val="pl-PL"/>
        </w:rPr>
        <w:tab/>
        <w:t>Pozostałe doradztwo w zakresie prowadzenia działalności gospodarczej i zarządzania;</w:t>
      </w:r>
    </w:p>
    <w:p w:rsidR="0053029B" w:rsidRPr="00DC0084" w:rsidRDefault="0053029B" w:rsidP="0053029B">
      <w:pPr>
        <w:tabs>
          <w:tab w:val="left" w:pos="709"/>
        </w:tabs>
        <w:autoSpaceDE w:val="0"/>
        <w:autoSpaceDN w:val="0"/>
        <w:adjustRightInd w:val="0"/>
        <w:spacing w:before="120" w:after="120" w:line="260" w:lineRule="atLeast"/>
        <w:ind w:left="709" w:hanging="709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71.12.Z Działalność w zakresie inżynierii i związane z nią doradztwo techniczne;</w:t>
      </w:r>
    </w:p>
    <w:p w:rsidR="0053029B" w:rsidRPr="00DC0084" w:rsidRDefault="0053029B" w:rsidP="0053029B">
      <w:pPr>
        <w:tabs>
          <w:tab w:val="left" w:pos="709"/>
        </w:tabs>
        <w:autoSpaceDE w:val="0"/>
        <w:autoSpaceDN w:val="0"/>
        <w:adjustRightInd w:val="0"/>
        <w:spacing w:before="120" w:after="120" w:line="260" w:lineRule="atLeast"/>
        <w:ind w:left="709" w:hanging="709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77.33.Z Wynajem i dzierżawa maszyn i urządzeń biurowych, włączając komputery;</w:t>
      </w:r>
    </w:p>
    <w:p w:rsidR="0053029B" w:rsidRPr="00DC0084" w:rsidRDefault="0053029B" w:rsidP="0053029B">
      <w:pPr>
        <w:tabs>
          <w:tab w:val="left" w:pos="709"/>
        </w:tabs>
        <w:autoSpaceDE w:val="0"/>
        <w:autoSpaceDN w:val="0"/>
        <w:adjustRightInd w:val="0"/>
        <w:spacing w:before="120" w:after="120" w:line="260" w:lineRule="atLeast"/>
        <w:ind w:left="709" w:hanging="709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bCs/>
          <w:szCs w:val="22"/>
          <w:lang w:val="pl-PL"/>
        </w:rPr>
        <w:t>18.13.Z</w:t>
      </w:r>
      <w:r w:rsidRPr="00DC0084">
        <w:rPr>
          <w:rFonts w:asciiTheme="minorHAnsi" w:hAnsiTheme="minorHAnsi" w:cstheme="minorHAnsi"/>
          <w:bCs/>
          <w:szCs w:val="22"/>
          <w:lang w:val="pl-PL"/>
        </w:rPr>
        <w:tab/>
        <w:t>Działalność usługowa związana z przygotowywaniem do druku;</w:t>
      </w:r>
    </w:p>
    <w:p w:rsidR="0053029B" w:rsidRPr="00DC0084" w:rsidRDefault="0053029B" w:rsidP="0053029B">
      <w:pPr>
        <w:tabs>
          <w:tab w:val="left" w:pos="709"/>
        </w:tabs>
        <w:autoSpaceDE w:val="0"/>
        <w:autoSpaceDN w:val="0"/>
        <w:adjustRightInd w:val="0"/>
        <w:spacing w:before="120" w:after="120" w:line="260" w:lineRule="atLeast"/>
        <w:ind w:left="709" w:hanging="709"/>
        <w:rPr>
          <w:rFonts w:asciiTheme="minorHAnsi" w:hAnsiTheme="minorHAnsi" w:cstheme="minorHAnsi"/>
          <w:bCs/>
          <w:szCs w:val="22"/>
          <w:lang w:val="pl-PL"/>
        </w:rPr>
      </w:pPr>
      <w:r w:rsidRPr="00DC0084">
        <w:rPr>
          <w:rFonts w:asciiTheme="minorHAnsi" w:hAnsiTheme="minorHAnsi" w:cstheme="minorHAnsi"/>
          <w:bCs/>
          <w:szCs w:val="22"/>
          <w:lang w:val="pl-PL"/>
        </w:rPr>
        <w:t>18.20.Z</w:t>
      </w:r>
      <w:r w:rsidRPr="00DC0084">
        <w:rPr>
          <w:rFonts w:asciiTheme="minorHAnsi" w:hAnsiTheme="minorHAnsi" w:cstheme="minorHAnsi"/>
          <w:bCs/>
          <w:szCs w:val="22"/>
          <w:lang w:val="pl-PL"/>
        </w:rPr>
        <w:tab/>
        <w:t>Reprodukcja zapisanych nośników informacji;</w:t>
      </w:r>
    </w:p>
    <w:p w:rsidR="0053029B" w:rsidRPr="00DC0084" w:rsidRDefault="0053029B" w:rsidP="0053029B">
      <w:pPr>
        <w:tabs>
          <w:tab w:val="left" w:pos="709"/>
        </w:tabs>
        <w:autoSpaceDE w:val="0"/>
        <w:autoSpaceDN w:val="0"/>
        <w:adjustRightInd w:val="0"/>
        <w:spacing w:before="120" w:after="120" w:line="260" w:lineRule="atLeast"/>
        <w:ind w:left="709" w:hanging="709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lastRenderedPageBreak/>
        <w:t>46.51.Z Sprzedaż hurtowa komputerów, urządzeń peryferyjnych i oprogramowania;</w:t>
      </w:r>
    </w:p>
    <w:p w:rsidR="0053029B" w:rsidRPr="00DC0084" w:rsidRDefault="0053029B" w:rsidP="0053029B">
      <w:pPr>
        <w:autoSpaceDE w:val="0"/>
        <w:autoSpaceDN w:val="0"/>
        <w:adjustRightInd w:val="0"/>
        <w:spacing w:before="120" w:after="120" w:line="260" w:lineRule="atLeast"/>
        <w:ind w:left="709" w:hanging="709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bCs/>
          <w:szCs w:val="22"/>
          <w:lang w:val="pl-PL"/>
        </w:rPr>
        <w:t>46.52.Z</w:t>
      </w:r>
      <w:r w:rsidRPr="00DC0084">
        <w:rPr>
          <w:rFonts w:asciiTheme="minorHAnsi" w:hAnsiTheme="minorHAnsi" w:cstheme="minorHAnsi"/>
          <w:bCs/>
          <w:szCs w:val="22"/>
          <w:lang w:val="pl-PL"/>
        </w:rPr>
        <w:tab/>
        <w:t>Sprzedaż hurtowa sprzętu elektronicznego i telekomunikacyjnego oraz części do niego;</w:t>
      </w:r>
    </w:p>
    <w:p w:rsidR="0053029B" w:rsidRPr="00DC0084" w:rsidRDefault="0053029B" w:rsidP="0053029B">
      <w:pPr>
        <w:autoSpaceDE w:val="0"/>
        <w:autoSpaceDN w:val="0"/>
        <w:adjustRightInd w:val="0"/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bCs/>
          <w:szCs w:val="22"/>
          <w:lang w:val="pl-PL"/>
        </w:rPr>
        <w:t>58.19.Z</w:t>
      </w:r>
      <w:r w:rsidRPr="00DC0084">
        <w:rPr>
          <w:rFonts w:asciiTheme="minorHAnsi" w:hAnsiTheme="minorHAnsi" w:cstheme="minorHAnsi"/>
          <w:bCs/>
          <w:szCs w:val="22"/>
          <w:lang w:val="pl-PL"/>
        </w:rPr>
        <w:tab/>
        <w:t>Pozostała działalność wydawnicza;</w:t>
      </w:r>
    </w:p>
    <w:p w:rsidR="0053029B" w:rsidRPr="00DC0084" w:rsidRDefault="0053029B" w:rsidP="0053029B">
      <w:pPr>
        <w:autoSpaceDE w:val="0"/>
        <w:autoSpaceDN w:val="0"/>
        <w:adjustRightInd w:val="0"/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bCs/>
          <w:szCs w:val="22"/>
          <w:lang w:val="pl-PL"/>
        </w:rPr>
        <w:t>58.29.Z</w:t>
      </w:r>
      <w:r w:rsidRPr="00DC0084">
        <w:rPr>
          <w:rFonts w:asciiTheme="minorHAnsi" w:hAnsiTheme="minorHAnsi" w:cstheme="minorHAnsi"/>
          <w:bCs/>
          <w:szCs w:val="22"/>
          <w:lang w:val="pl-PL"/>
        </w:rPr>
        <w:tab/>
        <w:t>Działalność wydawnicza w zakresie pozostałego oprogramowania;</w:t>
      </w:r>
    </w:p>
    <w:p w:rsidR="0053029B" w:rsidRPr="00DC0084" w:rsidRDefault="0053029B" w:rsidP="0053029B">
      <w:pPr>
        <w:autoSpaceDE w:val="0"/>
        <w:autoSpaceDN w:val="0"/>
        <w:adjustRightInd w:val="0"/>
        <w:spacing w:before="120" w:after="120" w:line="260" w:lineRule="atLeast"/>
        <w:rPr>
          <w:rFonts w:asciiTheme="minorHAnsi" w:hAnsiTheme="minorHAnsi" w:cstheme="minorHAnsi"/>
          <w:bCs/>
          <w:szCs w:val="22"/>
          <w:lang w:val="pl-PL"/>
        </w:rPr>
      </w:pPr>
      <w:r w:rsidRPr="00DC0084">
        <w:rPr>
          <w:rFonts w:asciiTheme="minorHAnsi" w:hAnsiTheme="minorHAnsi" w:cstheme="minorHAnsi"/>
          <w:bCs/>
          <w:szCs w:val="22"/>
          <w:lang w:val="pl-PL"/>
        </w:rPr>
        <w:t>61.90.Z</w:t>
      </w:r>
      <w:r w:rsidRPr="00DC0084">
        <w:rPr>
          <w:rFonts w:asciiTheme="minorHAnsi" w:hAnsiTheme="minorHAnsi" w:cstheme="minorHAnsi"/>
          <w:bCs/>
          <w:szCs w:val="22"/>
          <w:lang w:val="pl-PL"/>
        </w:rPr>
        <w:tab/>
        <w:t>Działalność w zakresie pozostałej telekomunikacji;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69.20.Z Działalność rachunkowo-księgowa, doradztwo podatkowe;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85.59.B Pozostałe pozaszkolne formy edukacji, gdzie indziej niesklasyfikowane.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§5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Czas trwania Spółki jest nieograniczony. 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br/>
      </w:r>
      <w:r w:rsidRPr="00DC0084">
        <w:rPr>
          <w:rFonts w:asciiTheme="minorHAnsi" w:hAnsiTheme="minorHAnsi" w:cstheme="minorHAnsi"/>
          <w:b/>
          <w:bCs/>
          <w:szCs w:val="22"/>
          <w:lang w:val="pl-PL"/>
        </w:rPr>
        <w:t>Rozdział III. Kapitał zakładowy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§6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W Spółce tworzy się następujące kapitały: </w:t>
      </w:r>
    </w:p>
    <w:p w:rsidR="0053029B" w:rsidRPr="00DC0084" w:rsidRDefault="0053029B" w:rsidP="0053029B">
      <w:pPr>
        <w:numPr>
          <w:ilvl w:val="0"/>
          <w:numId w:val="3"/>
        </w:numPr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</w:rPr>
      </w:pPr>
      <w:proofErr w:type="spellStart"/>
      <w:r w:rsidRPr="00DC0084">
        <w:rPr>
          <w:rFonts w:asciiTheme="minorHAnsi" w:hAnsiTheme="minorHAnsi" w:cstheme="minorHAnsi"/>
          <w:szCs w:val="22"/>
        </w:rPr>
        <w:t>kapitał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zakładowy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</w:p>
    <w:p w:rsidR="0053029B" w:rsidRPr="00DC0084" w:rsidRDefault="0053029B" w:rsidP="0053029B">
      <w:pPr>
        <w:numPr>
          <w:ilvl w:val="0"/>
          <w:numId w:val="3"/>
        </w:numPr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</w:rPr>
      </w:pPr>
      <w:proofErr w:type="spellStart"/>
      <w:r w:rsidRPr="00DC0084">
        <w:rPr>
          <w:rFonts w:asciiTheme="minorHAnsi" w:hAnsiTheme="minorHAnsi" w:cstheme="minorHAnsi"/>
          <w:szCs w:val="22"/>
        </w:rPr>
        <w:t>kapitał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zapasowy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</w:p>
    <w:p w:rsidR="0053029B" w:rsidRPr="00DC0084" w:rsidRDefault="0053029B" w:rsidP="0053029B">
      <w:pPr>
        <w:numPr>
          <w:ilvl w:val="0"/>
          <w:numId w:val="3"/>
        </w:numPr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</w:rPr>
      </w:pPr>
      <w:proofErr w:type="spellStart"/>
      <w:r w:rsidRPr="00DC0084">
        <w:rPr>
          <w:rFonts w:asciiTheme="minorHAnsi" w:hAnsiTheme="minorHAnsi" w:cstheme="minorHAnsi"/>
          <w:szCs w:val="22"/>
        </w:rPr>
        <w:t>kapitały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rezerwowe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. 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>§7</w:t>
      </w:r>
    </w:p>
    <w:p w:rsidR="0053029B" w:rsidRPr="00DC0084" w:rsidRDefault="0053029B" w:rsidP="0053029B">
      <w:pPr>
        <w:numPr>
          <w:ilvl w:val="0"/>
          <w:numId w:val="4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Kapitał zakładowy wynosi 1.888.719 (jeden milion osiemset osiemdziesiąt osiem tysięcy siede</w:t>
      </w:r>
      <w:r w:rsidRPr="00DC0084">
        <w:rPr>
          <w:rFonts w:asciiTheme="minorHAnsi" w:hAnsiTheme="minorHAnsi" w:cstheme="minorHAnsi"/>
          <w:szCs w:val="22"/>
          <w:lang w:val="pl-PL"/>
        </w:rPr>
        <w:t>m</w:t>
      </w:r>
      <w:r w:rsidRPr="00DC0084">
        <w:rPr>
          <w:rFonts w:asciiTheme="minorHAnsi" w:hAnsiTheme="minorHAnsi" w:cstheme="minorHAnsi"/>
          <w:szCs w:val="22"/>
          <w:lang w:val="pl-PL"/>
        </w:rPr>
        <w:t>set dziewiętnaście) złotych i dzieli się na 1.888.719 (jeden milion osiemset osiemdziesiąt osiem tysi</w:t>
      </w:r>
      <w:r w:rsidRPr="00DC0084">
        <w:rPr>
          <w:rFonts w:asciiTheme="minorHAnsi" w:hAnsiTheme="minorHAnsi" w:cstheme="minorHAnsi"/>
          <w:szCs w:val="22"/>
          <w:lang w:val="pl-PL"/>
        </w:rPr>
        <w:t>ę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cy siedemset dziewiętnaście) akcji o wartości nominalnej 1 (jeden) złoty każda. </w:t>
      </w:r>
    </w:p>
    <w:p w:rsidR="0053029B" w:rsidRPr="00DC0084" w:rsidRDefault="0053029B" w:rsidP="0053029B">
      <w:pPr>
        <w:numPr>
          <w:ilvl w:val="0"/>
          <w:numId w:val="4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Akcje mogą być imienne albo na okaziciela. </w:t>
      </w:r>
    </w:p>
    <w:p w:rsidR="0053029B" w:rsidRPr="00DC0084" w:rsidRDefault="0053029B" w:rsidP="0053029B">
      <w:pPr>
        <w:numPr>
          <w:ilvl w:val="0"/>
          <w:numId w:val="4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Kapitał zakładowy może być pokryty gotówką albo wkładami niepieniężnymi albo w jeden i drugi sposób łącznie. Podwyższenie kapitału zakładowego może nastąpić także w drodze przeniesienia środków z kapitału zapasowego lub z czystego zysku do kapitału zakładowego lub przez wydanie akcji akcjonariuszom w miejsce należnej im dywidendy. </w:t>
      </w:r>
    </w:p>
    <w:p w:rsidR="0053029B" w:rsidRPr="00DC0084" w:rsidRDefault="0053029B" w:rsidP="0053029B">
      <w:pPr>
        <w:numPr>
          <w:ilvl w:val="0"/>
          <w:numId w:val="4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Każda akcja uprawnia do jednego głosu na Walnym Zgromadzeniu i do udziału w zysku Spółki określonym przez Walne Zgromadzenie. </w:t>
      </w:r>
      <w:proofErr w:type="spellStart"/>
      <w:r w:rsidRPr="00DC0084">
        <w:rPr>
          <w:rFonts w:asciiTheme="minorHAnsi" w:hAnsiTheme="minorHAnsi" w:cstheme="minorHAnsi"/>
          <w:szCs w:val="22"/>
        </w:rPr>
        <w:t>Zysk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rozdziela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się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w </w:t>
      </w:r>
      <w:proofErr w:type="spellStart"/>
      <w:r w:rsidRPr="00DC0084">
        <w:rPr>
          <w:rFonts w:asciiTheme="minorHAnsi" w:hAnsiTheme="minorHAnsi" w:cstheme="minorHAnsi"/>
          <w:szCs w:val="22"/>
        </w:rPr>
        <w:t>stosunku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do </w:t>
      </w:r>
      <w:proofErr w:type="spellStart"/>
      <w:r w:rsidRPr="00DC0084">
        <w:rPr>
          <w:rFonts w:asciiTheme="minorHAnsi" w:hAnsiTheme="minorHAnsi" w:cstheme="minorHAnsi"/>
          <w:szCs w:val="22"/>
        </w:rPr>
        <w:t>nominalnej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wartości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akcji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. </w:t>
      </w:r>
    </w:p>
    <w:p w:rsidR="0053029B" w:rsidRPr="00DC0084" w:rsidRDefault="0053029B" w:rsidP="0053029B">
      <w:pPr>
        <w:numPr>
          <w:ilvl w:val="0"/>
          <w:numId w:val="4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Spółka może emitować obligacje, w tym obligacje zamienne na akcje. 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>§8</w:t>
      </w:r>
    </w:p>
    <w:p w:rsidR="0053029B" w:rsidRPr="00DC0084" w:rsidRDefault="0053029B" w:rsidP="0053029B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shd w:val="clear" w:color="auto" w:fill="FFFFFF"/>
          <w:lang w:val="pl-PL"/>
        </w:rPr>
        <w:t>Akcje serii A o numerach od 1 do 100.000 są akcjami zwykłymi, na okaziciela. Akcje te powstały w wyniku zamiany imiennych akcji założycielskich serii A o numerach od 1 do 100.000, wydanych w zamian za wkłady niepieniężne w postaci majątku przekształconej spółki pod firmą: Biuro Usług Ko</w:t>
      </w:r>
      <w:r w:rsidRPr="00DC0084">
        <w:rPr>
          <w:rFonts w:asciiTheme="minorHAnsi" w:hAnsiTheme="minorHAnsi" w:cstheme="minorHAnsi"/>
          <w:szCs w:val="22"/>
          <w:shd w:val="clear" w:color="auto" w:fill="FFFFFF"/>
          <w:lang w:val="pl-PL"/>
        </w:rPr>
        <w:t>m</w:t>
      </w:r>
      <w:r w:rsidRPr="00DC0084">
        <w:rPr>
          <w:rFonts w:asciiTheme="minorHAnsi" w:hAnsiTheme="minorHAnsi" w:cstheme="minorHAnsi"/>
          <w:szCs w:val="22"/>
          <w:shd w:val="clear" w:color="auto" w:fill="FFFFFF"/>
          <w:lang w:val="pl-PL"/>
        </w:rPr>
        <w:t>puterowych „MACROSOFT'' Spółka z ograniczoną odpowiedzialnością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. </w:t>
      </w:r>
    </w:p>
    <w:p w:rsidR="0053029B" w:rsidRPr="00DC0084" w:rsidRDefault="0053029B" w:rsidP="0053029B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Akcje serii B o numerach od 100.001 do 800.000 są akcjami zwykłymi, na okaziciela i wydane z</w:t>
      </w:r>
      <w:r w:rsidRPr="00DC0084">
        <w:rPr>
          <w:rFonts w:asciiTheme="minorHAnsi" w:hAnsiTheme="minorHAnsi" w:cstheme="minorHAnsi"/>
          <w:szCs w:val="22"/>
          <w:lang w:val="pl-PL"/>
        </w:rPr>
        <w:t>o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stały w zamian za gotówkę. </w:t>
      </w:r>
    </w:p>
    <w:p w:rsidR="0053029B" w:rsidRPr="00DC0084" w:rsidRDefault="0053029B" w:rsidP="0053029B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Akcje serii C o numerach od 800.001 do 873.700 są akcjami zwykłymi, na okaziciela i wydane z</w:t>
      </w:r>
      <w:r w:rsidRPr="00DC0084">
        <w:rPr>
          <w:rFonts w:asciiTheme="minorHAnsi" w:hAnsiTheme="minorHAnsi" w:cstheme="minorHAnsi"/>
          <w:szCs w:val="22"/>
          <w:lang w:val="pl-PL"/>
        </w:rPr>
        <w:t>o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stały w zamian za gotówkę.   </w:t>
      </w:r>
    </w:p>
    <w:p w:rsidR="0053029B" w:rsidRPr="00DC0084" w:rsidRDefault="0053029B" w:rsidP="0053029B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lastRenderedPageBreak/>
        <w:t xml:space="preserve">Akcje serii D o numerach od 873.701 do 1.052.700 są akcjami zwykłymi, na okaziciela i wydane zostały za gotówkę. </w:t>
      </w:r>
    </w:p>
    <w:p w:rsidR="0053029B" w:rsidRPr="00DC0084" w:rsidRDefault="0053029B" w:rsidP="0053029B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Akcje serii F o numerach od 1.052.701 do 1.579.050 są akcjami zwykłymi, na okaziciela i wydane zostały za gotówkę. </w:t>
      </w:r>
    </w:p>
    <w:p w:rsidR="0053029B" w:rsidRPr="00DC0084" w:rsidRDefault="0053029B" w:rsidP="0053029B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Akcje serii E o numerach od 1.579.051 do 1.676.650 są akcjami zwykłymi, na okaziciela i wydane zostały w zamian za obligacje serii A.   </w:t>
      </w:r>
    </w:p>
    <w:p w:rsidR="0053029B" w:rsidRPr="00DC0084" w:rsidRDefault="0053029B" w:rsidP="0053029B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Akcje serii G o numerach od 1.676.651 do 1.691.705 są akcjami zwykłymi, na okaziciela i wydane zostały w zamian za gotówkę. </w:t>
      </w:r>
    </w:p>
    <w:p w:rsidR="0053029B" w:rsidRPr="00DC0084" w:rsidRDefault="0053029B" w:rsidP="0053029B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Akcje serii H o numerach od 1.691.706 do 1.786.019 są akcjami zwykłymi, na okaziciela i wydane zostały w zamian za gotówkę. </w:t>
      </w:r>
    </w:p>
    <w:p w:rsidR="0053029B" w:rsidRPr="00DC0084" w:rsidRDefault="0053029B" w:rsidP="0053029B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Akcje serii I o numerach 1.786.020 do 1.888.719 są akcjami zwykłymi, na okaziciela i wydane z</w:t>
      </w:r>
      <w:r w:rsidRPr="00DC0084">
        <w:rPr>
          <w:rFonts w:asciiTheme="minorHAnsi" w:hAnsiTheme="minorHAnsi" w:cstheme="minorHAnsi"/>
          <w:szCs w:val="22"/>
          <w:lang w:val="pl-PL"/>
        </w:rPr>
        <w:t>o</w:t>
      </w:r>
      <w:r w:rsidRPr="00DC0084">
        <w:rPr>
          <w:rFonts w:asciiTheme="minorHAnsi" w:hAnsiTheme="minorHAnsi" w:cstheme="minorHAnsi"/>
          <w:szCs w:val="22"/>
          <w:lang w:val="pl-PL"/>
        </w:rPr>
        <w:t>stały w zamian za gotówkę.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>§9</w:t>
      </w:r>
    </w:p>
    <w:p w:rsidR="0053029B" w:rsidRPr="00DC0084" w:rsidRDefault="0053029B" w:rsidP="0053029B">
      <w:pPr>
        <w:numPr>
          <w:ilvl w:val="0"/>
          <w:numId w:val="6"/>
        </w:numPr>
        <w:tabs>
          <w:tab w:val="clear" w:pos="36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Kapitał zakładowy może być obniżony przez zmniejszenie wartości nominalnej akcji lub przez umorzenie akcji. </w:t>
      </w:r>
    </w:p>
    <w:p w:rsidR="0053029B" w:rsidRPr="00DC0084" w:rsidRDefault="0053029B" w:rsidP="0053029B">
      <w:pPr>
        <w:numPr>
          <w:ilvl w:val="0"/>
          <w:numId w:val="6"/>
        </w:numPr>
        <w:tabs>
          <w:tab w:val="clear" w:pos="36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W zamian za akcje umorzone mogą być wydawane świadectwa użytkowe bez określonej wartości nominalnej. </w:t>
      </w:r>
    </w:p>
    <w:p w:rsidR="0053029B" w:rsidRPr="00DC0084" w:rsidRDefault="0053029B" w:rsidP="0053029B">
      <w:pPr>
        <w:numPr>
          <w:ilvl w:val="0"/>
          <w:numId w:val="6"/>
        </w:numPr>
        <w:tabs>
          <w:tab w:val="clear" w:pos="36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Sposób, tryb i terminy umorzenia akcji określa uchwała Walnego Zgromadzenia.</w:t>
      </w:r>
    </w:p>
    <w:p w:rsidR="0053029B" w:rsidRPr="00DC0084" w:rsidRDefault="0053029B" w:rsidP="0053029B">
      <w:pPr>
        <w:numPr>
          <w:ilvl w:val="0"/>
          <w:numId w:val="6"/>
        </w:numPr>
        <w:tabs>
          <w:tab w:val="clear" w:pos="36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Umorzenie akcji może nastąpić przy zachowaniu przepisów o obniżeniu kapitału zakładowego.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br/>
      </w:r>
      <w:r w:rsidRPr="00DC0084">
        <w:rPr>
          <w:rFonts w:asciiTheme="minorHAnsi" w:hAnsiTheme="minorHAnsi" w:cstheme="minorHAnsi"/>
          <w:b/>
          <w:bCs/>
          <w:szCs w:val="22"/>
          <w:lang w:val="pl-PL"/>
        </w:rPr>
        <w:t>Rozdział IV. Założyciele Spółki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§10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Założycielami Spółki są: </w:t>
      </w:r>
    </w:p>
    <w:p w:rsidR="0053029B" w:rsidRPr="00DC0084" w:rsidRDefault="0053029B" w:rsidP="0053029B">
      <w:pPr>
        <w:numPr>
          <w:ilvl w:val="0"/>
          <w:numId w:val="7"/>
        </w:numPr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</w:rPr>
      </w:pPr>
      <w:proofErr w:type="spellStart"/>
      <w:r w:rsidRPr="00DC0084">
        <w:rPr>
          <w:rFonts w:asciiTheme="minorHAnsi" w:hAnsiTheme="minorHAnsi" w:cstheme="minorHAnsi"/>
          <w:szCs w:val="22"/>
        </w:rPr>
        <w:t>Bogdan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Stanisław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Michalak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, </w:t>
      </w:r>
    </w:p>
    <w:p w:rsidR="0053029B" w:rsidRPr="00DC0084" w:rsidRDefault="0053029B" w:rsidP="0053029B">
      <w:pPr>
        <w:numPr>
          <w:ilvl w:val="0"/>
          <w:numId w:val="7"/>
        </w:numPr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</w:rPr>
      </w:pPr>
      <w:proofErr w:type="spellStart"/>
      <w:r w:rsidRPr="00DC0084">
        <w:rPr>
          <w:rFonts w:asciiTheme="minorHAnsi" w:hAnsiTheme="minorHAnsi" w:cstheme="minorHAnsi"/>
          <w:szCs w:val="22"/>
        </w:rPr>
        <w:t>Włodzimierz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Jacek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Napiórkowski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, </w:t>
      </w:r>
    </w:p>
    <w:p w:rsidR="0053029B" w:rsidRPr="00DC0084" w:rsidRDefault="0053029B" w:rsidP="0053029B">
      <w:pPr>
        <w:numPr>
          <w:ilvl w:val="0"/>
          <w:numId w:val="7"/>
        </w:numPr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</w:rPr>
      </w:pPr>
      <w:proofErr w:type="spellStart"/>
      <w:r w:rsidRPr="00DC0084">
        <w:rPr>
          <w:rFonts w:asciiTheme="minorHAnsi" w:hAnsiTheme="minorHAnsi" w:cstheme="minorHAnsi"/>
          <w:szCs w:val="22"/>
        </w:rPr>
        <w:t>Andrzej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Stanisław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Odyniec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. 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br/>
      </w:r>
      <w:proofErr w:type="spellStart"/>
      <w:r w:rsidRPr="00DC0084">
        <w:rPr>
          <w:rFonts w:asciiTheme="minorHAnsi" w:hAnsiTheme="minorHAnsi" w:cstheme="minorHAnsi"/>
          <w:b/>
          <w:bCs/>
          <w:szCs w:val="22"/>
        </w:rPr>
        <w:t>Rozdział</w:t>
      </w:r>
      <w:proofErr w:type="spellEnd"/>
      <w:r w:rsidRPr="00DC0084">
        <w:rPr>
          <w:rFonts w:asciiTheme="minorHAnsi" w:hAnsiTheme="minorHAnsi" w:cstheme="minorHAnsi"/>
          <w:b/>
          <w:bCs/>
          <w:szCs w:val="22"/>
        </w:rPr>
        <w:t xml:space="preserve"> V. </w:t>
      </w:r>
      <w:proofErr w:type="spellStart"/>
      <w:r w:rsidRPr="00DC0084">
        <w:rPr>
          <w:rFonts w:asciiTheme="minorHAnsi" w:hAnsiTheme="minorHAnsi" w:cstheme="minorHAnsi"/>
          <w:b/>
          <w:bCs/>
          <w:szCs w:val="22"/>
        </w:rPr>
        <w:t>Władze</w:t>
      </w:r>
      <w:proofErr w:type="spellEnd"/>
      <w:r w:rsidRPr="00DC0084">
        <w:rPr>
          <w:rFonts w:asciiTheme="minorHAnsi" w:hAnsiTheme="minorHAnsi" w:cstheme="minorHAnsi"/>
          <w:b/>
          <w:bCs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b/>
          <w:bCs/>
          <w:szCs w:val="22"/>
        </w:rPr>
        <w:t>Spółki</w:t>
      </w:r>
      <w:proofErr w:type="spellEnd"/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>§11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</w:rPr>
      </w:pPr>
      <w:proofErr w:type="spellStart"/>
      <w:r w:rsidRPr="00DC0084">
        <w:rPr>
          <w:rFonts w:asciiTheme="minorHAnsi" w:hAnsiTheme="minorHAnsi" w:cstheme="minorHAnsi"/>
          <w:szCs w:val="22"/>
        </w:rPr>
        <w:t>Władzami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Spółki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są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: </w:t>
      </w:r>
    </w:p>
    <w:p w:rsidR="0053029B" w:rsidRPr="00DC0084" w:rsidRDefault="0053029B" w:rsidP="0053029B">
      <w:pPr>
        <w:numPr>
          <w:ilvl w:val="0"/>
          <w:numId w:val="8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Zarząd Spółki, </w:t>
      </w:r>
    </w:p>
    <w:p w:rsidR="0053029B" w:rsidRPr="00DC0084" w:rsidRDefault="0053029B" w:rsidP="0053029B">
      <w:pPr>
        <w:numPr>
          <w:ilvl w:val="0"/>
          <w:numId w:val="8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</w:rPr>
      </w:pPr>
      <w:proofErr w:type="spellStart"/>
      <w:r w:rsidRPr="00DC0084">
        <w:rPr>
          <w:rFonts w:asciiTheme="minorHAnsi" w:hAnsiTheme="minorHAnsi" w:cstheme="minorHAnsi"/>
          <w:szCs w:val="22"/>
        </w:rPr>
        <w:t>Rada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Nadzorcza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, </w:t>
      </w:r>
    </w:p>
    <w:p w:rsidR="0053029B" w:rsidRPr="00DC0084" w:rsidRDefault="0053029B" w:rsidP="0053029B">
      <w:pPr>
        <w:numPr>
          <w:ilvl w:val="0"/>
          <w:numId w:val="8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</w:rPr>
      </w:pPr>
      <w:proofErr w:type="spellStart"/>
      <w:r w:rsidRPr="00DC0084">
        <w:rPr>
          <w:rFonts w:asciiTheme="minorHAnsi" w:hAnsiTheme="minorHAnsi" w:cstheme="minorHAnsi"/>
          <w:szCs w:val="22"/>
        </w:rPr>
        <w:t>Walne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Zgromadzenie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. 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>§12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Zarząd </w:t>
      </w:r>
    </w:p>
    <w:p w:rsidR="0053029B" w:rsidRPr="00DC0084" w:rsidRDefault="0053029B" w:rsidP="0053029B">
      <w:pPr>
        <w:numPr>
          <w:ilvl w:val="0"/>
          <w:numId w:val="9"/>
        </w:numPr>
        <w:tabs>
          <w:tab w:val="clear" w:pos="36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Zarząd Spółki składa się z jednej lub większej liczby osób. </w:t>
      </w:r>
    </w:p>
    <w:p w:rsidR="0053029B" w:rsidRPr="00DC0084" w:rsidRDefault="0053029B" w:rsidP="0053029B">
      <w:pPr>
        <w:numPr>
          <w:ilvl w:val="0"/>
          <w:numId w:val="9"/>
        </w:numPr>
        <w:tabs>
          <w:tab w:val="clear" w:pos="36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Rada Nadzorcza określa liczbę członków Zarządu, kadencję Zarządu, powołuje i odwołuje czło</w:t>
      </w:r>
      <w:r w:rsidRPr="00DC0084">
        <w:rPr>
          <w:rFonts w:asciiTheme="minorHAnsi" w:hAnsiTheme="minorHAnsi" w:cstheme="minorHAnsi"/>
          <w:szCs w:val="22"/>
          <w:lang w:val="pl-PL"/>
        </w:rPr>
        <w:t>n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ków Zarządu, w tym Prezesa Zarządu. 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lastRenderedPageBreak/>
        <w:t>§13</w:t>
      </w:r>
    </w:p>
    <w:p w:rsidR="0053029B" w:rsidRPr="00DC0084" w:rsidRDefault="0053029B" w:rsidP="0053029B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Zarząd kieruje bieżącą działalnością Spółki i reprezentuje ją na zewnątrz. </w:t>
      </w:r>
    </w:p>
    <w:p w:rsidR="0053029B" w:rsidRPr="00DC0084" w:rsidRDefault="0053029B" w:rsidP="0053029B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Regulamin Zarządu określi szczegółowo tryb działania Zarządu. Regulamin uchwala Zarząd, a z</w:t>
      </w:r>
      <w:r w:rsidRPr="00DC0084">
        <w:rPr>
          <w:rFonts w:asciiTheme="minorHAnsi" w:hAnsiTheme="minorHAnsi" w:cstheme="minorHAnsi"/>
          <w:szCs w:val="22"/>
          <w:lang w:val="pl-PL"/>
        </w:rPr>
        <w:t>a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twierdza Rada Nadzorcza. 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§14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Do składania oświadczeń woli w imieniu Spółki upoważnieni są:</w:t>
      </w:r>
    </w:p>
    <w:p w:rsidR="0053029B" w:rsidRPr="00DC0084" w:rsidRDefault="0053029B" w:rsidP="0053029B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każdy z członków Zarządu w przypadku zaciągania zobowiązań lub rozporządzania prawem o wa</w:t>
      </w:r>
      <w:r w:rsidRPr="00DC0084">
        <w:rPr>
          <w:rFonts w:asciiTheme="minorHAnsi" w:hAnsiTheme="minorHAnsi" w:cstheme="minorHAnsi"/>
          <w:szCs w:val="22"/>
          <w:lang w:val="pl-PL"/>
        </w:rPr>
        <w:t>r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tości nie większej niż 500.000 zł (pięćset tysięcy złotych), </w:t>
      </w:r>
    </w:p>
    <w:p w:rsidR="0053029B" w:rsidRPr="00DC0084" w:rsidRDefault="0053029B" w:rsidP="0053029B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dwóch członków Zarządu łącznie w przypadku pozostałych oświadczeń woli.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§15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Umowy z członkami Zarządu Spółki zawiera w imieniu Spółki Przewodniczący Rady Nadzorczej. 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>§16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</w:rPr>
      </w:pPr>
      <w:proofErr w:type="spellStart"/>
      <w:r w:rsidRPr="00DC0084">
        <w:rPr>
          <w:rFonts w:asciiTheme="minorHAnsi" w:hAnsiTheme="minorHAnsi" w:cstheme="minorHAnsi"/>
          <w:szCs w:val="22"/>
        </w:rPr>
        <w:t>Rada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Nadzorcza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</w:p>
    <w:p w:rsidR="0053029B" w:rsidRPr="00DC0084" w:rsidRDefault="0053029B" w:rsidP="0053029B">
      <w:pPr>
        <w:numPr>
          <w:ilvl w:val="0"/>
          <w:numId w:val="12"/>
        </w:numPr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Rada Nadzorcza składa się co najmniej z pięciu członków. </w:t>
      </w:r>
    </w:p>
    <w:p w:rsidR="0053029B" w:rsidRPr="00DC0084" w:rsidRDefault="0053029B" w:rsidP="0053029B">
      <w:pPr>
        <w:numPr>
          <w:ilvl w:val="0"/>
          <w:numId w:val="12"/>
        </w:numPr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Kadencja Rady Nadzorczej trwa trzy lata. </w:t>
      </w:r>
    </w:p>
    <w:p w:rsidR="0053029B" w:rsidRPr="00DC0084" w:rsidRDefault="0053029B" w:rsidP="0053029B">
      <w:pPr>
        <w:numPr>
          <w:ilvl w:val="0"/>
          <w:numId w:val="12"/>
        </w:numPr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Walne Zgromadzenie określa liczbę członków Rady Nadzorczej, powołuje i odwołuje członków Rady Nadzorczej. </w:t>
      </w:r>
    </w:p>
    <w:p w:rsidR="0053029B" w:rsidRPr="00DC0084" w:rsidRDefault="0053029B" w:rsidP="0053029B">
      <w:pPr>
        <w:numPr>
          <w:ilvl w:val="0"/>
          <w:numId w:val="12"/>
        </w:numPr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W przypadku wyboru Rady Nadzorczej oddzielnymi grupami, każdej grupie przysługuje prawo do</w:t>
      </w:r>
      <w:r w:rsidR="001909D6">
        <w:rPr>
          <w:rFonts w:asciiTheme="minorHAnsi" w:hAnsiTheme="minorHAnsi" w:cstheme="minorHAnsi"/>
          <w:szCs w:val="22"/>
          <w:lang w:val="pl-PL"/>
        </w:rPr>
        <w:t> 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odwołania powołanego przez nią członka Rady Nadzorczej i powołania w jego miejsce innego członka. Odwołanie i powołanie członka Rady Nadzorczej wymaga zgody wszystkich członków grupy według listy obecności na Walnym Zgromadzeniu. 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§17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Rada Nadzorcza powołuje i odwołuje ze swego grona Przewodniczącego. 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>§18</w:t>
      </w:r>
    </w:p>
    <w:p w:rsidR="0053029B" w:rsidRPr="00DC0084" w:rsidRDefault="0053029B" w:rsidP="0053029B">
      <w:pPr>
        <w:numPr>
          <w:ilvl w:val="0"/>
          <w:numId w:val="13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Rada Nadzorcza odbywa posiedzenia co najmniej raz na kwartał. </w:t>
      </w:r>
    </w:p>
    <w:p w:rsidR="0053029B" w:rsidRPr="00DC0084" w:rsidRDefault="0053029B" w:rsidP="0053029B">
      <w:pPr>
        <w:numPr>
          <w:ilvl w:val="0"/>
          <w:numId w:val="13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Przewodniczący organizuje pracę Rady i przewodniczy jej posiedzeniom. </w:t>
      </w:r>
    </w:p>
    <w:p w:rsidR="0053029B" w:rsidRPr="00DC0084" w:rsidRDefault="0053029B" w:rsidP="0053029B">
      <w:pPr>
        <w:numPr>
          <w:ilvl w:val="0"/>
          <w:numId w:val="13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Zarząd lub członek Rady Nadzorczej mogą żądać zwołania Rady Nadzorczej podając proponowany porządek obrad. </w:t>
      </w:r>
    </w:p>
    <w:p w:rsidR="0053029B" w:rsidRPr="00DC0084" w:rsidRDefault="0053029B" w:rsidP="0053029B">
      <w:pPr>
        <w:numPr>
          <w:ilvl w:val="0"/>
          <w:numId w:val="13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Rada Nadzorcza może podejmować ważne uchwały gdy reprezentowana jest na posiedzeniu przez co najmniej 50% swojego składu a wszyscy jej członkowie zostali powiadomieni o terminie i miejscu posiedzenia zgodnie z Regulaminem Rady Nadzorczej. </w:t>
      </w:r>
      <w:proofErr w:type="spellStart"/>
      <w:r w:rsidRPr="00DC0084">
        <w:rPr>
          <w:rFonts w:asciiTheme="minorHAnsi" w:hAnsiTheme="minorHAnsi" w:cstheme="minorHAnsi"/>
          <w:szCs w:val="22"/>
        </w:rPr>
        <w:t>Uchwały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Rady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podejmowane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są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zwykłą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większością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głosów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oddanych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. </w:t>
      </w:r>
    </w:p>
    <w:p w:rsidR="0053029B" w:rsidRPr="00DC0084" w:rsidRDefault="0053029B" w:rsidP="0053029B">
      <w:pPr>
        <w:numPr>
          <w:ilvl w:val="0"/>
          <w:numId w:val="13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Przewodniczący Rady Nadzorczej może zarządzić pisemne głosowanie nad uchwałami bez odbycia posiedzenia. Ważność uchwały podjętej w tym trybie wymaga pisemnej zgody wszystkich członków Rady. </w:t>
      </w:r>
    </w:p>
    <w:p w:rsidR="0053029B" w:rsidRPr="00DC0084" w:rsidRDefault="0053029B" w:rsidP="0053029B">
      <w:pPr>
        <w:numPr>
          <w:ilvl w:val="0"/>
          <w:numId w:val="13"/>
        </w:numPr>
        <w:tabs>
          <w:tab w:val="clear" w:pos="720"/>
          <w:tab w:val="num" w:pos="284"/>
        </w:tabs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Rada Nadzorcza uchwala Regulamin, który szczegółowo określa tryb jej postępowania.</w:t>
      </w:r>
    </w:p>
    <w:p w:rsidR="001909D6" w:rsidRDefault="001909D6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  <w:lang w:val="pl-PL"/>
        </w:rPr>
      </w:pPr>
    </w:p>
    <w:p w:rsidR="001909D6" w:rsidRDefault="001909D6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  <w:lang w:val="pl-PL"/>
        </w:rPr>
      </w:pP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lastRenderedPageBreak/>
        <w:t>§19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Rada Nadzorcza wykonuje swoje czynności zbiorowo. Rada Nadzorcza może delegować swoich czło</w:t>
      </w:r>
      <w:r w:rsidRPr="00DC0084">
        <w:rPr>
          <w:rFonts w:asciiTheme="minorHAnsi" w:hAnsiTheme="minorHAnsi" w:cstheme="minorHAnsi"/>
          <w:szCs w:val="22"/>
          <w:lang w:val="pl-PL"/>
        </w:rPr>
        <w:t>n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ków do indywidualnego wykonywania czynności nadzorczych. 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§20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Do kompetencji Rady Nadzorczej, poza określonymi w kodeksie spółek handlowych, należą w szcz</w:t>
      </w:r>
      <w:r w:rsidRPr="00DC0084">
        <w:rPr>
          <w:rFonts w:asciiTheme="minorHAnsi" w:hAnsiTheme="minorHAnsi" w:cstheme="minorHAnsi"/>
          <w:szCs w:val="22"/>
          <w:lang w:val="pl-PL"/>
        </w:rPr>
        <w:t>e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gólności: </w:t>
      </w:r>
    </w:p>
    <w:p w:rsidR="0053029B" w:rsidRPr="00DC0084" w:rsidRDefault="0053029B" w:rsidP="0053029B">
      <w:pPr>
        <w:numPr>
          <w:ilvl w:val="0"/>
          <w:numId w:val="14"/>
        </w:numPr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badanie i zatwierdzanie planów działalności Spółki i jej przedsiębiorstwa, </w:t>
      </w:r>
    </w:p>
    <w:p w:rsidR="0053029B" w:rsidRPr="00DC0084" w:rsidRDefault="0053029B" w:rsidP="0053029B">
      <w:pPr>
        <w:numPr>
          <w:ilvl w:val="0"/>
          <w:numId w:val="14"/>
        </w:numPr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doradztwo, konsultacje i porady na rzecz kierownictwa przedsiębiorstwa Spółki, </w:t>
      </w:r>
    </w:p>
    <w:p w:rsidR="0053029B" w:rsidRPr="00DC0084" w:rsidRDefault="0053029B" w:rsidP="0053029B">
      <w:pPr>
        <w:numPr>
          <w:ilvl w:val="0"/>
          <w:numId w:val="14"/>
        </w:numPr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opiniowanie wszystkich dokumentów i wniosków Zarządu przedkładanych pod obrady Walnego Zgromadzenia, </w:t>
      </w:r>
    </w:p>
    <w:p w:rsidR="0053029B" w:rsidRPr="00DC0084" w:rsidRDefault="0053029B" w:rsidP="0053029B">
      <w:pPr>
        <w:numPr>
          <w:ilvl w:val="0"/>
          <w:numId w:val="14"/>
        </w:numPr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wyrażanie zgody na udzielanie prokury, </w:t>
      </w:r>
    </w:p>
    <w:p w:rsidR="0053029B" w:rsidRPr="00DC0084" w:rsidRDefault="0053029B" w:rsidP="0053029B">
      <w:pPr>
        <w:numPr>
          <w:ilvl w:val="0"/>
          <w:numId w:val="14"/>
        </w:numPr>
        <w:spacing w:before="120" w:after="120" w:line="260" w:lineRule="atLeast"/>
        <w:ind w:left="0" w:firstLine="0"/>
        <w:rPr>
          <w:rFonts w:asciiTheme="minorHAnsi" w:hAnsiTheme="minorHAnsi" w:cstheme="minorHAnsi"/>
          <w:szCs w:val="22"/>
        </w:rPr>
      </w:pPr>
      <w:proofErr w:type="spellStart"/>
      <w:r w:rsidRPr="00DC0084">
        <w:rPr>
          <w:rFonts w:asciiTheme="minorHAnsi" w:hAnsiTheme="minorHAnsi" w:cstheme="minorHAnsi"/>
          <w:szCs w:val="22"/>
        </w:rPr>
        <w:t>wybór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biegłego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rewidenta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. 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>§21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Rada Nadzorcza może wyrażać opinie we wszystkich sprawach Spół</w:t>
      </w:r>
      <w:r w:rsidR="001909D6">
        <w:rPr>
          <w:rFonts w:asciiTheme="minorHAnsi" w:hAnsiTheme="minorHAnsi" w:cstheme="minorHAnsi"/>
          <w:szCs w:val="22"/>
          <w:lang w:val="pl-PL"/>
        </w:rPr>
        <w:t>ki oraz występować do Zarządu z 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wnioskami i inicjatywami. Zarząd ma obowiązek powiadomić Radę Nadzorczą o zajętym stanowisku w sprawie opinii, wniosku lub inicjatywy nie później niż w ciągu 2 tygodni. 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§22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Wynagrodzenie dla członków Rady Nadzorczej ustala Walne Zgromadzenie. 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§23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Walne Zgromadzenie 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Uchwały Walnego Zgromadzenia zapadają zwykłą większością głosów oddanych, o ile przepisy kode</w:t>
      </w:r>
      <w:r w:rsidRPr="00DC0084">
        <w:rPr>
          <w:rFonts w:asciiTheme="minorHAnsi" w:hAnsiTheme="minorHAnsi" w:cstheme="minorHAnsi"/>
          <w:szCs w:val="22"/>
          <w:lang w:val="pl-PL"/>
        </w:rPr>
        <w:t>k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su spółek handlowych lub niniejszego Statutu nie stanowią inaczej. 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§24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1. Walne Zgromadzenie otwiera Przewodniczący Rady Nadzorczej. Rada Nadzorcza może powołać inną osobę otwierająca Walne Zgromadzenie. 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2. Walne Zgromadzenie uchwala swój regulamin określający szczegółowo tryb prowadzenia obrad. 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b/>
          <w:bCs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br/>
      </w:r>
      <w:r w:rsidRPr="00DC0084">
        <w:rPr>
          <w:rFonts w:asciiTheme="minorHAnsi" w:hAnsiTheme="minorHAnsi" w:cstheme="minorHAnsi"/>
          <w:b/>
          <w:bCs/>
          <w:szCs w:val="22"/>
          <w:lang w:val="pl-PL"/>
        </w:rPr>
        <w:t>Rozdział VI. Gospodarka Spółki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§25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Rokiem obrotowym jest rok kalendarzowy. </w:t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§26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Zarząd Spółki jest obowiązany w ciągu 3 miesięcy po upływie roku obrotowego sporządzić i złożyć Radzie Nadzorczej bilans, rachunek zysków i strat oraz dokładne pisemne sprawozdanie z działalności Spółki za ostatni rok obrotowy. </w:t>
      </w:r>
    </w:p>
    <w:p w:rsidR="001909D6" w:rsidRDefault="001909D6">
      <w:pPr>
        <w:rPr>
          <w:rFonts w:asciiTheme="minorHAnsi" w:hAnsiTheme="minorHAnsi" w:cstheme="minorHAnsi"/>
          <w:szCs w:val="22"/>
          <w:lang w:val="pl-PL"/>
        </w:rPr>
      </w:pPr>
      <w:r>
        <w:rPr>
          <w:rFonts w:asciiTheme="minorHAnsi" w:hAnsiTheme="minorHAnsi" w:cstheme="minorHAnsi"/>
          <w:szCs w:val="22"/>
          <w:lang w:val="pl-PL"/>
        </w:rPr>
        <w:br w:type="page"/>
      </w:r>
    </w:p>
    <w:p w:rsidR="0053029B" w:rsidRPr="00DC0084" w:rsidRDefault="0053029B" w:rsidP="0053029B">
      <w:pPr>
        <w:spacing w:before="120" w:after="120" w:line="260" w:lineRule="atLeast"/>
        <w:jc w:val="center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lastRenderedPageBreak/>
        <w:t>§27</w:t>
      </w:r>
    </w:p>
    <w:p w:rsidR="0053029B" w:rsidRPr="00DC0084" w:rsidRDefault="0053029B" w:rsidP="0053029B">
      <w:p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Czysty zysk Spółki może być przeznaczony w szczególności na:</w:t>
      </w:r>
    </w:p>
    <w:p w:rsidR="0053029B" w:rsidRPr="00DC0084" w:rsidRDefault="0053029B" w:rsidP="0053029B">
      <w:pPr>
        <w:numPr>
          <w:ilvl w:val="0"/>
          <w:numId w:val="16"/>
        </w:numPr>
        <w:spacing w:before="120" w:after="120" w:line="260" w:lineRule="atLeast"/>
        <w:rPr>
          <w:rFonts w:asciiTheme="minorHAnsi" w:hAnsiTheme="minorHAnsi" w:cstheme="minorHAnsi"/>
          <w:szCs w:val="22"/>
        </w:rPr>
      </w:pPr>
      <w:proofErr w:type="spellStart"/>
      <w:r w:rsidRPr="00DC0084">
        <w:rPr>
          <w:rFonts w:asciiTheme="minorHAnsi" w:hAnsiTheme="minorHAnsi" w:cstheme="minorHAnsi"/>
          <w:szCs w:val="22"/>
        </w:rPr>
        <w:t>dywidendę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dla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akcjonariuszy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, </w:t>
      </w:r>
    </w:p>
    <w:p w:rsidR="0053029B" w:rsidRPr="00DC0084" w:rsidRDefault="0053029B" w:rsidP="0053029B">
      <w:pPr>
        <w:numPr>
          <w:ilvl w:val="0"/>
          <w:numId w:val="16"/>
        </w:numPr>
        <w:spacing w:before="120" w:after="120" w:line="260" w:lineRule="atLeast"/>
        <w:rPr>
          <w:rFonts w:asciiTheme="minorHAnsi" w:hAnsiTheme="minorHAnsi" w:cstheme="minorHAnsi"/>
          <w:szCs w:val="22"/>
        </w:rPr>
      </w:pPr>
      <w:proofErr w:type="spellStart"/>
      <w:r w:rsidRPr="00DC0084">
        <w:rPr>
          <w:rFonts w:asciiTheme="minorHAnsi" w:hAnsiTheme="minorHAnsi" w:cstheme="minorHAnsi"/>
          <w:szCs w:val="22"/>
        </w:rPr>
        <w:t>odpisy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na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kapitał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zapasowy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, </w:t>
      </w:r>
    </w:p>
    <w:p w:rsidR="0053029B" w:rsidRPr="00DC0084" w:rsidRDefault="0053029B" w:rsidP="0053029B">
      <w:pPr>
        <w:numPr>
          <w:ilvl w:val="0"/>
          <w:numId w:val="16"/>
        </w:numPr>
        <w:spacing w:before="120" w:after="120" w:line="260" w:lineRule="atLeast"/>
        <w:rPr>
          <w:rFonts w:asciiTheme="minorHAnsi" w:hAnsiTheme="minorHAnsi" w:cstheme="minorHAnsi"/>
          <w:szCs w:val="22"/>
        </w:rPr>
      </w:pPr>
      <w:proofErr w:type="spellStart"/>
      <w:r w:rsidRPr="00DC0084">
        <w:rPr>
          <w:rFonts w:asciiTheme="minorHAnsi" w:hAnsiTheme="minorHAnsi" w:cstheme="minorHAnsi"/>
          <w:szCs w:val="22"/>
        </w:rPr>
        <w:t>odpisy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na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kapitały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</w:rPr>
        <w:t>rezerwowe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, </w:t>
      </w:r>
    </w:p>
    <w:p w:rsidR="0053029B" w:rsidRPr="00DC0084" w:rsidRDefault="0053029B" w:rsidP="0053029B">
      <w:pPr>
        <w:numPr>
          <w:ilvl w:val="0"/>
          <w:numId w:val="16"/>
        </w:numPr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inne cele określone uchwałą Walnego Zgromadzenia.</w:t>
      </w:r>
    </w:p>
    <w:p w:rsidR="0053029B" w:rsidRPr="00DC0084" w:rsidRDefault="0053029B" w:rsidP="0053029B">
      <w:pPr>
        <w:autoSpaceDE w:val="0"/>
        <w:autoSpaceDN w:val="0"/>
        <w:adjustRightInd w:val="0"/>
        <w:spacing w:before="120" w:after="120" w:line="260" w:lineRule="atLeast"/>
        <w:jc w:val="center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§28</w:t>
      </w:r>
    </w:p>
    <w:p w:rsidR="0053029B" w:rsidRPr="00DC0084" w:rsidRDefault="0053029B" w:rsidP="0053029B">
      <w:pPr>
        <w:autoSpaceDE w:val="0"/>
        <w:autoSpaceDN w:val="0"/>
        <w:adjustRightInd w:val="0"/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1. Zarząd Spółki jest upoważniony do wypłaty akcjonariuszom zaliczki na poczet przewidywanej d</w:t>
      </w:r>
      <w:r w:rsidRPr="00DC0084">
        <w:rPr>
          <w:rFonts w:asciiTheme="minorHAnsi" w:hAnsiTheme="minorHAnsi" w:cstheme="minorHAnsi"/>
          <w:szCs w:val="22"/>
          <w:lang w:val="pl-PL"/>
        </w:rPr>
        <w:t>y</w:t>
      </w:r>
      <w:r w:rsidRPr="00DC0084">
        <w:rPr>
          <w:rFonts w:asciiTheme="minorHAnsi" w:hAnsiTheme="minorHAnsi" w:cstheme="minorHAnsi"/>
          <w:szCs w:val="22"/>
          <w:lang w:val="pl-PL"/>
        </w:rPr>
        <w:t>widendy na koniec roku obrotowego, jeżeli Spółka posiada środki wystarczające na wypłatę. Wypłata zaliczki wymaga zgody Rady Nadzorczej Spółki.</w:t>
      </w:r>
    </w:p>
    <w:p w:rsidR="0053029B" w:rsidRPr="00DC0084" w:rsidRDefault="0053029B" w:rsidP="0053029B">
      <w:pPr>
        <w:pStyle w:val="Zwykyteks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DC0084">
        <w:rPr>
          <w:rFonts w:asciiTheme="minorHAnsi" w:hAnsiTheme="minorHAnsi" w:cstheme="minorHAnsi"/>
          <w:sz w:val="22"/>
          <w:szCs w:val="22"/>
        </w:rPr>
        <w:t>2. Zarząd może dysponować kapitałami rezerwowymi utworzonymi</w:t>
      </w:r>
      <w:r w:rsidR="001909D6">
        <w:rPr>
          <w:rFonts w:asciiTheme="minorHAnsi" w:hAnsiTheme="minorHAnsi" w:cstheme="minorHAnsi"/>
          <w:sz w:val="22"/>
          <w:szCs w:val="22"/>
        </w:rPr>
        <w:t xml:space="preserve"> z zysku na wypłatę zaliczki na </w:t>
      </w:r>
      <w:r w:rsidRPr="00DC0084">
        <w:rPr>
          <w:rFonts w:asciiTheme="minorHAnsi" w:hAnsiTheme="minorHAnsi" w:cstheme="minorHAnsi"/>
          <w:sz w:val="22"/>
          <w:szCs w:val="22"/>
        </w:rPr>
        <w:t>poczet przewidywanej dywidendy.</w:t>
      </w:r>
    </w:p>
    <w:p w:rsidR="00555671" w:rsidRPr="00DC0084" w:rsidRDefault="0053029B" w:rsidP="00555671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br/>
      </w:r>
      <w:r w:rsidR="00555671" w:rsidRPr="00DC0084">
        <w:rPr>
          <w:rFonts w:asciiTheme="minorHAnsi" w:hAnsiTheme="minorHAnsi" w:cstheme="minorHAnsi"/>
          <w:b/>
          <w:szCs w:val="22"/>
          <w:lang w:val="pl-PL"/>
        </w:rPr>
        <w:t>Uchwała Nr 28</w:t>
      </w:r>
    </w:p>
    <w:p w:rsidR="00555671" w:rsidRPr="00DC0084" w:rsidRDefault="00555671" w:rsidP="00555671">
      <w:pPr>
        <w:pStyle w:val="Tytu"/>
        <w:spacing w:before="120" w:after="120" w:line="260" w:lineRule="atLeast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Zwyczajnego Walnego Zgromadzenia Akcjonariuszy Macrologic S.A. z dnia </w:t>
      </w:r>
      <w:r w:rsidR="00232049">
        <w:rPr>
          <w:rFonts w:asciiTheme="minorHAnsi" w:hAnsiTheme="minorHAnsi" w:cstheme="minorHAnsi"/>
          <w:szCs w:val="22"/>
        </w:rPr>
        <w:t>19/03/2012</w:t>
      </w:r>
      <w:r w:rsidRPr="00DC0084">
        <w:rPr>
          <w:rFonts w:asciiTheme="minorHAnsi" w:hAnsiTheme="minorHAnsi" w:cstheme="minorHAnsi"/>
          <w:szCs w:val="22"/>
        </w:rPr>
        <w:t xml:space="preserve"> r. </w:t>
      </w:r>
      <w:r w:rsidRPr="00DC0084">
        <w:rPr>
          <w:rFonts w:asciiTheme="minorHAnsi" w:hAnsiTheme="minorHAnsi" w:cstheme="minorHAnsi"/>
          <w:szCs w:val="22"/>
        </w:rPr>
        <w:br/>
        <w:t>w sprawie przekazania kwoty 128</w:t>
      </w:r>
      <w:r w:rsidR="001909D6">
        <w:rPr>
          <w:rFonts w:asciiTheme="minorHAnsi" w:hAnsiTheme="minorHAnsi" w:cstheme="minorHAnsi"/>
          <w:szCs w:val="22"/>
        </w:rPr>
        <w:t>.</w:t>
      </w:r>
      <w:r w:rsidRPr="00DC0084">
        <w:rPr>
          <w:rFonts w:asciiTheme="minorHAnsi" w:hAnsiTheme="minorHAnsi" w:cstheme="minorHAnsi"/>
          <w:szCs w:val="22"/>
        </w:rPr>
        <w:t>721,79 zł na kapitał zapasowy</w:t>
      </w:r>
    </w:p>
    <w:p w:rsidR="006E0AA2" w:rsidRPr="00DC0084" w:rsidRDefault="006E0AA2" w:rsidP="00E5716A">
      <w:pPr>
        <w:widowControl w:val="0"/>
        <w:suppressAutoHyphens/>
        <w:spacing w:before="120" w:after="120" w:line="260" w:lineRule="atLeast"/>
        <w:jc w:val="both"/>
        <w:rPr>
          <w:rFonts w:asciiTheme="minorHAnsi" w:hAnsiTheme="minorHAnsi" w:cstheme="minorHAnsi"/>
          <w:szCs w:val="22"/>
          <w:lang w:val="pl-PL"/>
        </w:rPr>
      </w:pPr>
    </w:p>
    <w:p w:rsidR="00760CB3" w:rsidRPr="00DC0084" w:rsidRDefault="00555671" w:rsidP="00E5716A">
      <w:pPr>
        <w:widowControl w:val="0"/>
        <w:suppressAutoHyphens/>
        <w:spacing w:before="120" w:after="120" w:line="260" w:lineRule="atLeas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Zwyczajne Walne Zgromadzenie Akcjo</w:t>
      </w:r>
      <w:r w:rsidR="00E5716A" w:rsidRPr="00DC0084">
        <w:rPr>
          <w:rFonts w:asciiTheme="minorHAnsi" w:hAnsiTheme="minorHAnsi" w:cstheme="minorHAnsi"/>
          <w:szCs w:val="22"/>
          <w:lang w:val="pl-PL"/>
        </w:rPr>
        <w:t>nariuszy Spółki Macrologic S.A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</w:t>
      </w:r>
      <w:r w:rsidR="00760CB3" w:rsidRPr="00DC0084">
        <w:rPr>
          <w:rFonts w:asciiTheme="minorHAnsi" w:hAnsiTheme="minorHAnsi" w:cstheme="minorHAnsi"/>
          <w:szCs w:val="22"/>
          <w:lang w:val="pl-PL"/>
        </w:rPr>
        <w:t xml:space="preserve">uchwala co następuje: </w:t>
      </w:r>
    </w:p>
    <w:p w:rsidR="0053029B" w:rsidRPr="00DC0084" w:rsidRDefault="00760CB3" w:rsidP="00E5716A">
      <w:pPr>
        <w:widowControl w:val="0"/>
        <w:suppressAutoHyphens/>
        <w:spacing w:before="120" w:after="120" w:line="260" w:lineRule="atLeas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P</w:t>
      </w:r>
      <w:r w:rsidR="00555671" w:rsidRPr="00DC0084">
        <w:rPr>
          <w:rFonts w:asciiTheme="minorHAnsi" w:hAnsiTheme="minorHAnsi" w:cstheme="minorHAnsi"/>
          <w:szCs w:val="22"/>
          <w:lang w:val="pl-PL"/>
        </w:rPr>
        <w:t xml:space="preserve">ostanawia 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się </w:t>
      </w:r>
      <w:r w:rsidR="00E5716A" w:rsidRPr="00DC0084">
        <w:rPr>
          <w:rFonts w:asciiTheme="minorHAnsi" w:hAnsiTheme="minorHAnsi" w:cstheme="minorHAnsi"/>
          <w:szCs w:val="22"/>
          <w:lang w:val="pl-PL"/>
        </w:rPr>
        <w:t xml:space="preserve">przekazać na kapitał zapasowy Spółki </w:t>
      </w:r>
      <w:proofErr w:type="spellStart"/>
      <w:r w:rsidR="00E5716A" w:rsidRPr="00DC0084">
        <w:rPr>
          <w:rFonts w:asciiTheme="minorHAnsi" w:hAnsiTheme="minorHAnsi" w:cstheme="minorHAnsi"/>
          <w:szCs w:val="22"/>
          <w:lang w:val="pl-PL"/>
        </w:rPr>
        <w:t>Macrologic</w:t>
      </w:r>
      <w:proofErr w:type="spellEnd"/>
      <w:r w:rsidR="00E5716A" w:rsidRPr="00DC0084">
        <w:rPr>
          <w:rFonts w:asciiTheme="minorHAnsi" w:hAnsiTheme="minorHAnsi" w:cstheme="minorHAnsi"/>
          <w:szCs w:val="22"/>
          <w:lang w:val="pl-PL"/>
        </w:rPr>
        <w:t xml:space="preserve"> S.A. </w:t>
      </w:r>
      <w:r w:rsidR="00E5716A" w:rsidRPr="00DC0084">
        <w:rPr>
          <w:rFonts w:asciiTheme="minorHAnsi" w:hAnsiTheme="minorHAnsi" w:cstheme="minorHAnsi"/>
          <w:szCs w:val="22"/>
          <w:shd w:val="clear" w:color="auto" w:fill="FFFFFF"/>
          <w:lang w:val="pl-PL"/>
        </w:rPr>
        <w:t>kwotę</w:t>
      </w:r>
      <w:r w:rsidR="00555671" w:rsidRPr="00DC0084">
        <w:rPr>
          <w:rFonts w:asciiTheme="minorHAnsi" w:hAnsiTheme="minorHAnsi" w:cstheme="minorHAnsi"/>
          <w:szCs w:val="22"/>
          <w:shd w:val="clear" w:color="auto" w:fill="FFFFFF"/>
          <w:lang w:val="pl-PL"/>
        </w:rPr>
        <w:t xml:space="preserve"> </w:t>
      </w:r>
      <w:r w:rsidR="00555671" w:rsidRPr="00DC0084">
        <w:rPr>
          <w:rFonts w:asciiTheme="minorHAnsi" w:hAnsiTheme="minorHAnsi" w:cstheme="minorHAnsi"/>
          <w:szCs w:val="22"/>
          <w:lang w:val="pl-PL"/>
        </w:rPr>
        <w:t>128</w:t>
      </w:r>
      <w:r w:rsidR="00D34329" w:rsidRPr="00DC0084">
        <w:rPr>
          <w:rFonts w:asciiTheme="minorHAnsi" w:hAnsiTheme="minorHAnsi" w:cstheme="minorHAnsi"/>
          <w:szCs w:val="22"/>
          <w:lang w:val="pl-PL"/>
        </w:rPr>
        <w:t>.</w:t>
      </w:r>
      <w:r w:rsidR="00555671" w:rsidRPr="00DC0084">
        <w:rPr>
          <w:rFonts w:asciiTheme="minorHAnsi" w:hAnsiTheme="minorHAnsi" w:cstheme="minorHAnsi"/>
          <w:szCs w:val="22"/>
          <w:lang w:val="pl-PL"/>
        </w:rPr>
        <w:t>721,79</w:t>
      </w:r>
      <w:r w:rsidR="00E5716A" w:rsidRPr="00DC0084">
        <w:rPr>
          <w:rFonts w:asciiTheme="minorHAnsi" w:hAnsiTheme="minorHAnsi" w:cstheme="minorHAnsi"/>
          <w:szCs w:val="22"/>
          <w:lang w:val="pl-PL"/>
        </w:rPr>
        <w:t xml:space="preserve"> </w:t>
      </w:r>
      <w:r w:rsidR="001909D6">
        <w:rPr>
          <w:rFonts w:asciiTheme="minorHAnsi" w:hAnsiTheme="minorHAnsi" w:cstheme="minorHAnsi"/>
          <w:szCs w:val="22"/>
          <w:lang w:val="pl-PL"/>
        </w:rPr>
        <w:t xml:space="preserve">(sto dwadzieścia osiem tysięcy siedemset dwadzieścia jeden złotych siedemdziesiąt dziewięć groszy) </w:t>
      </w:r>
      <w:r w:rsidR="00E5716A" w:rsidRPr="00DC0084">
        <w:rPr>
          <w:rFonts w:asciiTheme="minorHAnsi" w:hAnsiTheme="minorHAnsi" w:cstheme="minorHAnsi"/>
          <w:szCs w:val="22"/>
          <w:lang w:val="pl-PL"/>
        </w:rPr>
        <w:t>wykaz</w:t>
      </w:r>
      <w:r w:rsidR="001909D6">
        <w:rPr>
          <w:rFonts w:asciiTheme="minorHAnsi" w:hAnsiTheme="minorHAnsi" w:cstheme="minorHAnsi"/>
          <w:szCs w:val="22"/>
          <w:lang w:val="pl-PL"/>
        </w:rPr>
        <w:t xml:space="preserve">ywaną w bilansie </w:t>
      </w:r>
      <w:proofErr w:type="spellStart"/>
      <w:r w:rsidR="000A775B">
        <w:rPr>
          <w:rFonts w:asciiTheme="minorHAnsi" w:hAnsiTheme="minorHAnsi" w:cstheme="minorHAnsi"/>
          <w:szCs w:val="22"/>
          <w:lang w:val="pl-PL"/>
        </w:rPr>
        <w:t>Macrologic</w:t>
      </w:r>
      <w:proofErr w:type="spellEnd"/>
      <w:r w:rsidR="000A775B">
        <w:rPr>
          <w:rFonts w:asciiTheme="minorHAnsi" w:hAnsiTheme="minorHAnsi" w:cstheme="minorHAnsi"/>
          <w:szCs w:val="22"/>
          <w:lang w:val="pl-PL"/>
        </w:rPr>
        <w:t xml:space="preserve"> S.A.</w:t>
      </w:r>
      <w:r w:rsidR="00DC0084">
        <w:rPr>
          <w:rFonts w:asciiTheme="minorHAnsi" w:hAnsiTheme="minorHAnsi" w:cstheme="minorHAnsi"/>
          <w:szCs w:val="22"/>
          <w:lang w:val="pl-PL"/>
        </w:rPr>
        <w:t xml:space="preserve"> w </w:t>
      </w:r>
      <w:r w:rsidR="00D34329" w:rsidRPr="00DC0084">
        <w:rPr>
          <w:rFonts w:asciiTheme="minorHAnsi" w:hAnsiTheme="minorHAnsi" w:cstheme="minorHAnsi"/>
          <w:szCs w:val="22"/>
          <w:lang w:val="pl-PL"/>
        </w:rPr>
        <w:t>p</w:t>
      </w:r>
      <w:r w:rsidR="00DC0084">
        <w:rPr>
          <w:rFonts w:asciiTheme="minorHAnsi" w:hAnsiTheme="minorHAnsi" w:cstheme="minorHAnsi"/>
          <w:szCs w:val="22"/>
          <w:lang w:val="pl-PL"/>
        </w:rPr>
        <w:t>ozycji zysku z l</w:t>
      </w:r>
      <w:r w:rsidR="00D34329" w:rsidRPr="00DC0084">
        <w:rPr>
          <w:rFonts w:asciiTheme="minorHAnsi" w:hAnsiTheme="minorHAnsi" w:cstheme="minorHAnsi"/>
          <w:szCs w:val="22"/>
          <w:lang w:val="pl-PL"/>
        </w:rPr>
        <w:t>at ubiegłych.</w:t>
      </w:r>
    </w:p>
    <w:p w:rsidR="00E5716A" w:rsidRPr="00DC0084" w:rsidRDefault="00E5716A" w:rsidP="00E5716A">
      <w:pPr>
        <w:widowControl w:val="0"/>
        <w:suppressAutoHyphens/>
        <w:spacing w:before="120" w:after="120" w:line="260" w:lineRule="atLeast"/>
        <w:jc w:val="both"/>
        <w:rPr>
          <w:rFonts w:asciiTheme="minorHAnsi" w:hAnsiTheme="minorHAnsi" w:cstheme="minorHAnsi"/>
          <w:szCs w:val="22"/>
          <w:lang w:val="pl-PL"/>
        </w:rPr>
      </w:pPr>
    </w:p>
    <w:p w:rsidR="00E5716A" w:rsidRPr="00DC0084" w:rsidRDefault="00E5716A" w:rsidP="00E5716A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  <w:r w:rsidRPr="00DC0084">
        <w:rPr>
          <w:rFonts w:asciiTheme="minorHAnsi" w:hAnsiTheme="minorHAnsi" w:cstheme="minorHAnsi"/>
          <w:b/>
          <w:szCs w:val="22"/>
          <w:lang w:val="pl-PL"/>
        </w:rPr>
        <w:t>Uchwała Nr 29</w:t>
      </w:r>
    </w:p>
    <w:p w:rsidR="006E0AA2" w:rsidRPr="00DC0084" w:rsidRDefault="00E5716A" w:rsidP="006E0AA2">
      <w:pPr>
        <w:pStyle w:val="Zwykytekst"/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0084">
        <w:rPr>
          <w:rFonts w:asciiTheme="minorHAnsi" w:hAnsiTheme="minorHAnsi" w:cstheme="minorHAnsi"/>
          <w:b/>
          <w:sz w:val="22"/>
          <w:szCs w:val="22"/>
        </w:rPr>
        <w:t>Zwyczajnego Walnego Zgromadzenia Akcjonariuszy Macrol</w:t>
      </w:r>
      <w:r w:rsidR="006E0AA2" w:rsidRPr="00DC0084">
        <w:rPr>
          <w:rFonts w:asciiTheme="minorHAnsi" w:hAnsiTheme="minorHAnsi" w:cstheme="minorHAnsi"/>
          <w:b/>
          <w:sz w:val="22"/>
          <w:szCs w:val="22"/>
        </w:rPr>
        <w:t xml:space="preserve">ogic S.A. z dnia </w:t>
      </w:r>
      <w:r w:rsidR="00232049">
        <w:rPr>
          <w:rFonts w:asciiTheme="minorHAnsi" w:hAnsiTheme="minorHAnsi" w:cstheme="minorHAnsi"/>
          <w:b/>
          <w:sz w:val="22"/>
          <w:szCs w:val="22"/>
        </w:rPr>
        <w:t>19/03/2012</w:t>
      </w:r>
      <w:r w:rsidR="006E0AA2" w:rsidRPr="00DC0084">
        <w:rPr>
          <w:rFonts w:asciiTheme="minorHAnsi" w:hAnsiTheme="minorHAnsi" w:cstheme="minorHAnsi"/>
          <w:b/>
          <w:sz w:val="22"/>
          <w:szCs w:val="22"/>
        </w:rPr>
        <w:t xml:space="preserve"> r. </w:t>
      </w:r>
      <w:r w:rsidR="006E0AA2" w:rsidRPr="00DC0084">
        <w:rPr>
          <w:rFonts w:asciiTheme="minorHAnsi" w:hAnsiTheme="minorHAnsi" w:cstheme="minorHAnsi"/>
          <w:b/>
          <w:sz w:val="22"/>
          <w:szCs w:val="22"/>
        </w:rPr>
        <w:br/>
      </w:r>
      <w:r w:rsidRPr="00DC0084">
        <w:rPr>
          <w:rFonts w:asciiTheme="minorHAnsi" w:hAnsiTheme="minorHAnsi" w:cstheme="minorHAnsi"/>
          <w:b/>
          <w:sz w:val="22"/>
          <w:szCs w:val="22"/>
        </w:rPr>
        <w:t xml:space="preserve">w sprawie </w:t>
      </w:r>
      <w:r w:rsidR="006E0AA2" w:rsidRPr="00DC0084">
        <w:rPr>
          <w:rFonts w:asciiTheme="minorHAnsi" w:hAnsiTheme="minorHAnsi" w:cstheme="minorHAnsi"/>
          <w:b/>
          <w:sz w:val="22"/>
          <w:szCs w:val="22"/>
        </w:rPr>
        <w:t xml:space="preserve">zatwierdzenia sprawozdania Zarządu spółki przejętej pod firmą </w:t>
      </w:r>
      <w:r w:rsidR="006E0AA2" w:rsidRPr="00DC0084">
        <w:rPr>
          <w:rFonts w:asciiTheme="minorHAnsi" w:hAnsiTheme="minorHAnsi" w:cstheme="minorHAnsi"/>
          <w:b/>
          <w:sz w:val="22"/>
          <w:szCs w:val="22"/>
        </w:rPr>
        <w:br/>
        <w:t>Biuro Handlowo-Usługowe MS-</w:t>
      </w:r>
      <w:proofErr w:type="spellStart"/>
      <w:r w:rsidR="006E0AA2" w:rsidRPr="00DC0084">
        <w:rPr>
          <w:rFonts w:asciiTheme="minorHAnsi" w:hAnsiTheme="minorHAnsi" w:cstheme="minorHAnsi"/>
          <w:b/>
          <w:sz w:val="22"/>
          <w:szCs w:val="22"/>
        </w:rPr>
        <w:t>Soft</w:t>
      </w:r>
      <w:proofErr w:type="spellEnd"/>
      <w:r w:rsidR="006E0AA2" w:rsidRPr="00DC0084">
        <w:rPr>
          <w:rFonts w:asciiTheme="minorHAnsi" w:hAnsiTheme="minorHAnsi" w:cstheme="minorHAnsi"/>
          <w:b/>
          <w:sz w:val="22"/>
          <w:szCs w:val="22"/>
        </w:rPr>
        <w:t xml:space="preserve"> sp. z o.o. z działalności tej spółki w 2011 roku.</w:t>
      </w:r>
    </w:p>
    <w:p w:rsidR="006E0AA2" w:rsidRPr="00DC0084" w:rsidRDefault="006E0AA2" w:rsidP="00E5716A">
      <w:pPr>
        <w:widowControl w:val="0"/>
        <w:suppressAutoHyphens/>
        <w:spacing w:before="120" w:after="120" w:line="260" w:lineRule="atLeast"/>
        <w:jc w:val="both"/>
        <w:rPr>
          <w:rFonts w:asciiTheme="minorHAnsi" w:hAnsiTheme="minorHAnsi" w:cstheme="minorHAnsi"/>
          <w:szCs w:val="22"/>
          <w:lang w:val="pl-PL"/>
        </w:rPr>
      </w:pPr>
    </w:p>
    <w:p w:rsidR="00760CB3" w:rsidRPr="00DC0084" w:rsidRDefault="00E5716A" w:rsidP="005E3313">
      <w:pPr>
        <w:widowControl w:val="0"/>
        <w:suppressAutoHyphens/>
        <w:spacing w:before="120" w:after="120" w:line="260" w:lineRule="atLeas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Zwyczajne Walne Zgromadzenie Akcjonariuszy Spółki Macrologic S.A </w:t>
      </w:r>
      <w:r w:rsidR="00760CB3" w:rsidRPr="00DC0084">
        <w:rPr>
          <w:rFonts w:asciiTheme="minorHAnsi" w:hAnsiTheme="minorHAnsi" w:cstheme="minorHAnsi"/>
          <w:szCs w:val="22"/>
          <w:lang w:val="pl-PL"/>
        </w:rPr>
        <w:t>uchwala co następuje:</w:t>
      </w:r>
    </w:p>
    <w:p w:rsidR="005E3313" w:rsidRPr="00DC0084" w:rsidRDefault="00760CB3" w:rsidP="005E3313">
      <w:pPr>
        <w:widowControl w:val="0"/>
        <w:suppressAutoHyphens/>
        <w:spacing w:before="120" w:after="120" w:line="260" w:lineRule="atLeast"/>
        <w:jc w:val="both"/>
        <w:rPr>
          <w:rFonts w:asciiTheme="minorHAnsi" w:hAnsiTheme="minorHAnsi" w:cstheme="minorHAnsi"/>
          <w:b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Z</w:t>
      </w:r>
      <w:r w:rsidR="005E3313" w:rsidRPr="00DC0084">
        <w:rPr>
          <w:rFonts w:asciiTheme="minorHAnsi" w:hAnsiTheme="minorHAnsi" w:cstheme="minorHAnsi"/>
          <w:szCs w:val="22"/>
          <w:lang w:val="pl-PL"/>
        </w:rPr>
        <w:t>atwierdz</w:t>
      </w:r>
      <w:r w:rsidRPr="00DC0084">
        <w:rPr>
          <w:rFonts w:asciiTheme="minorHAnsi" w:hAnsiTheme="minorHAnsi" w:cstheme="minorHAnsi"/>
          <w:szCs w:val="22"/>
          <w:lang w:val="pl-PL"/>
        </w:rPr>
        <w:t>a się</w:t>
      </w:r>
      <w:r w:rsidR="005E3313" w:rsidRPr="00DC0084">
        <w:rPr>
          <w:rFonts w:asciiTheme="minorHAnsi" w:hAnsiTheme="minorHAnsi" w:cstheme="minorHAnsi"/>
          <w:szCs w:val="22"/>
          <w:lang w:val="pl-PL"/>
        </w:rPr>
        <w:t xml:space="preserve"> sprawozdanie Zarządu spółki </w:t>
      </w:r>
      <w:r w:rsidR="00976B92" w:rsidRPr="00DC0084">
        <w:rPr>
          <w:rFonts w:asciiTheme="minorHAnsi" w:hAnsiTheme="minorHAnsi" w:cstheme="minorHAnsi"/>
          <w:szCs w:val="22"/>
          <w:lang w:val="pl-PL"/>
        </w:rPr>
        <w:t xml:space="preserve">przejętej tj. Spółki </w:t>
      </w:r>
      <w:r w:rsidR="005E3313" w:rsidRPr="00DC0084">
        <w:rPr>
          <w:rFonts w:asciiTheme="minorHAnsi" w:hAnsiTheme="minorHAnsi" w:cstheme="minorHAnsi"/>
          <w:szCs w:val="22"/>
          <w:lang w:val="pl-PL"/>
        </w:rPr>
        <w:t>Biuro</w:t>
      </w:r>
      <w:r w:rsidR="000A775B">
        <w:rPr>
          <w:rFonts w:asciiTheme="minorHAnsi" w:hAnsiTheme="minorHAnsi" w:cstheme="minorHAnsi"/>
          <w:szCs w:val="22"/>
          <w:lang w:val="pl-PL"/>
        </w:rPr>
        <w:t xml:space="preserve"> Handlowo-Usługowe MS-</w:t>
      </w:r>
      <w:proofErr w:type="spellStart"/>
      <w:r w:rsidR="000A775B">
        <w:rPr>
          <w:rFonts w:asciiTheme="minorHAnsi" w:hAnsiTheme="minorHAnsi" w:cstheme="minorHAnsi"/>
          <w:szCs w:val="22"/>
          <w:lang w:val="pl-PL"/>
        </w:rPr>
        <w:t>Soft</w:t>
      </w:r>
      <w:proofErr w:type="spellEnd"/>
      <w:r w:rsidR="000A775B">
        <w:rPr>
          <w:rFonts w:asciiTheme="minorHAnsi" w:hAnsiTheme="minorHAnsi" w:cstheme="minorHAnsi"/>
          <w:szCs w:val="22"/>
          <w:lang w:val="pl-PL"/>
        </w:rPr>
        <w:t> sp. </w:t>
      </w:r>
      <w:r w:rsidR="005E3313" w:rsidRPr="00DC0084">
        <w:rPr>
          <w:rFonts w:asciiTheme="minorHAnsi" w:hAnsiTheme="minorHAnsi" w:cstheme="minorHAnsi"/>
          <w:szCs w:val="22"/>
          <w:lang w:val="pl-PL"/>
        </w:rPr>
        <w:t xml:space="preserve">z o.o. S.A. z działalności tej spółki w roku 2011. </w:t>
      </w:r>
    </w:p>
    <w:p w:rsidR="00E5716A" w:rsidRPr="00DC0084" w:rsidRDefault="00E5716A" w:rsidP="00E5716A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</w:p>
    <w:p w:rsidR="000C4499" w:rsidRDefault="000C4499">
      <w:pPr>
        <w:rPr>
          <w:rFonts w:asciiTheme="minorHAnsi" w:hAnsiTheme="minorHAnsi" w:cstheme="minorHAnsi"/>
          <w:b/>
          <w:szCs w:val="22"/>
          <w:lang w:val="pl-PL"/>
        </w:rPr>
      </w:pPr>
      <w:r>
        <w:rPr>
          <w:rFonts w:asciiTheme="minorHAnsi" w:hAnsiTheme="minorHAnsi" w:cstheme="minorHAnsi"/>
          <w:b/>
          <w:szCs w:val="22"/>
          <w:lang w:val="pl-PL"/>
        </w:rPr>
        <w:br w:type="page"/>
      </w:r>
    </w:p>
    <w:p w:rsidR="00E5716A" w:rsidRPr="00DC0084" w:rsidRDefault="00E5716A" w:rsidP="00E5716A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  <w:r w:rsidRPr="00DC0084">
        <w:rPr>
          <w:rFonts w:asciiTheme="minorHAnsi" w:hAnsiTheme="minorHAnsi" w:cstheme="minorHAnsi"/>
          <w:b/>
          <w:szCs w:val="22"/>
          <w:lang w:val="pl-PL"/>
        </w:rPr>
        <w:lastRenderedPageBreak/>
        <w:t>Uchwała Nr 30</w:t>
      </w:r>
    </w:p>
    <w:p w:rsidR="00E5716A" w:rsidRPr="00DC0084" w:rsidRDefault="00E5716A" w:rsidP="00E5716A">
      <w:pPr>
        <w:pStyle w:val="Tytu"/>
        <w:spacing w:before="120" w:after="120" w:line="260" w:lineRule="atLeast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Zwyczajnego Walnego Zgromadzenia Akcjonariuszy Macrologic S.A. z dnia </w:t>
      </w:r>
      <w:r w:rsidR="00232049">
        <w:rPr>
          <w:rFonts w:asciiTheme="minorHAnsi" w:hAnsiTheme="minorHAnsi" w:cstheme="minorHAnsi"/>
          <w:szCs w:val="22"/>
        </w:rPr>
        <w:t>19/03/2012</w:t>
      </w:r>
      <w:r w:rsidRPr="00DC0084">
        <w:rPr>
          <w:rFonts w:asciiTheme="minorHAnsi" w:hAnsiTheme="minorHAnsi" w:cstheme="minorHAnsi"/>
          <w:szCs w:val="22"/>
        </w:rPr>
        <w:t xml:space="preserve"> r. </w:t>
      </w:r>
      <w:r w:rsidRPr="00DC0084">
        <w:rPr>
          <w:rFonts w:asciiTheme="minorHAnsi" w:hAnsiTheme="minorHAnsi" w:cstheme="minorHAnsi"/>
          <w:szCs w:val="22"/>
        </w:rPr>
        <w:br/>
        <w:t xml:space="preserve">w sprawie </w:t>
      </w:r>
      <w:r w:rsidR="00721C26" w:rsidRPr="00DC0084">
        <w:rPr>
          <w:rFonts w:asciiTheme="minorHAnsi" w:hAnsiTheme="minorHAnsi" w:cstheme="minorHAnsi"/>
          <w:szCs w:val="22"/>
        </w:rPr>
        <w:t>z</w:t>
      </w:r>
      <w:r w:rsidR="006E0AA2" w:rsidRPr="00DC0084">
        <w:rPr>
          <w:rFonts w:asciiTheme="minorHAnsi" w:hAnsiTheme="minorHAnsi" w:cstheme="minorHAnsi"/>
          <w:szCs w:val="22"/>
        </w:rPr>
        <w:t xml:space="preserve">atwierdzenia sprawozdania finansowego spółki przejętej pod firmą </w:t>
      </w:r>
      <w:r w:rsidR="00721C26" w:rsidRPr="00DC0084">
        <w:rPr>
          <w:rFonts w:asciiTheme="minorHAnsi" w:hAnsiTheme="minorHAnsi" w:cstheme="minorHAnsi"/>
          <w:szCs w:val="22"/>
        </w:rPr>
        <w:br/>
      </w:r>
      <w:r w:rsidR="006E0AA2" w:rsidRPr="00DC0084">
        <w:rPr>
          <w:rFonts w:asciiTheme="minorHAnsi" w:hAnsiTheme="minorHAnsi" w:cstheme="minorHAnsi"/>
          <w:szCs w:val="22"/>
        </w:rPr>
        <w:t>Biuro Handlowo-Usługowe MS-</w:t>
      </w:r>
      <w:proofErr w:type="spellStart"/>
      <w:r w:rsidR="006E0AA2" w:rsidRPr="00DC0084">
        <w:rPr>
          <w:rFonts w:asciiTheme="minorHAnsi" w:hAnsiTheme="minorHAnsi" w:cstheme="minorHAnsi"/>
          <w:szCs w:val="22"/>
        </w:rPr>
        <w:t>Soft</w:t>
      </w:r>
      <w:proofErr w:type="spellEnd"/>
      <w:r w:rsidR="006E0AA2" w:rsidRPr="00DC0084">
        <w:rPr>
          <w:rFonts w:asciiTheme="minorHAnsi" w:hAnsiTheme="minorHAnsi" w:cstheme="minorHAnsi"/>
          <w:szCs w:val="22"/>
        </w:rPr>
        <w:t xml:space="preserve"> sp. z o.o. </w:t>
      </w:r>
      <w:r w:rsidR="00721C26" w:rsidRPr="00DC0084">
        <w:rPr>
          <w:rFonts w:asciiTheme="minorHAnsi" w:hAnsiTheme="minorHAnsi" w:cstheme="minorHAnsi"/>
          <w:szCs w:val="22"/>
        </w:rPr>
        <w:t>za rok obrotowy 2011</w:t>
      </w:r>
    </w:p>
    <w:p w:rsidR="00E5716A" w:rsidRPr="00DC0084" w:rsidRDefault="00E5716A" w:rsidP="00E5716A">
      <w:pPr>
        <w:tabs>
          <w:tab w:val="left" w:pos="360"/>
        </w:tabs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</w:p>
    <w:p w:rsidR="00760CB3" w:rsidRPr="00DC0084" w:rsidRDefault="00976B92" w:rsidP="00760CB3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before="120" w:after="120"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Zwyczajne Walne Zgromadzenie Akcjonariuszy Macrologic S.A. uchwala co następuje:</w:t>
      </w:r>
    </w:p>
    <w:p w:rsidR="00976B92" w:rsidRPr="00DC0084" w:rsidRDefault="00976B92" w:rsidP="00760CB3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before="120" w:after="120"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Zatwierdza się sprawozdanie finansowe spółki przejętej tj. spółki Biuro Handlowo-Usługowe MS-</w:t>
      </w:r>
      <w:proofErr w:type="spellStart"/>
      <w:r w:rsidRPr="00DC0084">
        <w:rPr>
          <w:rFonts w:asciiTheme="minorHAnsi" w:hAnsiTheme="minorHAnsi" w:cstheme="minorHAnsi"/>
          <w:szCs w:val="22"/>
          <w:lang w:val="pl-PL"/>
        </w:rPr>
        <w:t>Soft</w:t>
      </w:r>
      <w:proofErr w:type="spellEnd"/>
      <w:r w:rsidRPr="00DC0084">
        <w:rPr>
          <w:rFonts w:asciiTheme="minorHAnsi" w:hAnsiTheme="minorHAnsi" w:cstheme="minorHAnsi"/>
          <w:szCs w:val="22"/>
          <w:lang w:val="pl-PL"/>
        </w:rPr>
        <w:t xml:space="preserve"> sp. z o.o. za rok obrotowy 2011, w którego skład wchodzą: </w:t>
      </w:r>
    </w:p>
    <w:p w:rsidR="00976B92" w:rsidRPr="00DC0084" w:rsidRDefault="00976B92" w:rsidP="00976B92">
      <w:pPr>
        <w:tabs>
          <w:tab w:val="left" w:pos="567"/>
          <w:tab w:val="left" w:pos="1134"/>
          <w:tab w:val="left" w:pos="1702"/>
          <w:tab w:val="left" w:pos="2269"/>
          <w:tab w:val="left" w:pos="255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1. Bilans Spółki sporządzony na dzień 31/12/2011 roku, który wykazuje po stronie aktywów i pas</w:t>
      </w:r>
      <w:r w:rsidRPr="00DC0084">
        <w:rPr>
          <w:rFonts w:asciiTheme="minorHAnsi" w:hAnsiTheme="minorHAnsi" w:cstheme="minorHAnsi"/>
          <w:szCs w:val="22"/>
          <w:lang w:val="pl-PL"/>
        </w:rPr>
        <w:t>y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wów kwotę </w:t>
      </w:r>
      <w:r w:rsidR="000A775B">
        <w:rPr>
          <w:rFonts w:asciiTheme="minorHAnsi" w:hAnsiTheme="minorHAnsi" w:cstheme="minorHAnsi"/>
          <w:szCs w:val="22"/>
          <w:lang w:val="pl-PL"/>
        </w:rPr>
        <w:t>[</w:t>
      </w:r>
      <w:r w:rsidRPr="00DC0084">
        <w:rPr>
          <w:rFonts w:asciiTheme="minorHAnsi" w:hAnsiTheme="minorHAnsi" w:cstheme="minorHAnsi"/>
          <w:szCs w:val="22"/>
          <w:lang w:val="pl-PL"/>
        </w:rPr>
        <w:t>…</w:t>
      </w:r>
      <w:r w:rsidR="000A775B">
        <w:rPr>
          <w:rFonts w:asciiTheme="minorHAnsi" w:hAnsiTheme="minorHAnsi" w:cstheme="minorHAnsi"/>
          <w:szCs w:val="22"/>
          <w:lang w:val="pl-PL"/>
        </w:rPr>
        <w:t xml:space="preserve">] </w:t>
      </w:r>
      <w:r w:rsidRPr="00DC0084">
        <w:rPr>
          <w:rFonts w:asciiTheme="minorHAnsi" w:hAnsiTheme="minorHAnsi" w:cstheme="minorHAnsi"/>
          <w:szCs w:val="22"/>
          <w:lang w:val="pl-PL"/>
        </w:rPr>
        <w:t>tys. zł (</w:t>
      </w:r>
      <w:r w:rsidR="000A775B">
        <w:rPr>
          <w:rFonts w:asciiTheme="minorHAnsi" w:hAnsiTheme="minorHAnsi" w:cstheme="minorHAnsi"/>
          <w:szCs w:val="22"/>
          <w:lang w:val="pl-PL"/>
        </w:rPr>
        <w:t>[</w:t>
      </w:r>
      <w:r w:rsidRPr="00DC0084">
        <w:rPr>
          <w:rFonts w:asciiTheme="minorHAnsi" w:hAnsiTheme="minorHAnsi" w:cstheme="minorHAnsi"/>
          <w:szCs w:val="22"/>
          <w:lang w:val="pl-PL"/>
        </w:rPr>
        <w:t>…</w:t>
      </w:r>
      <w:r w:rsidR="000A775B">
        <w:rPr>
          <w:rFonts w:asciiTheme="minorHAnsi" w:hAnsiTheme="minorHAnsi" w:cstheme="minorHAnsi"/>
          <w:szCs w:val="22"/>
          <w:lang w:val="pl-PL"/>
        </w:rPr>
        <w:t>]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tysięcy złotych),</w:t>
      </w:r>
    </w:p>
    <w:p w:rsidR="00976B92" w:rsidRPr="00DC0084" w:rsidRDefault="00976B92" w:rsidP="00976B92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2. Rachunek zysków i strat za okres od dnia 01/01/2011 roku do dnia 31/12/2011 roku, wykazujący zysk netto w wysokości  </w:t>
      </w:r>
      <w:r w:rsidR="000A775B">
        <w:rPr>
          <w:rFonts w:asciiTheme="minorHAnsi" w:hAnsiTheme="minorHAnsi" w:cstheme="minorHAnsi"/>
          <w:szCs w:val="22"/>
          <w:lang w:val="pl-PL"/>
        </w:rPr>
        <w:t>[</w:t>
      </w:r>
      <w:r w:rsidRPr="00DC0084">
        <w:rPr>
          <w:rFonts w:asciiTheme="minorHAnsi" w:hAnsiTheme="minorHAnsi" w:cstheme="minorHAnsi"/>
          <w:szCs w:val="22"/>
          <w:lang w:val="pl-PL"/>
        </w:rPr>
        <w:t>…</w:t>
      </w:r>
      <w:r w:rsidR="000A775B">
        <w:rPr>
          <w:rFonts w:asciiTheme="minorHAnsi" w:hAnsiTheme="minorHAnsi" w:cstheme="minorHAnsi"/>
          <w:szCs w:val="22"/>
          <w:lang w:val="pl-PL"/>
        </w:rPr>
        <w:t>]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tys. zł (</w:t>
      </w:r>
      <w:r w:rsidR="000A775B">
        <w:rPr>
          <w:rFonts w:asciiTheme="minorHAnsi" w:hAnsiTheme="minorHAnsi" w:cstheme="minorHAnsi"/>
          <w:szCs w:val="22"/>
          <w:lang w:val="pl-PL"/>
        </w:rPr>
        <w:t>[…]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tysięcy złotych), </w:t>
      </w:r>
    </w:p>
    <w:p w:rsidR="00976B92" w:rsidRPr="00DC0084" w:rsidRDefault="000C4499" w:rsidP="00976B92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>
        <w:rPr>
          <w:rFonts w:asciiTheme="minorHAnsi" w:hAnsiTheme="minorHAnsi" w:cstheme="minorHAnsi"/>
          <w:szCs w:val="22"/>
          <w:lang w:val="pl-PL"/>
        </w:rPr>
        <w:t>3</w:t>
      </w:r>
      <w:r w:rsidR="00976B92" w:rsidRPr="00DC0084">
        <w:rPr>
          <w:rFonts w:asciiTheme="minorHAnsi" w:hAnsiTheme="minorHAnsi" w:cstheme="minorHAnsi"/>
          <w:szCs w:val="22"/>
          <w:lang w:val="pl-PL"/>
        </w:rPr>
        <w:t>. Informacja dodatkowa za okres od 01/01/2011 roku do dnia 31/12/2011 roku.</w:t>
      </w:r>
    </w:p>
    <w:p w:rsidR="00976B92" w:rsidRPr="00DC0084" w:rsidRDefault="00976B92" w:rsidP="00976B92">
      <w:pPr>
        <w:pStyle w:val="Tytu"/>
        <w:tabs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b w:val="0"/>
          <w:szCs w:val="22"/>
        </w:rPr>
      </w:pPr>
    </w:p>
    <w:p w:rsidR="00721C26" w:rsidRPr="00DC0084" w:rsidRDefault="00976B92" w:rsidP="00721C26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  <w:r w:rsidRPr="00DC0084">
        <w:rPr>
          <w:rFonts w:asciiTheme="minorHAnsi" w:hAnsiTheme="minorHAnsi" w:cstheme="minorHAnsi"/>
          <w:b/>
          <w:szCs w:val="22"/>
          <w:lang w:val="pl-PL"/>
        </w:rPr>
        <w:t>Uchwała Nr 31</w:t>
      </w:r>
    </w:p>
    <w:p w:rsidR="002A3A6C" w:rsidRPr="00DC0084" w:rsidRDefault="00721C26" w:rsidP="002A3A6C">
      <w:pPr>
        <w:pStyle w:val="Zwykytekst"/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0084">
        <w:rPr>
          <w:rFonts w:asciiTheme="minorHAnsi" w:hAnsiTheme="minorHAnsi" w:cstheme="minorHAnsi"/>
          <w:b/>
          <w:sz w:val="22"/>
          <w:szCs w:val="22"/>
        </w:rPr>
        <w:t xml:space="preserve">Zwyczajnego Walnego Zgromadzenia Akcjonariuszy Macrologic S.A. z dnia </w:t>
      </w:r>
      <w:r w:rsidR="00232049">
        <w:rPr>
          <w:rFonts w:asciiTheme="minorHAnsi" w:hAnsiTheme="minorHAnsi" w:cstheme="minorHAnsi"/>
          <w:b/>
          <w:sz w:val="22"/>
          <w:szCs w:val="22"/>
        </w:rPr>
        <w:t>19/03/2012</w:t>
      </w:r>
      <w:r w:rsidRPr="00DC0084">
        <w:rPr>
          <w:rFonts w:asciiTheme="minorHAnsi" w:hAnsiTheme="minorHAnsi" w:cstheme="minorHAnsi"/>
          <w:b/>
          <w:sz w:val="22"/>
          <w:szCs w:val="22"/>
        </w:rPr>
        <w:t xml:space="preserve"> r. </w:t>
      </w:r>
      <w:r w:rsidRPr="00DC0084">
        <w:rPr>
          <w:rFonts w:asciiTheme="minorHAnsi" w:hAnsiTheme="minorHAnsi" w:cstheme="minorHAnsi"/>
          <w:b/>
          <w:sz w:val="22"/>
          <w:szCs w:val="22"/>
        </w:rPr>
        <w:br/>
        <w:t xml:space="preserve">w sprawie </w:t>
      </w:r>
      <w:r w:rsidR="002A3A6C" w:rsidRPr="00DC0084">
        <w:rPr>
          <w:rFonts w:asciiTheme="minorHAnsi" w:hAnsiTheme="minorHAnsi" w:cstheme="minorHAnsi"/>
          <w:b/>
          <w:sz w:val="22"/>
          <w:szCs w:val="22"/>
        </w:rPr>
        <w:t>udziel</w:t>
      </w:r>
      <w:r w:rsidR="00F50BFA" w:rsidRPr="00DC0084">
        <w:rPr>
          <w:rFonts w:asciiTheme="minorHAnsi" w:hAnsiTheme="minorHAnsi" w:cstheme="minorHAnsi"/>
          <w:b/>
          <w:sz w:val="22"/>
          <w:szCs w:val="22"/>
        </w:rPr>
        <w:t>enia Zarządowi</w:t>
      </w:r>
      <w:r w:rsidR="002A3A6C" w:rsidRPr="00DC0084">
        <w:rPr>
          <w:rFonts w:asciiTheme="minorHAnsi" w:hAnsiTheme="minorHAnsi" w:cstheme="minorHAnsi"/>
          <w:b/>
          <w:sz w:val="22"/>
          <w:szCs w:val="22"/>
        </w:rPr>
        <w:t xml:space="preserve"> spółki przejętej pod firmą Biuro </w:t>
      </w:r>
      <w:r w:rsidR="005A7825">
        <w:rPr>
          <w:rFonts w:asciiTheme="minorHAnsi" w:hAnsiTheme="minorHAnsi" w:cstheme="minorHAnsi"/>
          <w:b/>
          <w:sz w:val="22"/>
          <w:szCs w:val="22"/>
        </w:rPr>
        <w:t>Handlowo-Usługowe MS-</w:t>
      </w:r>
      <w:proofErr w:type="spellStart"/>
      <w:r w:rsidR="005A7825">
        <w:rPr>
          <w:rFonts w:asciiTheme="minorHAnsi" w:hAnsiTheme="minorHAnsi" w:cstheme="minorHAnsi"/>
          <w:b/>
          <w:sz w:val="22"/>
          <w:szCs w:val="22"/>
        </w:rPr>
        <w:t>Soft</w:t>
      </w:r>
      <w:proofErr w:type="spellEnd"/>
      <w:r w:rsidR="005A7825">
        <w:rPr>
          <w:rFonts w:asciiTheme="minorHAnsi" w:hAnsiTheme="minorHAnsi" w:cstheme="minorHAnsi"/>
          <w:b/>
          <w:sz w:val="22"/>
          <w:szCs w:val="22"/>
        </w:rPr>
        <w:t xml:space="preserve"> sp. z </w:t>
      </w:r>
      <w:r w:rsidR="002A3A6C" w:rsidRPr="00DC0084">
        <w:rPr>
          <w:rFonts w:asciiTheme="minorHAnsi" w:hAnsiTheme="minorHAnsi" w:cstheme="minorHAnsi"/>
          <w:b/>
          <w:sz w:val="22"/>
          <w:szCs w:val="22"/>
        </w:rPr>
        <w:t>o.o. absolutorium z wykonania obowiązków w roku 2011.</w:t>
      </w:r>
    </w:p>
    <w:p w:rsidR="00721C26" w:rsidRPr="00DC0084" w:rsidRDefault="00721C26" w:rsidP="002A3A6C">
      <w:pPr>
        <w:pStyle w:val="Zwykytekst"/>
        <w:spacing w:before="120" w:after="120"/>
        <w:jc w:val="center"/>
        <w:rPr>
          <w:rFonts w:asciiTheme="minorHAnsi" w:hAnsiTheme="minorHAnsi" w:cstheme="minorHAnsi"/>
          <w:szCs w:val="22"/>
        </w:rPr>
      </w:pPr>
    </w:p>
    <w:p w:rsidR="00C600D1" w:rsidRPr="00DC0084" w:rsidRDefault="00C600D1" w:rsidP="00760CB3">
      <w:pPr>
        <w:pStyle w:val="Nagwek1"/>
        <w:tabs>
          <w:tab w:val="right" w:leader="hyphen" w:pos="9072"/>
        </w:tabs>
        <w:spacing w:before="120" w:after="120" w:line="300" w:lineRule="exact"/>
        <w:rPr>
          <w:rFonts w:asciiTheme="minorHAnsi" w:hAnsiTheme="minorHAnsi" w:cstheme="minorHAnsi"/>
          <w:szCs w:val="22"/>
          <w:u w:val="none"/>
        </w:rPr>
      </w:pPr>
      <w:r w:rsidRPr="00DC0084">
        <w:rPr>
          <w:rFonts w:asciiTheme="minorHAnsi" w:hAnsiTheme="minorHAnsi" w:cstheme="minorHAnsi"/>
          <w:szCs w:val="22"/>
          <w:u w:val="none"/>
        </w:rPr>
        <w:t>Zwyczajne Walne Zgromadzenie Akcjonariuszy Spółki Macrologic S.A. uchwala co następuje:</w:t>
      </w:r>
    </w:p>
    <w:p w:rsidR="00C600D1" w:rsidRPr="00DC0084" w:rsidRDefault="00C600D1" w:rsidP="00760CB3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before="120" w:after="120"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Udziela się absolutorium z wykonania obowiązków przez Prezesa Zarządu spółki</w:t>
      </w:r>
      <w:r w:rsidR="00976B92" w:rsidRPr="00DC0084">
        <w:rPr>
          <w:rFonts w:asciiTheme="minorHAnsi" w:hAnsiTheme="minorHAnsi" w:cstheme="minorHAnsi"/>
          <w:szCs w:val="22"/>
          <w:lang w:val="pl-PL"/>
        </w:rPr>
        <w:t xml:space="preserve"> przejętej tj. spółki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Biuro Handlowo-Usługowe MS-</w:t>
      </w:r>
      <w:proofErr w:type="spellStart"/>
      <w:r w:rsidRPr="00DC0084">
        <w:rPr>
          <w:rFonts w:asciiTheme="minorHAnsi" w:hAnsiTheme="minorHAnsi" w:cstheme="minorHAnsi"/>
          <w:szCs w:val="22"/>
          <w:lang w:val="pl-PL"/>
        </w:rPr>
        <w:t>Soft</w:t>
      </w:r>
      <w:proofErr w:type="spellEnd"/>
      <w:r w:rsidRPr="00DC0084">
        <w:rPr>
          <w:rFonts w:asciiTheme="minorHAnsi" w:hAnsiTheme="minorHAnsi" w:cstheme="minorHAnsi"/>
          <w:szCs w:val="22"/>
          <w:lang w:val="pl-PL"/>
        </w:rPr>
        <w:t xml:space="preserve"> sp. z o.o. Pani Mari</w:t>
      </w:r>
      <w:r w:rsidR="000C4499">
        <w:rPr>
          <w:rFonts w:asciiTheme="minorHAnsi" w:hAnsiTheme="minorHAnsi" w:cstheme="minorHAnsi"/>
          <w:szCs w:val="22"/>
          <w:lang w:val="pl-PL"/>
        </w:rPr>
        <w:t>i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  <w:lang w:val="pl-PL"/>
        </w:rPr>
        <w:t>Czachorowsk</w:t>
      </w:r>
      <w:r w:rsidR="000C4499">
        <w:rPr>
          <w:rFonts w:asciiTheme="minorHAnsi" w:hAnsiTheme="minorHAnsi" w:cstheme="minorHAnsi"/>
          <w:szCs w:val="22"/>
          <w:lang w:val="pl-PL"/>
        </w:rPr>
        <w:t>iej-Janus</w:t>
      </w:r>
      <w:proofErr w:type="spellEnd"/>
      <w:r w:rsidR="000C4499">
        <w:rPr>
          <w:rFonts w:asciiTheme="minorHAnsi" w:hAnsiTheme="minorHAnsi" w:cstheme="minorHAnsi"/>
          <w:szCs w:val="22"/>
          <w:lang w:val="pl-PL"/>
        </w:rPr>
        <w:t xml:space="preserve"> za okres od 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01/01/2011 roku do 31/12/2011 roku. </w:t>
      </w:r>
    </w:p>
    <w:p w:rsidR="00E5716A" w:rsidRDefault="00E5716A" w:rsidP="00E5716A">
      <w:pPr>
        <w:widowControl w:val="0"/>
        <w:suppressAutoHyphens/>
        <w:spacing w:before="120" w:after="120" w:line="260" w:lineRule="atLeast"/>
        <w:jc w:val="both"/>
        <w:rPr>
          <w:rFonts w:asciiTheme="minorHAnsi" w:hAnsiTheme="minorHAnsi" w:cstheme="minorHAnsi"/>
          <w:szCs w:val="22"/>
          <w:lang w:val="pl-PL"/>
        </w:rPr>
      </w:pPr>
    </w:p>
    <w:p w:rsidR="00DC0084" w:rsidRPr="00DC0084" w:rsidRDefault="00DC0084" w:rsidP="00DC0084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  <w:r>
        <w:rPr>
          <w:rFonts w:asciiTheme="minorHAnsi" w:hAnsiTheme="minorHAnsi" w:cstheme="minorHAnsi"/>
          <w:b/>
          <w:szCs w:val="22"/>
          <w:lang w:val="pl-PL"/>
        </w:rPr>
        <w:t>Uchwała Nr 32</w:t>
      </w:r>
    </w:p>
    <w:p w:rsidR="00DC0084" w:rsidRPr="00DC0084" w:rsidRDefault="00DC0084" w:rsidP="00DC0084">
      <w:pPr>
        <w:pStyle w:val="Zwykytekst"/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0084">
        <w:rPr>
          <w:rFonts w:asciiTheme="minorHAnsi" w:hAnsiTheme="minorHAnsi" w:cstheme="minorHAnsi"/>
          <w:b/>
          <w:sz w:val="22"/>
          <w:szCs w:val="22"/>
        </w:rPr>
        <w:t xml:space="preserve">Zwyczajnego Walnego Zgromadzenia Akcjonariuszy </w:t>
      </w:r>
      <w:proofErr w:type="spellStart"/>
      <w:r w:rsidRPr="00DC0084">
        <w:rPr>
          <w:rFonts w:asciiTheme="minorHAnsi" w:hAnsiTheme="minorHAnsi" w:cstheme="minorHAnsi"/>
          <w:b/>
          <w:sz w:val="22"/>
          <w:szCs w:val="22"/>
        </w:rPr>
        <w:t>Macrologic</w:t>
      </w:r>
      <w:proofErr w:type="spellEnd"/>
      <w:r w:rsidRPr="00DC0084">
        <w:rPr>
          <w:rFonts w:asciiTheme="minorHAnsi" w:hAnsiTheme="minorHAnsi" w:cstheme="minorHAnsi"/>
          <w:b/>
          <w:sz w:val="22"/>
          <w:szCs w:val="22"/>
        </w:rPr>
        <w:t xml:space="preserve"> S.A. z dnia </w:t>
      </w:r>
      <w:r w:rsidR="00232049">
        <w:rPr>
          <w:rFonts w:asciiTheme="minorHAnsi" w:hAnsiTheme="minorHAnsi" w:cstheme="minorHAnsi"/>
          <w:b/>
          <w:sz w:val="22"/>
          <w:szCs w:val="22"/>
        </w:rPr>
        <w:t>19/03/2012</w:t>
      </w:r>
      <w:r w:rsidRPr="00DC0084">
        <w:rPr>
          <w:rFonts w:asciiTheme="minorHAnsi" w:hAnsiTheme="minorHAnsi" w:cstheme="minorHAnsi"/>
          <w:b/>
          <w:sz w:val="22"/>
          <w:szCs w:val="22"/>
        </w:rPr>
        <w:t xml:space="preserve"> r. </w:t>
      </w:r>
      <w:r w:rsidRPr="00DC0084">
        <w:rPr>
          <w:rFonts w:asciiTheme="minorHAnsi" w:hAnsiTheme="minorHAnsi" w:cstheme="minorHAnsi"/>
          <w:b/>
          <w:sz w:val="22"/>
          <w:szCs w:val="22"/>
        </w:rPr>
        <w:br/>
        <w:t xml:space="preserve">w sprawie zatwierdzenia sprawozdania Zarządu spółki przejętej pod firmą </w:t>
      </w:r>
      <w:r w:rsidRPr="00DC0084">
        <w:rPr>
          <w:rFonts w:asciiTheme="minorHAnsi" w:hAnsiTheme="minorHAnsi" w:cstheme="minorHAnsi"/>
          <w:b/>
          <w:sz w:val="22"/>
          <w:szCs w:val="22"/>
        </w:rPr>
        <w:br/>
        <w:t>Biuro Handlowo-Usługowe MS-</w:t>
      </w:r>
      <w:proofErr w:type="spellStart"/>
      <w:r w:rsidRPr="00DC0084">
        <w:rPr>
          <w:rFonts w:asciiTheme="minorHAnsi" w:hAnsiTheme="minorHAnsi" w:cstheme="minorHAnsi"/>
          <w:b/>
          <w:sz w:val="22"/>
          <w:szCs w:val="22"/>
        </w:rPr>
        <w:t>Soft</w:t>
      </w:r>
      <w:proofErr w:type="spellEnd"/>
      <w:r w:rsidRPr="00DC0084">
        <w:rPr>
          <w:rFonts w:asciiTheme="minorHAnsi" w:hAnsiTheme="minorHAnsi" w:cstheme="minorHAnsi"/>
          <w:b/>
          <w:sz w:val="22"/>
          <w:szCs w:val="22"/>
        </w:rPr>
        <w:t xml:space="preserve"> sp. z o.o. z działalności tej spółki w </w:t>
      </w:r>
      <w:r>
        <w:rPr>
          <w:rFonts w:asciiTheme="minorHAnsi" w:hAnsiTheme="minorHAnsi" w:cstheme="minorHAnsi"/>
          <w:b/>
          <w:sz w:val="22"/>
          <w:szCs w:val="22"/>
        </w:rPr>
        <w:t xml:space="preserve">okresie 1 – 24 stycznia </w:t>
      </w:r>
      <w:r w:rsidRPr="00DC0084">
        <w:rPr>
          <w:rFonts w:asciiTheme="minorHAnsi" w:hAnsiTheme="minorHAnsi" w:cstheme="minorHAnsi"/>
          <w:b/>
          <w:sz w:val="22"/>
          <w:szCs w:val="22"/>
        </w:rPr>
        <w:t>201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Pr="00DC0084">
        <w:rPr>
          <w:rFonts w:asciiTheme="minorHAnsi" w:hAnsiTheme="minorHAnsi" w:cstheme="minorHAnsi"/>
          <w:b/>
          <w:sz w:val="22"/>
          <w:szCs w:val="22"/>
        </w:rPr>
        <w:t xml:space="preserve"> roku.</w:t>
      </w:r>
    </w:p>
    <w:p w:rsidR="00DC0084" w:rsidRPr="00DC0084" w:rsidRDefault="00DC0084" w:rsidP="00DC0084">
      <w:pPr>
        <w:widowControl w:val="0"/>
        <w:suppressAutoHyphens/>
        <w:spacing w:before="120" w:after="120" w:line="260" w:lineRule="atLeast"/>
        <w:jc w:val="both"/>
        <w:rPr>
          <w:rFonts w:asciiTheme="minorHAnsi" w:hAnsiTheme="minorHAnsi" w:cstheme="minorHAnsi"/>
          <w:szCs w:val="22"/>
          <w:lang w:val="pl-PL"/>
        </w:rPr>
      </w:pPr>
    </w:p>
    <w:p w:rsidR="00DC0084" w:rsidRPr="00DC0084" w:rsidRDefault="00DC0084" w:rsidP="00DC0084">
      <w:pPr>
        <w:widowControl w:val="0"/>
        <w:suppressAutoHyphens/>
        <w:spacing w:before="120" w:after="120" w:line="260" w:lineRule="atLeas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Zwyczajne Walne Zgromadzenie Akcjonariuszy Spółki </w:t>
      </w:r>
      <w:proofErr w:type="spellStart"/>
      <w:r w:rsidRPr="00DC0084">
        <w:rPr>
          <w:rFonts w:asciiTheme="minorHAnsi" w:hAnsiTheme="minorHAnsi" w:cstheme="minorHAnsi"/>
          <w:szCs w:val="22"/>
          <w:lang w:val="pl-PL"/>
        </w:rPr>
        <w:t>Macrologic</w:t>
      </w:r>
      <w:proofErr w:type="spellEnd"/>
      <w:r w:rsidRPr="00DC0084">
        <w:rPr>
          <w:rFonts w:asciiTheme="minorHAnsi" w:hAnsiTheme="minorHAnsi" w:cstheme="minorHAnsi"/>
          <w:szCs w:val="22"/>
          <w:lang w:val="pl-PL"/>
        </w:rPr>
        <w:t xml:space="preserve"> S.A uchwala co następuje:</w:t>
      </w:r>
    </w:p>
    <w:p w:rsidR="00DC0084" w:rsidRPr="00DC0084" w:rsidRDefault="00DC0084" w:rsidP="00DC0084">
      <w:pPr>
        <w:widowControl w:val="0"/>
        <w:suppressAutoHyphens/>
        <w:spacing w:before="120" w:after="120" w:line="260" w:lineRule="atLeast"/>
        <w:jc w:val="both"/>
        <w:rPr>
          <w:rFonts w:asciiTheme="minorHAnsi" w:hAnsiTheme="minorHAnsi" w:cstheme="minorHAnsi"/>
          <w:b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Zatwierdza się sprawozdanie Zarządu spółki przejętej tj. Spółki Biuro</w:t>
      </w:r>
      <w:r w:rsidR="000A775B">
        <w:rPr>
          <w:rFonts w:asciiTheme="minorHAnsi" w:hAnsiTheme="minorHAnsi" w:cstheme="minorHAnsi"/>
          <w:szCs w:val="22"/>
          <w:lang w:val="pl-PL"/>
        </w:rPr>
        <w:t xml:space="preserve"> Handlowo-Usługowe MS-</w:t>
      </w:r>
      <w:proofErr w:type="spellStart"/>
      <w:r w:rsidR="000A775B">
        <w:rPr>
          <w:rFonts w:asciiTheme="minorHAnsi" w:hAnsiTheme="minorHAnsi" w:cstheme="minorHAnsi"/>
          <w:szCs w:val="22"/>
          <w:lang w:val="pl-PL"/>
        </w:rPr>
        <w:t>Soft</w:t>
      </w:r>
      <w:proofErr w:type="spellEnd"/>
      <w:r w:rsidR="000A775B">
        <w:rPr>
          <w:rFonts w:asciiTheme="minorHAnsi" w:hAnsiTheme="minorHAnsi" w:cstheme="minorHAnsi"/>
          <w:szCs w:val="22"/>
          <w:lang w:val="pl-PL"/>
        </w:rPr>
        <w:t> sp. 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z o.o. S.A. z działalności tej spółki w </w:t>
      </w:r>
      <w:r w:rsidR="005A7825">
        <w:rPr>
          <w:rFonts w:asciiTheme="minorHAnsi" w:hAnsiTheme="minorHAnsi" w:cstheme="minorHAnsi"/>
          <w:szCs w:val="22"/>
          <w:lang w:val="pl-PL"/>
        </w:rPr>
        <w:t xml:space="preserve">okresie 1 – 24 stycznia </w:t>
      </w:r>
      <w:r w:rsidRPr="00DC0084">
        <w:rPr>
          <w:rFonts w:asciiTheme="minorHAnsi" w:hAnsiTheme="minorHAnsi" w:cstheme="minorHAnsi"/>
          <w:szCs w:val="22"/>
          <w:lang w:val="pl-PL"/>
        </w:rPr>
        <w:t>201</w:t>
      </w:r>
      <w:r>
        <w:rPr>
          <w:rFonts w:asciiTheme="minorHAnsi" w:hAnsiTheme="minorHAnsi" w:cstheme="minorHAnsi"/>
          <w:szCs w:val="22"/>
          <w:lang w:val="pl-PL"/>
        </w:rPr>
        <w:t>2</w:t>
      </w:r>
      <w:r w:rsidR="005A7825">
        <w:rPr>
          <w:rFonts w:asciiTheme="minorHAnsi" w:hAnsiTheme="minorHAnsi" w:cstheme="minorHAnsi"/>
          <w:szCs w:val="22"/>
          <w:lang w:val="pl-PL"/>
        </w:rPr>
        <w:t xml:space="preserve"> roku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. </w:t>
      </w:r>
    </w:p>
    <w:p w:rsidR="00DC0084" w:rsidRPr="00DC0084" w:rsidRDefault="00DC0084" w:rsidP="00DC0084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</w:p>
    <w:p w:rsidR="000C4499" w:rsidRDefault="000C4499">
      <w:pPr>
        <w:rPr>
          <w:rFonts w:asciiTheme="minorHAnsi" w:hAnsiTheme="minorHAnsi" w:cstheme="minorHAnsi"/>
          <w:b/>
          <w:szCs w:val="22"/>
          <w:lang w:val="pl-PL"/>
        </w:rPr>
      </w:pPr>
      <w:r>
        <w:rPr>
          <w:rFonts w:asciiTheme="minorHAnsi" w:hAnsiTheme="minorHAnsi" w:cstheme="minorHAnsi"/>
          <w:b/>
          <w:szCs w:val="22"/>
          <w:lang w:val="pl-PL"/>
        </w:rPr>
        <w:br w:type="page"/>
      </w:r>
    </w:p>
    <w:p w:rsidR="00DC0084" w:rsidRPr="00DC0084" w:rsidRDefault="00DC0084" w:rsidP="00DC0084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  <w:r w:rsidRPr="00DC0084">
        <w:rPr>
          <w:rFonts w:asciiTheme="minorHAnsi" w:hAnsiTheme="minorHAnsi" w:cstheme="minorHAnsi"/>
          <w:b/>
          <w:szCs w:val="22"/>
          <w:lang w:val="pl-PL"/>
        </w:rPr>
        <w:lastRenderedPageBreak/>
        <w:t>Uchwała Nr 3</w:t>
      </w:r>
      <w:r w:rsidR="005A7825">
        <w:rPr>
          <w:rFonts w:asciiTheme="minorHAnsi" w:hAnsiTheme="minorHAnsi" w:cstheme="minorHAnsi"/>
          <w:b/>
          <w:szCs w:val="22"/>
          <w:lang w:val="pl-PL"/>
        </w:rPr>
        <w:t>3</w:t>
      </w:r>
    </w:p>
    <w:p w:rsidR="00DC0084" w:rsidRPr="00DC0084" w:rsidRDefault="00DC0084" w:rsidP="00DC0084">
      <w:pPr>
        <w:pStyle w:val="Tytu"/>
        <w:spacing w:before="120" w:after="120" w:line="260" w:lineRule="atLeast"/>
        <w:rPr>
          <w:rFonts w:asciiTheme="minorHAnsi" w:hAnsiTheme="minorHAnsi" w:cstheme="minorHAnsi"/>
          <w:szCs w:val="22"/>
        </w:rPr>
      </w:pPr>
      <w:r w:rsidRPr="00DC0084">
        <w:rPr>
          <w:rFonts w:asciiTheme="minorHAnsi" w:hAnsiTheme="minorHAnsi" w:cstheme="minorHAnsi"/>
          <w:szCs w:val="22"/>
        </w:rPr>
        <w:t xml:space="preserve">Zwyczajnego Walnego Zgromadzenia Akcjonariuszy </w:t>
      </w:r>
      <w:proofErr w:type="spellStart"/>
      <w:r w:rsidRPr="00DC0084">
        <w:rPr>
          <w:rFonts w:asciiTheme="minorHAnsi" w:hAnsiTheme="minorHAnsi" w:cstheme="minorHAnsi"/>
          <w:szCs w:val="22"/>
        </w:rPr>
        <w:t>Macrologic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S.A. z dnia </w:t>
      </w:r>
      <w:r w:rsidR="00232049">
        <w:rPr>
          <w:rFonts w:asciiTheme="minorHAnsi" w:hAnsiTheme="minorHAnsi" w:cstheme="minorHAnsi"/>
          <w:szCs w:val="22"/>
        </w:rPr>
        <w:t>19/03/2012</w:t>
      </w:r>
      <w:r w:rsidRPr="00DC0084">
        <w:rPr>
          <w:rFonts w:asciiTheme="minorHAnsi" w:hAnsiTheme="minorHAnsi" w:cstheme="minorHAnsi"/>
          <w:szCs w:val="22"/>
        </w:rPr>
        <w:t xml:space="preserve"> r. </w:t>
      </w:r>
      <w:r w:rsidRPr="00DC0084">
        <w:rPr>
          <w:rFonts w:asciiTheme="minorHAnsi" w:hAnsiTheme="minorHAnsi" w:cstheme="minorHAnsi"/>
          <w:szCs w:val="22"/>
        </w:rPr>
        <w:br/>
        <w:t xml:space="preserve">w sprawie zatwierdzenia sprawozdania finansowego spółki przejętej pod firmą </w:t>
      </w:r>
      <w:r w:rsidRPr="00DC0084">
        <w:rPr>
          <w:rFonts w:asciiTheme="minorHAnsi" w:hAnsiTheme="minorHAnsi" w:cstheme="minorHAnsi"/>
          <w:szCs w:val="22"/>
        </w:rPr>
        <w:br/>
        <w:t>Biuro Handlowo-Usługowe MS-</w:t>
      </w:r>
      <w:proofErr w:type="spellStart"/>
      <w:r w:rsidRPr="00DC0084">
        <w:rPr>
          <w:rFonts w:asciiTheme="minorHAnsi" w:hAnsiTheme="minorHAnsi" w:cstheme="minorHAnsi"/>
          <w:szCs w:val="22"/>
        </w:rPr>
        <w:t>Soft</w:t>
      </w:r>
      <w:proofErr w:type="spellEnd"/>
      <w:r w:rsidRPr="00DC0084">
        <w:rPr>
          <w:rFonts w:asciiTheme="minorHAnsi" w:hAnsiTheme="minorHAnsi" w:cstheme="minorHAnsi"/>
          <w:szCs w:val="22"/>
        </w:rPr>
        <w:t xml:space="preserve"> sp. z o.o. </w:t>
      </w:r>
      <w:r w:rsidR="005A7825">
        <w:rPr>
          <w:rFonts w:asciiTheme="minorHAnsi" w:hAnsiTheme="minorHAnsi" w:cstheme="minorHAnsi"/>
          <w:szCs w:val="22"/>
        </w:rPr>
        <w:t>za rok obrotowy 2012</w:t>
      </w:r>
    </w:p>
    <w:p w:rsidR="00DC0084" w:rsidRPr="00DC0084" w:rsidRDefault="00DC0084" w:rsidP="00DC0084">
      <w:pPr>
        <w:tabs>
          <w:tab w:val="left" w:pos="360"/>
        </w:tabs>
        <w:spacing w:before="120" w:after="120" w:line="260" w:lineRule="atLeast"/>
        <w:rPr>
          <w:rFonts w:asciiTheme="minorHAnsi" w:hAnsiTheme="minorHAnsi" w:cstheme="minorHAnsi"/>
          <w:szCs w:val="22"/>
          <w:lang w:val="pl-PL"/>
        </w:rPr>
      </w:pPr>
    </w:p>
    <w:p w:rsidR="00DC0084" w:rsidRPr="00DC0084" w:rsidRDefault="00DC0084" w:rsidP="00DC0084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before="120" w:after="120"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Zwyczajne Walne Zgromadzenie Akcjonariuszy </w:t>
      </w:r>
      <w:proofErr w:type="spellStart"/>
      <w:r w:rsidRPr="00DC0084">
        <w:rPr>
          <w:rFonts w:asciiTheme="minorHAnsi" w:hAnsiTheme="minorHAnsi" w:cstheme="minorHAnsi"/>
          <w:szCs w:val="22"/>
          <w:lang w:val="pl-PL"/>
        </w:rPr>
        <w:t>Macrologic</w:t>
      </w:r>
      <w:proofErr w:type="spellEnd"/>
      <w:r w:rsidRPr="00DC0084">
        <w:rPr>
          <w:rFonts w:asciiTheme="minorHAnsi" w:hAnsiTheme="minorHAnsi" w:cstheme="minorHAnsi"/>
          <w:szCs w:val="22"/>
          <w:lang w:val="pl-PL"/>
        </w:rPr>
        <w:t xml:space="preserve"> S.A. uchwala co następuje:</w:t>
      </w:r>
    </w:p>
    <w:p w:rsidR="00DC0084" w:rsidRPr="00DC0084" w:rsidRDefault="00DC0084" w:rsidP="00DC0084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before="120" w:after="120"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Zatwierdza się sprawozdanie finansowe spółki przejętej tj. spółki Biuro Handlowo-Usługowe MS-</w:t>
      </w:r>
      <w:proofErr w:type="spellStart"/>
      <w:r w:rsidRPr="00DC0084">
        <w:rPr>
          <w:rFonts w:asciiTheme="minorHAnsi" w:hAnsiTheme="minorHAnsi" w:cstheme="minorHAnsi"/>
          <w:szCs w:val="22"/>
          <w:lang w:val="pl-PL"/>
        </w:rPr>
        <w:t>Soft</w:t>
      </w:r>
      <w:proofErr w:type="spellEnd"/>
      <w:r w:rsidRPr="00DC0084">
        <w:rPr>
          <w:rFonts w:asciiTheme="minorHAnsi" w:hAnsiTheme="minorHAnsi" w:cstheme="minorHAnsi"/>
          <w:szCs w:val="22"/>
          <w:lang w:val="pl-PL"/>
        </w:rPr>
        <w:t xml:space="preserve"> sp. z o.o. </w:t>
      </w:r>
      <w:r w:rsidR="005A7825">
        <w:rPr>
          <w:rFonts w:asciiTheme="minorHAnsi" w:hAnsiTheme="minorHAnsi" w:cstheme="minorHAnsi"/>
          <w:szCs w:val="22"/>
          <w:lang w:val="pl-PL"/>
        </w:rPr>
        <w:t xml:space="preserve">za rok okres 1 – 24 stycznia </w:t>
      </w:r>
      <w:r w:rsidRPr="00DC0084">
        <w:rPr>
          <w:rFonts w:asciiTheme="minorHAnsi" w:hAnsiTheme="minorHAnsi" w:cstheme="minorHAnsi"/>
          <w:szCs w:val="22"/>
          <w:lang w:val="pl-PL"/>
        </w:rPr>
        <w:t>201</w:t>
      </w:r>
      <w:r w:rsidR="005A7825">
        <w:rPr>
          <w:rFonts w:asciiTheme="minorHAnsi" w:hAnsiTheme="minorHAnsi" w:cstheme="minorHAnsi"/>
          <w:szCs w:val="22"/>
          <w:lang w:val="pl-PL"/>
        </w:rPr>
        <w:t>2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, w którego skład wchodzą: </w:t>
      </w:r>
    </w:p>
    <w:p w:rsidR="00DC0084" w:rsidRPr="00DC0084" w:rsidRDefault="00DC0084" w:rsidP="00DC0084">
      <w:pPr>
        <w:tabs>
          <w:tab w:val="left" w:pos="567"/>
          <w:tab w:val="left" w:pos="1134"/>
          <w:tab w:val="left" w:pos="1702"/>
          <w:tab w:val="left" w:pos="2269"/>
          <w:tab w:val="left" w:pos="255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 xml:space="preserve">1. Bilans Spółki sporządzony na dzień </w:t>
      </w:r>
      <w:r w:rsidR="005A7825">
        <w:rPr>
          <w:rFonts w:asciiTheme="minorHAnsi" w:hAnsiTheme="minorHAnsi" w:cstheme="minorHAnsi"/>
          <w:szCs w:val="22"/>
          <w:lang w:val="pl-PL"/>
        </w:rPr>
        <w:t>1/1/2012 - 24</w:t>
      </w:r>
      <w:r w:rsidRPr="00DC0084">
        <w:rPr>
          <w:rFonts w:asciiTheme="minorHAnsi" w:hAnsiTheme="minorHAnsi" w:cstheme="minorHAnsi"/>
          <w:szCs w:val="22"/>
          <w:lang w:val="pl-PL"/>
        </w:rPr>
        <w:t>/</w:t>
      </w:r>
      <w:r w:rsidR="005A7825">
        <w:rPr>
          <w:rFonts w:asciiTheme="minorHAnsi" w:hAnsiTheme="minorHAnsi" w:cstheme="minorHAnsi"/>
          <w:szCs w:val="22"/>
          <w:lang w:val="pl-PL"/>
        </w:rPr>
        <w:t>01</w:t>
      </w:r>
      <w:r w:rsidRPr="00DC0084">
        <w:rPr>
          <w:rFonts w:asciiTheme="minorHAnsi" w:hAnsiTheme="minorHAnsi" w:cstheme="minorHAnsi"/>
          <w:szCs w:val="22"/>
          <w:lang w:val="pl-PL"/>
        </w:rPr>
        <w:t>/201</w:t>
      </w:r>
      <w:r w:rsidR="005A7825">
        <w:rPr>
          <w:rFonts w:asciiTheme="minorHAnsi" w:hAnsiTheme="minorHAnsi" w:cstheme="minorHAnsi"/>
          <w:szCs w:val="22"/>
          <w:lang w:val="pl-PL"/>
        </w:rPr>
        <w:t>2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roku, który wykazuje po stronie akt</w:t>
      </w:r>
      <w:r w:rsidRPr="00DC0084">
        <w:rPr>
          <w:rFonts w:asciiTheme="minorHAnsi" w:hAnsiTheme="minorHAnsi" w:cstheme="minorHAnsi"/>
          <w:szCs w:val="22"/>
          <w:lang w:val="pl-PL"/>
        </w:rPr>
        <w:t>y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wów i pasywów kwotę </w:t>
      </w:r>
      <w:r w:rsidR="000A775B">
        <w:rPr>
          <w:rFonts w:asciiTheme="minorHAnsi" w:hAnsiTheme="minorHAnsi" w:cstheme="minorHAnsi"/>
          <w:szCs w:val="22"/>
          <w:lang w:val="pl-PL"/>
        </w:rPr>
        <w:t>[</w:t>
      </w:r>
      <w:r w:rsidRPr="00DC0084">
        <w:rPr>
          <w:rFonts w:asciiTheme="minorHAnsi" w:hAnsiTheme="minorHAnsi" w:cstheme="minorHAnsi"/>
          <w:szCs w:val="22"/>
          <w:lang w:val="pl-PL"/>
        </w:rPr>
        <w:t>…</w:t>
      </w:r>
      <w:r w:rsidR="000A775B">
        <w:rPr>
          <w:rFonts w:asciiTheme="minorHAnsi" w:hAnsiTheme="minorHAnsi" w:cstheme="minorHAnsi"/>
          <w:szCs w:val="22"/>
          <w:lang w:val="pl-PL"/>
        </w:rPr>
        <w:t xml:space="preserve">] </w:t>
      </w:r>
      <w:r w:rsidRPr="00DC0084">
        <w:rPr>
          <w:rFonts w:asciiTheme="minorHAnsi" w:hAnsiTheme="minorHAnsi" w:cstheme="minorHAnsi"/>
          <w:szCs w:val="22"/>
          <w:lang w:val="pl-PL"/>
        </w:rPr>
        <w:t>tys. zł (</w:t>
      </w:r>
      <w:r w:rsidR="000A775B">
        <w:rPr>
          <w:rFonts w:asciiTheme="minorHAnsi" w:hAnsiTheme="minorHAnsi" w:cstheme="minorHAnsi"/>
          <w:szCs w:val="22"/>
          <w:lang w:val="pl-PL"/>
        </w:rPr>
        <w:t>[</w:t>
      </w:r>
      <w:r w:rsidRPr="00DC0084">
        <w:rPr>
          <w:rFonts w:asciiTheme="minorHAnsi" w:hAnsiTheme="minorHAnsi" w:cstheme="minorHAnsi"/>
          <w:szCs w:val="22"/>
          <w:lang w:val="pl-PL"/>
        </w:rPr>
        <w:t>…</w:t>
      </w:r>
      <w:r w:rsidR="000A775B">
        <w:rPr>
          <w:rFonts w:asciiTheme="minorHAnsi" w:hAnsiTheme="minorHAnsi" w:cstheme="minorHAnsi"/>
          <w:szCs w:val="22"/>
          <w:lang w:val="pl-PL"/>
        </w:rPr>
        <w:t>]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tysięcy złotych),</w:t>
      </w:r>
    </w:p>
    <w:p w:rsidR="00DC0084" w:rsidRPr="00DC0084" w:rsidRDefault="00DC0084" w:rsidP="00DC0084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2. Rachunek zysków i strat za okres od dnia 01/01/201</w:t>
      </w:r>
      <w:r w:rsidR="005A7825">
        <w:rPr>
          <w:rFonts w:asciiTheme="minorHAnsi" w:hAnsiTheme="minorHAnsi" w:cstheme="minorHAnsi"/>
          <w:szCs w:val="22"/>
          <w:lang w:val="pl-PL"/>
        </w:rPr>
        <w:t>2 roku do dnia 24</w:t>
      </w:r>
      <w:r w:rsidRPr="00DC0084">
        <w:rPr>
          <w:rFonts w:asciiTheme="minorHAnsi" w:hAnsiTheme="minorHAnsi" w:cstheme="minorHAnsi"/>
          <w:szCs w:val="22"/>
          <w:lang w:val="pl-PL"/>
        </w:rPr>
        <w:t>/</w:t>
      </w:r>
      <w:r w:rsidR="005A7825">
        <w:rPr>
          <w:rFonts w:asciiTheme="minorHAnsi" w:hAnsiTheme="minorHAnsi" w:cstheme="minorHAnsi"/>
          <w:szCs w:val="22"/>
          <w:lang w:val="pl-PL"/>
        </w:rPr>
        <w:t>01</w:t>
      </w:r>
      <w:r w:rsidRPr="00DC0084">
        <w:rPr>
          <w:rFonts w:asciiTheme="minorHAnsi" w:hAnsiTheme="minorHAnsi" w:cstheme="minorHAnsi"/>
          <w:szCs w:val="22"/>
          <w:lang w:val="pl-PL"/>
        </w:rPr>
        <w:t>/201</w:t>
      </w:r>
      <w:r w:rsidR="005A7825">
        <w:rPr>
          <w:rFonts w:asciiTheme="minorHAnsi" w:hAnsiTheme="minorHAnsi" w:cstheme="minorHAnsi"/>
          <w:szCs w:val="22"/>
          <w:lang w:val="pl-PL"/>
        </w:rPr>
        <w:t>2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roku, wykazujący zysk netto w wysokości  </w:t>
      </w:r>
      <w:r w:rsidR="000A775B">
        <w:rPr>
          <w:rFonts w:asciiTheme="minorHAnsi" w:hAnsiTheme="minorHAnsi" w:cstheme="minorHAnsi"/>
          <w:szCs w:val="22"/>
          <w:lang w:val="pl-PL"/>
        </w:rPr>
        <w:t>[</w:t>
      </w:r>
      <w:r w:rsidRPr="00DC0084">
        <w:rPr>
          <w:rFonts w:asciiTheme="minorHAnsi" w:hAnsiTheme="minorHAnsi" w:cstheme="minorHAnsi"/>
          <w:szCs w:val="22"/>
          <w:lang w:val="pl-PL"/>
        </w:rPr>
        <w:t>…</w:t>
      </w:r>
      <w:r w:rsidR="000A775B">
        <w:rPr>
          <w:rFonts w:asciiTheme="minorHAnsi" w:hAnsiTheme="minorHAnsi" w:cstheme="minorHAnsi"/>
          <w:szCs w:val="22"/>
          <w:lang w:val="pl-PL"/>
        </w:rPr>
        <w:t>]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tys. zł (</w:t>
      </w:r>
      <w:r w:rsidR="000A775B">
        <w:rPr>
          <w:rFonts w:asciiTheme="minorHAnsi" w:hAnsiTheme="minorHAnsi" w:cstheme="minorHAnsi"/>
          <w:szCs w:val="22"/>
          <w:lang w:val="pl-PL"/>
        </w:rPr>
        <w:t>[…]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tysięcy złotych), </w:t>
      </w:r>
    </w:p>
    <w:p w:rsidR="00DC0084" w:rsidRPr="00DC0084" w:rsidRDefault="000C4499" w:rsidP="00DC0084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>
        <w:rPr>
          <w:rFonts w:asciiTheme="minorHAnsi" w:hAnsiTheme="minorHAnsi" w:cstheme="minorHAnsi"/>
          <w:szCs w:val="22"/>
          <w:lang w:val="pl-PL"/>
        </w:rPr>
        <w:t>3</w:t>
      </w:r>
      <w:r w:rsidR="00DC0084" w:rsidRPr="00DC0084">
        <w:rPr>
          <w:rFonts w:asciiTheme="minorHAnsi" w:hAnsiTheme="minorHAnsi" w:cstheme="minorHAnsi"/>
          <w:szCs w:val="22"/>
          <w:lang w:val="pl-PL"/>
        </w:rPr>
        <w:t xml:space="preserve">. Informacja </w:t>
      </w:r>
      <w:r w:rsidR="005A7825">
        <w:rPr>
          <w:rFonts w:asciiTheme="minorHAnsi" w:hAnsiTheme="minorHAnsi" w:cstheme="minorHAnsi"/>
          <w:szCs w:val="22"/>
          <w:lang w:val="pl-PL"/>
        </w:rPr>
        <w:t>dodatkowa za okres od 01/01/2012 roku do dnia 24</w:t>
      </w:r>
      <w:r w:rsidR="00DC0084" w:rsidRPr="00DC0084">
        <w:rPr>
          <w:rFonts w:asciiTheme="minorHAnsi" w:hAnsiTheme="minorHAnsi" w:cstheme="minorHAnsi"/>
          <w:szCs w:val="22"/>
          <w:lang w:val="pl-PL"/>
        </w:rPr>
        <w:t>/</w:t>
      </w:r>
      <w:r w:rsidR="005A7825">
        <w:rPr>
          <w:rFonts w:asciiTheme="minorHAnsi" w:hAnsiTheme="minorHAnsi" w:cstheme="minorHAnsi"/>
          <w:szCs w:val="22"/>
          <w:lang w:val="pl-PL"/>
        </w:rPr>
        <w:t>0</w:t>
      </w:r>
      <w:r w:rsidR="00DC0084" w:rsidRPr="00DC0084">
        <w:rPr>
          <w:rFonts w:asciiTheme="minorHAnsi" w:hAnsiTheme="minorHAnsi" w:cstheme="minorHAnsi"/>
          <w:szCs w:val="22"/>
          <w:lang w:val="pl-PL"/>
        </w:rPr>
        <w:t>1/201</w:t>
      </w:r>
      <w:r w:rsidR="005A7825">
        <w:rPr>
          <w:rFonts w:asciiTheme="minorHAnsi" w:hAnsiTheme="minorHAnsi" w:cstheme="minorHAnsi"/>
          <w:szCs w:val="22"/>
          <w:lang w:val="pl-PL"/>
        </w:rPr>
        <w:t>2</w:t>
      </w:r>
      <w:r w:rsidR="00DC0084" w:rsidRPr="00DC0084">
        <w:rPr>
          <w:rFonts w:asciiTheme="minorHAnsi" w:hAnsiTheme="minorHAnsi" w:cstheme="minorHAnsi"/>
          <w:szCs w:val="22"/>
          <w:lang w:val="pl-PL"/>
        </w:rPr>
        <w:t xml:space="preserve"> roku.</w:t>
      </w:r>
    </w:p>
    <w:p w:rsidR="00DC0084" w:rsidRPr="00DC0084" w:rsidRDefault="00DC0084" w:rsidP="00DC0084">
      <w:pPr>
        <w:pStyle w:val="Tytu"/>
        <w:tabs>
          <w:tab w:val="right" w:leader="hyphen" w:pos="9072"/>
        </w:tabs>
        <w:spacing w:line="300" w:lineRule="exact"/>
        <w:jc w:val="both"/>
        <w:rPr>
          <w:rFonts w:asciiTheme="minorHAnsi" w:hAnsiTheme="minorHAnsi" w:cstheme="minorHAnsi"/>
          <w:b w:val="0"/>
          <w:szCs w:val="22"/>
        </w:rPr>
      </w:pPr>
    </w:p>
    <w:p w:rsidR="00DC0084" w:rsidRPr="00DC0084" w:rsidRDefault="005A7825" w:rsidP="00DC0084">
      <w:pPr>
        <w:tabs>
          <w:tab w:val="left" w:pos="360"/>
        </w:tabs>
        <w:spacing w:before="120" w:after="120" w:line="260" w:lineRule="atLeast"/>
        <w:ind w:left="357" w:hanging="357"/>
        <w:jc w:val="center"/>
        <w:rPr>
          <w:rFonts w:asciiTheme="minorHAnsi" w:hAnsiTheme="minorHAnsi" w:cstheme="minorHAnsi"/>
          <w:b/>
          <w:szCs w:val="22"/>
          <w:lang w:val="pl-PL"/>
        </w:rPr>
      </w:pPr>
      <w:r>
        <w:rPr>
          <w:rFonts w:asciiTheme="minorHAnsi" w:hAnsiTheme="minorHAnsi" w:cstheme="minorHAnsi"/>
          <w:b/>
          <w:szCs w:val="22"/>
          <w:lang w:val="pl-PL"/>
        </w:rPr>
        <w:t>Uchwała Nr 34</w:t>
      </w:r>
    </w:p>
    <w:p w:rsidR="00DC0084" w:rsidRPr="00DC0084" w:rsidRDefault="00DC0084" w:rsidP="00DC0084">
      <w:pPr>
        <w:pStyle w:val="Zwykytekst"/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0084">
        <w:rPr>
          <w:rFonts w:asciiTheme="minorHAnsi" w:hAnsiTheme="minorHAnsi" w:cstheme="minorHAnsi"/>
          <w:b/>
          <w:sz w:val="22"/>
          <w:szCs w:val="22"/>
        </w:rPr>
        <w:t xml:space="preserve">Zwyczajnego Walnego Zgromadzenia Akcjonariuszy </w:t>
      </w:r>
      <w:proofErr w:type="spellStart"/>
      <w:r w:rsidRPr="00DC0084">
        <w:rPr>
          <w:rFonts w:asciiTheme="minorHAnsi" w:hAnsiTheme="minorHAnsi" w:cstheme="minorHAnsi"/>
          <w:b/>
          <w:sz w:val="22"/>
          <w:szCs w:val="22"/>
        </w:rPr>
        <w:t>Macrologic</w:t>
      </w:r>
      <w:proofErr w:type="spellEnd"/>
      <w:r w:rsidRPr="00DC0084">
        <w:rPr>
          <w:rFonts w:asciiTheme="minorHAnsi" w:hAnsiTheme="minorHAnsi" w:cstheme="minorHAnsi"/>
          <w:b/>
          <w:sz w:val="22"/>
          <w:szCs w:val="22"/>
        </w:rPr>
        <w:t xml:space="preserve"> S.A. z dnia </w:t>
      </w:r>
      <w:r w:rsidR="00232049">
        <w:rPr>
          <w:rFonts w:asciiTheme="minorHAnsi" w:hAnsiTheme="minorHAnsi" w:cstheme="minorHAnsi"/>
          <w:b/>
          <w:sz w:val="22"/>
          <w:szCs w:val="22"/>
        </w:rPr>
        <w:t>19/03/2012</w:t>
      </w:r>
      <w:r w:rsidRPr="00DC0084">
        <w:rPr>
          <w:rFonts w:asciiTheme="minorHAnsi" w:hAnsiTheme="minorHAnsi" w:cstheme="minorHAnsi"/>
          <w:b/>
          <w:sz w:val="22"/>
          <w:szCs w:val="22"/>
        </w:rPr>
        <w:t xml:space="preserve"> r. </w:t>
      </w:r>
      <w:r w:rsidRPr="00DC0084">
        <w:rPr>
          <w:rFonts w:asciiTheme="minorHAnsi" w:hAnsiTheme="minorHAnsi" w:cstheme="minorHAnsi"/>
          <w:b/>
          <w:sz w:val="22"/>
          <w:szCs w:val="22"/>
        </w:rPr>
        <w:br/>
        <w:t xml:space="preserve">w sprawie udzielenia Zarządowi spółki przejętej pod firmą Biuro </w:t>
      </w:r>
      <w:r w:rsidR="005A7825">
        <w:rPr>
          <w:rFonts w:asciiTheme="minorHAnsi" w:hAnsiTheme="minorHAnsi" w:cstheme="minorHAnsi"/>
          <w:b/>
          <w:sz w:val="22"/>
          <w:szCs w:val="22"/>
        </w:rPr>
        <w:t>Handlowo-Usługowe                         MS-</w:t>
      </w:r>
      <w:proofErr w:type="spellStart"/>
      <w:r w:rsidR="005A7825">
        <w:rPr>
          <w:rFonts w:asciiTheme="minorHAnsi" w:hAnsiTheme="minorHAnsi" w:cstheme="minorHAnsi"/>
          <w:b/>
          <w:sz w:val="22"/>
          <w:szCs w:val="22"/>
        </w:rPr>
        <w:t>Soft</w:t>
      </w:r>
      <w:proofErr w:type="spellEnd"/>
      <w:r w:rsidR="005A7825">
        <w:rPr>
          <w:rFonts w:asciiTheme="minorHAnsi" w:hAnsiTheme="minorHAnsi" w:cstheme="minorHAnsi"/>
          <w:b/>
          <w:sz w:val="22"/>
          <w:szCs w:val="22"/>
        </w:rPr>
        <w:t> sp. </w:t>
      </w:r>
      <w:proofErr w:type="spellStart"/>
      <w:r w:rsidR="005A7825" w:rsidRPr="005A7825">
        <w:t>z</w:t>
      </w:r>
      <w:r w:rsidRPr="005A7825">
        <w:t>o</w:t>
      </w:r>
      <w:r w:rsidRPr="00DC0084">
        <w:rPr>
          <w:rFonts w:asciiTheme="minorHAnsi" w:hAnsiTheme="minorHAnsi" w:cstheme="minorHAnsi"/>
          <w:b/>
          <w:sz w:val="22"/>
          <w:szCs w:val="22"/>
        </w:rPr>
        <w:t>.o</w:t>
      </w:r>
      <w:proofErr w:type="spellEnd"/>
      <w:r w:rsidRPr="00DC0084">
        <w:rPr>
          <w:rFonts w:asciiTheme="minorHAnsi" w:hAnsiTheme="minorHAnsi" w:cstheme="minorHAnsi"/>
          <w:b/>
          <w:sz w:val="22"/>
          <w:szCs w:val="22"/>
        </w:rPr>
        <w:t xml:space="preserve">. absolutorium z wykonania obowiązków w </w:t>
      </w:r>
      <w:r w:rsidR="005A7825">
        <w:rPr>
          <w:rFonts w:asciiTheme="minorHAnsi" w:hAnsiTheme="minorHAnsi" w:cstheme="minorHAnsi"/>
          <w:b/>
          <w:sz w:val="22"/>
          <w:szCs w:val="22"/>
        </w:rPr>
        <w:t xml:space="preserve">okresie 1 – 24 stycznia </w:t>
      </w:r>
      <w:r w:rsidRPr="00DC0084">
        <w:rPr>
          <w:rFonts w:asciiTheme="minorHAnsi" w:hAnsiTheme="minorHAnsi" w:cstheme="minorHAnsi"/>
          <w:b/>
          <w:sz w:val="22"/>
          <w:szCs w:val="22"/>
        </w:rPr>
        <w:t>201</w:t>
      </w:r>
      <w:r w:rsidR="005A7825">
        <w:rPr>
          <w:rFonts w:asciiTheme="minorHAnsi" w:hAnsiTheme="minorHAnsi" w:cstheme="minorHAnsi"/>
          <w:b/>
          <w:sz w:val="22"/>
          <w:szCs w:val="22"/>
        </w:rPr>
        <w:t>2</w:t>
      </w:r>
      <w:r w:rsidRPr="00DC0084">
        <w:rPr>
          <w:rFonts w:asciiTheme="minorHAnsi" w:hAnsiTheme="minorHAnsi" w:cstheme="minorHAnsi"/>
          <w:b/>
          <w:sz w:val="22"/>
          <w:szCs w:val="22"/>
        </w:rPr>
        <w:t>.</w:t>
      </w:r>
    </w:p>
    <w:p w:rsidR="00DC0084" w:rsidRPr="00DC0084" w:rsidRDefault="00DC0084" w:rsidP="00DC0084">
      <w:pPr>
        <w:pStyle w:val="Zwykytekst"/>
        <w:spacing w:before="120" w:after="120"/>
        <w:jc w:val="center"/>
        <w:rPr>
          <w:rFonts w:asciiTheme="minorHAnsi" w:hAnsiTheme="minorHAnsi" w:cstheme="minorHAnsi"/>
          <w:szCs w:val="22"/>
        </w:rPr>
      </w:pPr>
    </w:p>
    <w:p w:rsidR="00DC0084" w:rsidRPr="00DC0084" w:rsidRDefault="00DC0084" w:rsidP="00DC0084">
      <w:pPr>
        <w:pStyle w:val="Nagwek1"/>
        <w:tabs>
          <w:tab w:val="right" w:leader="hyphen" w:pos="9072"/>
        </w:tabs>
        <w:spacing w:before="120" w:after="120" w:line="300" w:lineRule="exact"/>
        <w:rPr>
          <w:rFonts w:asciiTheme="minorHAnsi" w:hAnsiTheme="minorHAnsi" w:cstheme="minorHAnsi"/>
          <w:szCs w:val="22"/>
          <w:u w:val="none"/>
        </w:rPr>
      </w:pPr>
      <w:r w:rsidRPr="00DC0084">
        <w:rPr>
          <w:rFonts w:asciiTheme="minorHAnsi" w:hAnsiTheme="minorHAnsi" w:cstheme="minorHAnsi"/>
          <w:szCs w:val="22"/>
          <w:u w:val="none"/>
        </w:rPr>
        <w:t xml:space="preserve">Zwyczajne Walne Zgromadzenie Akcjonariuszy Spółki </w:t>
      </w:r>
      <w:proofErr w:type="spellStart"/>
      <w:r w:rsidRPr="00DC0084">
        <w:rPr>
          <w:rFonts w:asciiTheme="minorHAnsi" w:hAnsiTheme="minorHAnsi" w:cstheme="minorHAnsi"/>
          <w:szCs w:val="22"/>
          <w:u w:val="none"/>
        </w:rPr>
        <w:t>Macrologic</w:t>
      </w:r>
      <w:proofErr w:type="spellEnd"/>
      <w:r w:rsidRPr="00DC0084">
        <w:rPr>
          <w:rFonts w:asciiTheme="minorHAnsi" w:hAnsiTheme="minorHAnsi" w:cstheme="minorHAnsi"/>
          <w:szCs w:val="22"/>
          <w:u w:val="none"/>
        </w:rPr>
        <w:t xml:space="preserve"> S.A. uchwala co następuje:</w:t>
      </w:r>
    </w:p>
    <w:p w:rsidR="00DC0084" w:rsidRPr="00DC0084" w:rsidRDefault="00DC0084" w:rsidP="005A7825">
      <w:pPr>
        <w:tabs>
          <w:tab w:val="left" w:pos="567"/>
          <w:tab w:val="left" w:pos="1134"/>
          <w:tab w:val="left" w:pos="1702"/>
          <w:tab w:val="left" w:pos="2269"/>
          <w:tab w:val="left" w:pos="2835"/>
          <w:tab w:val="left" w:pos="3402"/>
          <w:tab w:val="right" w:leader="hyphen" w:pos="9072"/>
        </w:tabs>
        <w:spacing w:before="120" w:after="120" w:line="300" w:lineRule="exact"/>
        <w:jc w:val="both"/>
        <w:rPr>
          <w:rFonts w:asciiTheme="minorHAnsi" w:hAnsiTheme="minorHAnsi" w:cstheme="minorHAnsi"/>
          <w:szCs w:val="22"/>
          <w:lang w:val="pl-PL"/>
        </w:rPr>
      </w:pPr>
      <w:r w:rsidRPr="00DC0084">
        <w:rPr>
          <w:rFonts w:asciiTheme="minorHAnsi" w:hAnsiTheme="minorHAnsi" w:cstheme="minorHAnsi"/>
          <w:szCs w:val="22"/>
          <w:lang w:val="pl-PL"/>
        </w:rPr>
        <w:t>Udziela się absolutorium z wykonania obowiązków przez Prezesa Zarządu spółki przejętej tj. spółki Biuro Handlowo-Usługowe MS-</w:t>
      </w:r>
      <w:proofErr w:type="spellStart"/>
      <w:r w:rsidRPr="00DC0084">
        <w:rPr>
          <w:rFonts w:asciiTheme="minorHAnsi" w:hAnsiTheme="minorHAnsi" w:cstheme="minorHAnsi"/>
          <w:szCs w:val="22"/>
          <w:lang w:val="pl-PL"/>
        </w:rPr>
        <w:t>Soft</w:t>
      </w:r>
      <w:proofErr w:type="spellEnd"/>
      <w:r w:rsidRPr="00DC0084">
        <w:rPr>
          <w:rFonts w:asciiTheme="minorHAnsi" w:hAnsiTheme="minorHAnsi" w:cstheme="minorHAnsi"/>
          <w:szCs w:val="22"/>
          <w:lang w:val="pl-PL"/>
        </w:rPr>
        <w:t xml:space="preserve"> sp. z o.o. Pani Mari</w:t>
      </w:r>
      <w:r w:rsidR="000C4499">
        <w:rPr>
          <w:rFonts w:asciiTheme="minorHAnsi" w:hAnsiTheme="minorHAnsi" w:cstheme="minorHAnsi"/>
          <w:szCs w:val="22"/>
          <w:lang w:val="pl-PL"/>
        </w:rPr>
        <w:t>i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</w:t>
      </w:r>
      <w:proofErr w:type="spellStart"/>
      <w:r w:rsidRPr="00DC0084">
        <w:rPr>
          <w:rFonts w:asciiTheme="minorHAnsi" w:hAnsiTheme="minorHAnsi" w:cstheme="minorHAnsi"/>
          <w:szCs w:val="22"/>
          <w:lang w:val="pl-PL"/>
        </w:rPr>
        <w:t>Czachorowsk</w:t>
      </w:r>
      <w:r w:rsidR="000C4499">
        <w:rPr>
          <w:rFonts w:asciiTheme="minorHAnsi" w:hAnsiTheme="minorHAnsi" w:cstheme="minorHAnsi"/>
          <w:szCs w:val="22"/>
          <w:lang w:val="pl-PL"/>
        </w:rPr>
        <w:t>iej</w:t>
      </w:r>
      <w:r w:rsidRPr="00DC0084">
        <w:rPr>
          <w:rFonts w:asciiTheme="minorHAnsi" w:hAnsiTheme="minorHAnsi" w:cstheme="minorHAnsi"/>
          <w:szCs w:val="22"/>
          <w:lang w:val="pl-PL"/>
        </w:rPr>
        <w:t>-Janus</w:t>
      </w:r>
      <w:proofErr w:type="spellEnd"/>
      <w:r w:rsidR="000A775B">
        <w:rPr>
          <w:rFonts w:asciiTheme="minorHAnsi" w:hAnsiTheme="minorHAnsi" w:cstheme="minorHAnsi"/>
          <w:szCs w:val="22"/>
          <w:lang w:val="pl-PL"/>
        </w:rPr>
        <w:t xml:space="preserve"> za okres od </w:t>
      </w:r>
      <w:r w:rsidRPr="00DC0084">
        <w:rPr>
          <w:rFonts w:asciiTheme="minorHAnsi" w:hAnsiTheme="minorHAnsi" w:cstheme="minorHAnsi"/>
          <w:szCs w:val="22"/>
          <w:lang w:val="pl-PL"/>
        </w:rPr>
        <w:t>01/01/201</w:t>
      </w:r>
      <w:r w:rsidR="005A7825">
        <w:rPr>
          <w:rFonts w:asciiTheme="minorHAnsi" w:hAnsiTheme="minorHAnsi" w:cstheme="minorHAnsi"/>
          <w:szCs w:val="22"/>
          <w:lang w:val="pl-PL"/>
        </w:rPr>
        <w:t>2 roku do 24/01</w:t>
      </w:r>
      <w:r w:rsidRPr="00DC0084">
        <w:rPr>
          <w:rFonts w:asciiTheme="minorHAnsi" w:hAnsiTheme="minorHAnsi" w:cstheme="minorHAnsi"/>
          <w:szCs w:val="22"/>
          <w:lang w:val="pl-PL"/>
        </w:rPr>
        <w:t>/201</w:t>
      </w:r>
      <w:r w:rsidR="005A7825">
        <w:rPr>
          <w:rFonts w:asciiTheme="minorHAnsi" w:hAnsiTheme="minorHAnsi" w:cstheme="minorHAnsi"/>
          <w:szCs w:val="22"/>
          <w:lang w:val="pl-PL"/>
        </w:rPr>
        <w:t>2</w:t>
      </w:r>
      <w:r w:rsidRPr="00DC0084">
        <w:rPr>
          <w:rFonts w:asciiTheme="minorHAnsi" w:hAnsiTheme="minorHAnsi" w:cstheme="minorHAnsi"/>
          <w:szCs w:val="22"/>
          <w:lang w:val="pl-PL"/>
        </w:rPr>
        <w:t xml:space="preserve"> roku. </w:t>
      </w:r>
    </w:p>
    <w:sectPr w:rsidR="00DC0084" w:rsidRPr="00DC0084" w:rsidSect="005906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D50" w:rsidRDefault="00AE1D50">
      <w:r>
        <w:separator/>
      </w:r>
    </w:p>
  </w:endnote>
  <w:endnote w:type="continuationSeparator" w:id="0">
    <w:p w:rsidR="00AE1D50" w:rsidRDefault="00AE1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PalmSpring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26" w:rsidRDefault="00E5042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090277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E50426" w:rsidRPr="00E50426" w:rsidRDefault="00E50426">
        <w:pPr>
          <w:pStyle w:val="Stopka"/>
          <w:jc w:val="right"/>
          <w:rPr>
            <w:sz w:val="18"/>
            <w:szCs w:val="18"/>
          </w:rPr>
        </w:pPr>
        <w:r w:rsidRPr="00E50426">
          <w:rPr>
            <w:sz w:val="18"/>
            <w:szCs w:val="18"/>
          </w:rPr>
          <w:fldChar w:fldCharType="begin"/>
        </w:r>
        <w:r w:rsidRPr="00E50426">
          <w:rPr>
            <w:sz w:val="18"/>
            <w:szCs w:val="18"/>
          </w:rPr>
          <w:instrText>PAGE   \* MERGEFORMAT</w:instrText>
        </w:r>
        <w:r w:rsidRPr="00E50426">
          <w:rPr>
            <w:sz w:val="18"/>
            <w:szCs w:val="18"/>
          </w:rPr>
          <w:fldChar w:fldCharType="separate"/>
        </w:r>
        <w:r w:rsidRPr="00E50426">
          <w:rPr>
            <w:noProof/>
            <w:sz w:val="18"/>
            <w:szCs w:val="18"/>
            <w:lang w:val="pl-PL"/>
          </w:rPr>
          <w:t>1</w:t>
        </w:r>
        <w:r w:rsidRPr="00E50426">
          <w:rPr>
            <w:sz w:val="18"/>
            <w:szCs w:val="18"/>
          </w:rPr>
          <w:fldChar w:fldCharType="end"/>
        </w:r>
      </w:p>
    </w:sdtContent>
  </w:sdt>
  <w:p w:rsidR="00D34329" w:rsidRPr="0072219E" w:rsidRDefault="00D34329" w:rsidP="0072219E">
    <w:pPr>
      <w:pStyle w:val="Stopka"/>
      <w:spacing w:before="360"/>
      <w:jc w:val="center"/>
      <w:rPr>
        <w:rFonts w:ascii="Myriad Pro" w:hAnsi="Myriad Pro"/>
        <w:color w:val="808080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26" w:rsidRDefault="00E504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D50" w:rsidRDefault="00AE1D50">
      <w:r>
        <w:separator/>
      </w:r>
    </w:p>
  </w:footnote>
  <w:footnote w:type="continuationSeparator" w:id="0">
    <w:p w:rsidR="00AE1D50" w:rsidRDefault="00AE1D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26" w:rsidRDefault="00E5042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88" w:type="dxa"/>
      <w:tblInd w:w="-38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9288"/>
    </w:tblGrid>
    <w:tr w:rsidR="00D34329">
      <w:tc>
        <w:tcPr>
          <w:tcW w:w="9288" w:type="dxa"/>
        </w:tcPr>
        <w:p w:rsidR="00D34329" w:rsidRDefault="00D34329" w:rsidP="0072219E">
          <w:pPr>
            <w:spacing w:before="360"/>
            <w:jc w:val="center"/>
            <w:rPr>
              <w:rFonts w:ascii="Minion Pro" w:hAnsi="Minion Pro"/>
            </w:rPr>
          </w:pPr>
          <w:r>
            <w:rPr>
              <w:rFonts w:ascii="Minion Pro" w:hAnsi="Minion Pro"/>
              <w:noProof/>
              <w:lang w:val="pl-PL"/>
            </w:rPr>
            <w:drawing>
              <wp:inline distT="0" distB="0" distL="0" distR="0">
                <wp:extent cx="2333625" cy="428625"/>
                <wp:effectExtent l="0" t="0" r="9525" b="9525"/>
                <wp:docPr id="2" name="Obraz 2" descr="forma_podstawow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rma_podstawow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3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34329" w:rsidRDefault="00D34329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26" w:rsidRDefault="00E5042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B0A36"/>
    <w:multiLevelType w:val="multilevel"/>
    <w:tmpl w:val="C6367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B0101"/>
    <w:multiLevelType w:val="hybridMultilevel"/>
    <w:tmpl w:val="3FD8A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801CE"/>
    <w:multiLevelType w:val="multilevel"/>
    <w:tmpl w:val="C30AE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7B34943"/>
    <w:multiLevelType w:val="multilevel"/>
    <w:tmpl w:val="91D88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4C946F0"/>
    <w:multiLevelType w:val="multilevel"/>
    <w:tmpl w:val="60841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E16283"/>
    <w:multiLevelType w:val="multilevel"/>
    <w:tmpl w:val="062ABC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A0D5041"/>
    <w:multiLevelType w:val="multilevel"/>
    <w:tmpl w:val="12AA8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297A46"/>
    <w:multiLevelType w:val="multilevel"/>
    <w:tmpl w:val="59E40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D716FF"/>
    <w:multiLevelType w:val="hybridMultilevel"/>
    <w:tmpl w:val="89528EA8"/>
    <w:lvl w:ilvl="0" w:tplc="7064306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3E3F84"/>
    <w:multiLevelType w:val="multilevel"/>
    <w:tmpl w:val="D13CA3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591364"/>
    <w:multiLevelType w:val="multilevel"/>
    <w:tmpl w:val="1134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054C84"/>
    <w:multiLevelType w:val="multilevel"/>
    <w:tmpl w:val="4A644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4715D3"/>
    <w:multiLevelType w:val="multilevel"/>
    <w:tmpl w:val="E1BEB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1507F0"/>
    <w:multiLevelType w:val="hybridMultilevel"/>
    <w:tmpl w:val="6B389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404086"/>
    <w:multiLevelType w:val="hybridMultilevel"/>
    <w:tmpl w:val="07EE77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500CB2"/>
    <w:multiLevelType w:val="multilevel"/>
    <w:tmpl w:val="83167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773624F9"/>
    <w:multiLevelType w:val="multilevel"/>
    <w:tmpl w:val="4BEC1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DB103D"/>
    <w:multiLevelType w:val="hybridMultilevel"/>
    <w:tmpl w:val="07EE77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6"/>
  </w:num>
  <w:num w:numId="5">
    <w:abstractNumId w:val="16"/>
  </w:num>
  <w:num w:numId="6">
    <w:abstractNumId w:val="5"/>
  </w:num>
  <w:num w:numId="7">
    <w:abstractNumId w:val="3"/>
  </w:num>
  <w:num w:numId="8">
    <w:abstractNumId w:val="0"/>
  </w:num>
  <w:num w:numId="9">
    <w:abstractNumId w:val="2"/>
  </w:num>
  <w:num w:numId="10">
    <w:abstractNumId w:val="10"/>
  </w:num>
  <w:num w:numId="11">
    <w:abstractNumId w:val="12"/>
  </w:num>
  <w:num w:numId="12">
    <w:abstractNumId w:val="4"/>
  </w:num>
  <w:num w:numId="13">
    <w:abstractNumId w:val="11"/>
  </w:num>
  <w:num w:numId="14">
    <w:abstractNumId w:val="7"/>
  </w:num>
  <w:num w:numId="15">
    <w:abstractNumId w:val="1"/>
  </w:num>
  <w:num w:numId="16">
    <w:abstractNumId w:val="9"/>
  </w:num>
  <w:num w:numId="17">
    <w:abstractNumId w:val="8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941"/>
    <w:rsid w:val="00087FD9"/>
    <w:rsid w:val="000A775B"/>
    <w:rsid w:val="000C4499"/>
    <w:rsid w:val="000E04C9"/>
    <w:rsid w:val="00182C3C"/>
    <w:rsid w:val="001909D6"/>
    <w:rsid w:val="00232049"/>
    <w:rsid w:val="002A3A6C"/>
    <w:rsid w:val="003B2E4F"/>
    <w:rsid w:val="004750A8"/>
    <w:rsid w:val="0053029B"/>
    <w:rsid w:val="00552F23"/>
    <w:rsid w:val="00555671"/>
    <w:rsid w:val="005843FB"/>
    <w:rsid w:val="005906C3"/>
    <w:rsid w:val="005A7825"/>
    <w:rsid w:val="005E3313"/>
    <w:rsid w:val="006E0AA2"/>
    <w:rsid w:val="00721C26"/>
    <w:rsid w:val="0072219E"/>
    <w:rsid w:val="00760CB3"/>
    <w:rsid w:val="00825930"/>
    <w:rsid w:val="0087119D"/>
    <w:rsid w:val="00976B92"/>
    <w:rsid w:val="009C72FA"/>
    <w:rsid w:val="00AE1D50"/>
    <w:rsid w:val="00B91D0F"/>
    <w:rsid w:val="00B95C4F"/>
    <w:rsid w:val="00C16FB1"/>
    <w:rsid w:val="00C600D1"/>
    <w:rsid w:val="00C77B89"/>
    <w:rsid w:val="00C80867"/>
    <w:rsid w:val="00C91A2F"/>
    <w:rsid w:val="00CB4941"/>
    <w:rsid w:val="00D02DF1"/>
    <w:rsid w:val="00D23856"/>
    <w:rsid w:val="00D34329"/>
    <w:rsid w:val="00DC0084"/>
    <w:rsid w:val="00E50426"/>
    <w:rsid w:val="00E5716A"/>
    <w:rsid w:val="00EB6EF3"/>
    <w:rsid w:val="00F5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B4941"/>
    <w:rPr>
      <w:rFonts w:ascii="PalmSprings" w:hAnsi="PalmSprings"/>
      <w:sz w:val="22"/>
      <w:lang w:val="en-GB"/>
    </w:rPr>
  </w:style>
  <w:style w:type="paragraph" w:styleId="Nagwek1">
    <w:name w:val="heading 1"/>
    <w:basedOn w:val="Normalny"/>
    <w:next w:val="Normalny"/>
    <w:link w:val="Nagwek1Znak"/>
    <w:qFormat/>
    <w:rsid w:val="00CB4941"/>
    <w:pPr>
      <w:keepNext/>
      <w:keepLines/>
      <w:ind w:right="17"/>
      <w:jc w:val="both"/>
      <w:outlineLvl w:val="0"/>
    </w:pPr>
    <w:rPr>
      <w:u w:val="singl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5843F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CB4941"/>
    <w:rPr>
      <w:rFonts w:ascii="PalmSprings" w:hAnsi="PalmSprings"/>
      <w:sz w:val="22"/>
      <w:u w:val="single"/>
    </w:rPr>
  </w:style>
  <w:style w:type="paragraph" w:styleId="Tytu">
    <w:name w:val="Title"/>
    <w:basedOn w:val="Normalny"/>
    <w:link w:val="TytuZnak"/>
    <w:qFormat/>
    <w:rsid w:val="00CB4941"/>
    <w:pPr>
      <w:jc w:val="center"/>
    </w:pPr>
    <w:rPr>
      <w:b/>
      <w:lang w:val="pl-PL"/>
    </w:rPr>
  </w:style>
  <w:style w:type="character" w:customStyle="1" w:styleId="TytuZnak">
    <w:name w:val="Tytuł Znak"/>
    <w:basedOn w:val="Domylnaczcionkaakapitu"/>
    <w:link w:val="Tytu"/>
    <w:rsid w:val="00CB4941"/>
    <w:rPr>
      <w:rFonts w:ascii="PalmSprings" w:hAnsi="PalmSprings"/>
      <w:b/>
      <w:sz w:val="22"/>
    </w:rPr>
  </w:style>
  <w:style w:type="paragraph" w:customStyle="1" w:styleId="Styl2">
    <w:name w:val="Styl2"/>
    <w:basedOn w:val="Normalny"/>
    <w:link w:val="Styl2Znak"/>
    <w:rsid w:val="00CB4941"/>
    <w:pPr>
      <w:suppressAutoHyphens/>
      <w:ind w:left="567" w:hanging="567"/>
      <w:jc w:val="both"/>
    </w:pPr>
    <w:rPr>
      <w:rFonts w:ascii="Times New Roman" w:hAnsi="Times New Roman"/>
      <w:sz w:val="24"/>
      <w:szCs w:val="24"/>
      <w:lang w:val="pl-PL"/>
    </w:rPr>
  </w:style>
  <w:style w:type="paragraph" w:customStyle="1" w:styleId="WW-Zwykytekst">
    <w:name w:val="WW-Zwykły tekst"/>
    <w:basedOn w:val="Normalny"/>
    <w:rsid w:val="00CB4941"/>
    <w:pPr>
      <w:suppressAutoHyphens/>
    </w:pPr>
    <w:rPr>
      <w:rFonts w:ascii="Courier New" w:hAnsi="Courier New"/>
      <w:sz w:val="20"/>
      <w:szCs w:val="24"/>
      <w:lang w:val="pl-PL"/>
    </w:rPr>
  </w:style>
  <w:style w:type="character" w:customStyle="1" w:styleId="Styl2Znak">
    <w:name w:val="Styl2 Znak"/>
    <w:link w:val="Styl2"/>
    <w:rsid w:val="00CB4941"/>
    <w:rPr>
      <w:sz w:val="24"/>
      <w:szCs w:val="24"/>
    </w:rPr>
  </w:style>
  <w:style w:type="paragraph" w:styleId="Lista-kontynuacja">
    <w:name w:val="List Continue"/>
    <w:basedOn w:val="Normalny"/>
    <w:rsid w:val="00CB4941"/>
    <w:pPr>
      <w:spacing w:after="120"/>
      <w:ind w:left="283"/>
    </w:pPr>
    <w:rPr>
      <w:rFonts w:ascii="Times New Roman" w:hAnsi="Times New Roman"/>
      <w:sz w:val="20"/>
      <w:lang w:val="pl-PL"/>
    </w:rPr>
  </w:style>
  <w:style w:type="paragraph" w:styleId="Tekstdymka">
    <w:name w:val="Balloon Text"/>
    <w:basedOn w:val="Normalny"/>
    <w:link w:val="TekstdymkaZnak"/>
    <w:rsid w:val="000E04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E04C9"/>
    <w:rPr>
      <w:rFonts w:ascii="Tahoma" w:hAnsi="Tahoma" w:cs="Tahoma"/>
      <w:sz w:val="16"/>
      <w:szCs w:val="16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B91D0F"/>
    <w:rPr>
      <w:rFonts w:ascii="Consolas" w:eastAsia="Calibri" w:hAnsi="Consolas"/>
      <w:sz w:val="21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91D0F"/>
    <w:rPr>
      <w:rFonts w:ascii="Consolas" w:eastAsia="Calibri" w:hAnsi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53029B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pl-PL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50426"/>
    <w:rPr>
      <w:rFonts w:ascii="PalmSprings" w:hAnsi="PalmSprings"/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B4941"/>
    <w:rPr>
      <w:rFonts w:ascii="PalmSprings" w:hAnsi="PalmSprings"/>
      <w:sz w:val="22"/>
      <w:lang w:val="en-GB"/>
    </w:rPr>
  </w:style>
  <w:style w:type="paragraph" w:styleId="Nagwek1">
    <w:name w:val="heading 1"/>
    <w:basedOn w:val="Normalny"/>
    <w:next w:val="Normalny"/>
    <w:link w:val="Nagwek1Znak"/>
    <w:qFormat/>
    <w:rsid w:val="00CB4941"/>
    <w:pPr>
      <w:keepNext/>
      <w:keepLines/>
      <w:ind w:right="17"/>
      <w:jc w:val="both"/>
      <w:outlineLvl w:val="0"/>
    </w:pPr>
    <w:rPr>
      <w:u w:val="singl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5843F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CB4941"/>
    <w:rPr>
      <w:rFonts w:ascii="PalmSprings" w:hAnsi="PalmSprings"/>
      <w:sz w:val="22"/>
      <w:u w:val="single"/>
    </w:rPr>
  </w:style>
  <w:style w:type="paragraph" w:styleId="Tytu">
    <w:name w:val="Title"/>
    <w:basedOn w:val="Normalny"/>
    <w:link w:val="TytuZnak"/>
    <w:qFormat/>
    <w:rsid w:val="00CB4941"/>
    <w:pPr>
      <w:jc w:val="center"/>
    </w:pPr>
    <w:rPr>
      <w:b/>
      <w:lang w:val="pl-PL"/>
    </w:rPr>
  </w:style>
  <w:style w:type="character" w:customStyle="1" w:styleId="TytuZnak">
    <w:name w:val="Tytuł Znak"/>
    <w:basedOn w:val="Domylnaczcionkaakapitu"/>
    <w:link w:val="Tytu"/>
    <w:rsid w:val="00CB4941"/>
    <w:rPr>
      <w:rFonts w:ascii="PalmSprings" w:hAnsi="PalmSprings"/>
      <w:b/>
      <w:sz w:val="22"/>
    </w:rPr>
  </w:style>
  <w:style w:type="paragraph" w:customStyle="1" w:styleId="Styl2">
    <w:name w:val="Styl2"/>
    <w:basedOn w:val="Normalny"/>
    <w:link w:val="Styl2Znak"/>
    <w:rsid w:val="00CB4941"/>
    <w:pPr>
      <w:suppressAutoHyphens/>
      <w:ind w:left="567" w:hanging="567"/>
      <w:jc w:val="both"/>
    </w:pPr>
    <w:rPr>
      <w:rFonts w:ascii="Times New Roman" w:hAnsi="Times New Roman"/>
      <w:sz w:val="24"/>
      <w:szCs w:val="24"/>
      <w:lang w:val="pl-PL"/>
    </w:rPr>
  </w:style>
  <w:style w:type="paragraph" w:customStyle="1" w:styleId="WW-Zwykytekst">
    <w:name w:val="WW-Zwykły tekst"/>
    <w:basedOn w:val="Normalny"/>
    <w:rsid w:val="00CB4941"/>
    <w:pPr>
      <w:suppressAutoHyphens/>
    </w:pPr>
    <w:rPr>
      <w:rFonts w:ascii="Courier New" w:hAnsi="Courier New"/>
      <w:sz w:val="20"/>
      <w:szCs w:val="24"/>
      <w:lang w:val="pl-PL"/>
    </w:rPr>
  </w:style>
  <w:style w:type="character" w:customStyle="1" w:styleId="Styl2Znak">
    <w:name w:val="Styl2 Znak"/>
    <w:link w:val="Styl2"/>
    <w:rsid w:val="00CB4941"/>
    <w:rPr>
      <w:sz w:val="24"/>
      <w:szCs w:val="24"/>
    </w:rPr>
  </w:style>
  <w:style w:type="paragraph" w:styleId="Lista-kontynuacja">
    <w:name w:val="List Continue"/>
    <w:basedOn w:val="Normalny"/>
    <w:rsid w:val="00CB4941"/>
    <w:pPr>
      <w:spacing w:after="120"/>
      <w:ind w:left="283"/>
    </w:pPr>
    <w:rPr>
      <w:rFonts w:ascii="Times New Roman" w:hAnsi="Times New Roman"/>
      <w:sz w:val="20"/>
      <w:lang w:val="pl-PL"/>
    </w:rPr>
  </w:style>
  <w:style w:type="paragraph" w:styleId="Tekstdymka">
    <w:name w:val="Balloon Text"/>
    <w:basedOn w:val="Normalny"/>
    <w:link w:val="TekstdymkaZnak"/>
    <w:rsid w:val="000E04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E04C9"/>
    <w:rPr>
      <w:rFonts w:ascii="Tahoma" w:hAnsi="Tahoma" w:cs="Tahoma"/>
      <w:sz w:val="16"/>
      <w:szCs w:val="16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B91D0F"/>
    <w:rPr>
      <w:rFonts w:ascii="Consolas" w:eastAsia="Calibri" w:hAnsi="Consolas"/>
      <w:sz w:val="21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91D0F"/>
    <w:rPr>
      <w:rFonts w:ascii="Consolas" w:eastAsia="Calibri" w:hAnsi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53029B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pl-PL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50426"/>
    <w:rPr>
      <w:rFonts w:ascii="PalmSprings" w:hAnsi="PalmSprings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6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PPS\USTAWI~1\Temp\notesFCBCEE\firm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firmowy.dot</Template>
  <TotalTime>14</TotalTime>
  <Pages>14</Pages>
  <Words>3822</Words>
  <Characters>22932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MacroSoft SA</Company>
  <LinksUpToDate>false</LinksUpToDate>
  <CharactersWithSpaces>26701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</dc:creator>
  <cp:lastModifiedBy>PPS</cp:lastModifiedBy>
  <cp:revision>4</cp:revision>
  <cp:lastPrinted>2012-01-09T10:10:00Z</cp:lastPrinted>
  <dcterms:created xsi:type="dcterms:W3CDTF">2012-02-15T14:16:00Z</dcterms:created>
  <dcterms:modified xsi:type="dcterms:W3CDTF">2012-02-15T14:47:00Z</dcterms:modified>
</cp:coreProperties>
</file>